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Quality and Testing Plan</w:t>
      </w:r>
    </w:p>
    <w:p>
      <w:pPr>
        <w:pStyle w:val="Heading1"/>
      </w:pPr>
      <w:r>
        <w:t>Testing Purpose</w:t>
      </w:r>
    </w:p>
    <w:p>
      <w:r>
        <w:t>Testing will verify that the system works according to the requirements defined in the previous chapters.</w:t>
      </w:r>
    </w:p>
    <w:p>
      <w:pPr>
        <w:pStyle w:val="Heading1"/>
      </w:pPr>
      <w:r>
        <w:t>Testing Stages</w:t>
      </w:r>
    </w:p>
    <w:p>
      <w:pPr>
        <w:pStyle w:val="ListBullet"/>
      </w:pPr>
      <w:r>
        <w:t>Unit Testing — checks individual functions or modules separately.</w:t>
      </w:r>
    </w:p>
    <w:p>
      <w:pPr>
        <w:pStyle w:val="ListBullet"/>
      </w:pPr>
      <w:r>
        <w:t>Integration Testing — checks whether connected modules work correctly together.</w:t>
      </w:r>
    </w:p>
    <w:p>
      <w:pPr>
        <w:pStyle w:val="ListBullet"/>
      </w:pPr>
      <w:r>
        <w:t>System Testing — checks the complete application as a whole.</w:t>
      </w:r>
    </w:p>
    <w:p>
      <w:pPr>
        <w:pStyle w:val="ListBullet"/>
      </w:pPr>
      <w:r>
        <w:t>Security Testing — checks whether unauthorized users are blocked from protected functions.</w:t>
      </w:r>
    </w:p>
    <w:p>
      <w:pPr>
        <w:pStyle w:val="ListBullet"/>
      </w:pPr>
      <w:r>
        <w:t>User-Acceptance Testing — checks whether the application is suitable for students and hostel staff.</w:t>
      </w:r>
    </w:p>
    <w:p>
      <w:pPr>
        <w:pStyle w:val="Heading1"/>
      </w:pPr>
      <w:r>
        <w:t>Quality Checks</w:t>
      </w:r>
    </w:p>
    <w:p>
      <w:pPr>
        <w:pStyle w:val="ListBullet"/>
      </w:pPr>
      <w:r>
        <w:t>Accepts valid data.</w:t>
      </w:r>
    </w:p>
    <w:p>
      <w:pPr>
        <w:pStyle w:val="ListBullet"/>
      </w:pPr>
      <w:r>
        <w:t>Rejects invalid data.</w:t>
      </w:r>
    </w:p>
    <w:p>
      <w:pPr>
        <w:pStyle w:val="ListBullet"/>
      </w:pPr>
      <w:r>
        <w:t>Prevents unauthorized access.</w:t>
      </w:r>
    </w:p>
    <w:p>
      <w:pPr>
        <w:pStyle w:val="ListBullet"/>
      </w:pPr>
      <w:r>
        <w:t>Maintains accurate records.</w:t>
      </w:r>
    </w:p>
    <w:p>
      <w:pPr>
        <w:pStyle w:val="ListBullet"/>
      </w:pPr>
      <w:r>
        <w:t>Handles failure cases safely.</w:t>
      </w:r>
    </w:p>
    <w:p>
      <w:pPr>
        <w:pStyle w:val="ListBullet"/>
      </w:pPr>
      <w:r>
        <w:t>Generates correct reports.</w:t>
      </w:r>
    </w:p>
    <w:p>
      <w:pPr>
        <w:pStyle w:val="ListBullet"/>
      </w:pPr>
      <w:r>
        <w:t>Provides clear messages to users.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Core functions work correctly.</w:t>
      </w:r>
    </w:p>
    <w:p>
      <w:pPr>
        <w:pStyle w:val="ListBullet"/>
      </w:pPr>
      <w:r>
        <w:t>Duplicate bed allotments are prevented.</w:t>
      </w:r>
    </w:p>
    <w:p>
      <w:pPr>
        <w:pStyle w:val="ListBullet"/>
      </w:pPr>
      <w:r>
        <w:t>Unauthorized access is blocked.</w:t>
      </w:r>
    </w:p>
    <w:p>
      <w:pPr>
        <w:pStyle w:val="ListBullet"/>
      </w:pPr>
      <w:r>
        <w:t>Required reports are generated accurately.</w:t>
      </w:r>
    </w:p>
    <w:p>
      <w:pPr>
        <w:pStyle w:val="ListBullet"/>
      </w:pPr>
      <w:r>
        <w:t>Users can navigate the system without major difficulty.</w:t>
      </w:r>
    </w:p>
    <w:p>
      <w:pPr>
        <w:pStyle w:val="ListBullet"/>
      </w:pPr>
      <w:r>
        <w:t>No critical errors remain unresolved.</w:t>
      </w:r>
    </w:p>
    <w:p>
      <w:pPr>
        <w:pStyle w:val="Heading1"/>
      </w:pPr>
      <w:r>
        <w:t>Important Source Note</w:t>
      </w:r>
    </w:p>
    <w:p>
      <w:r>
        <w:t>The sample test-summary values in the project document are explicitly identified as sample results and should be updated after real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