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Schedule and Gantt Summary</w:t>
      </w:r>
    </w:p>
    <w:p>
      <w:pPr>
        <w:pStyle w:val="Heading1"/>
      </w:pPr>
      <w:r>
        <w:t>Schedule Basis</w:t>
      </w:r>
    </w:p>
    <w:p>
      <w:r>
        <w:t>The project document includes a Gantt Chart in Section 1.16 and divides the project into planning, requirements analysis, design, implementation, testing, deployment and maintenance phases.</w:t>
      </w:r>
    </w:p>
    <w:p>
      <w:pPr>
        <w:pStyle w:val="Heading1"/>
      </w:pPr>
      <w:r>
        <w:t>Incremental Schedule</w:t>
      </w:r>
    </w:p>
    <w:p>
      <w:pPr>
        <w:pStyle w:val="ListBullet"/>
      </w:pPr>
      <w:r>
        <w:t>Increment 1: Student Application Module.</w:t>
      </w:r>
    </w:p>
    <w:p>
      <w:pPr>
        <w:pStyle w:val="ListBullet"/>
      </w:pPr>
      <w:r>
        <w:t>Increment 2: Room-Allotment Module.</w:t>
      </w:r>
    </w:p>
    <w:p>
      <w:pPr>
        <w:pStyle w:val="ListBullet"/>
      </w:pPr>
      <w:r>
        <w:t>Increment 3: Resident Services.</w:t>
      </w:r>
    </w:p>
    <w:p>
      <w:pPr>
        <w:pStyle w:val="ListBullet"/>
      </w:pPr>
      <w:r>
        <w:t>Increment 4: Administrative Features.</w:t>
      </w:r>
    </w:p>
    <w:p>
      <w:pPr>
        <w:pStyle w:val="ListBullet"/>
      </w:pPr>
      <w:r>
        <w:t>Complete system testing.</w:t>
      </w:r>
    </w:p>
    <w:p>
      <w:pPr>
        <w:pStyle w:val="ListBullet"/>
      </w:pPr>
      <w:r>
        <w:t>System deployment.</w:t>
      </w:r>
    </w:p>
    <w:p>
      <w:pPr>
        <w:pStyle w:val="Heading1"/>
      </w:pPr>
      <w:r>
        <w:t>Gantt Chart Source</w:t>
      </w:r>
    </w:p>
    <w:p>
      <w:r>
        <w:t>Section 1.16 of the provided project document is the source for the project's Gantt Chart. The source document does not provide readable task-duration dates in the extracted text, so no dates or durations have been invented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