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Acceptance Testing Report</w:t>
      </w:r>
    </w:p>
    <w:p>
      <w:r>
        <w:t>Covers acceptance of the system by intended users such as students and hostel staff. Actual user feedback and results are to be added after real acceptance testing.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