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89BBA" w14:textId="77777777" w:rsidR="00752AB8" w:rsidRPr="00FE42C9" w:rsidRDefault="00752AB8">
      <w:pPr>
        <w:spacing w:after="900"/>
        <w:rPr>
          <w:rFonts w:asciiTheme="majorBidi" w:hAnsiTheme="majorBidi" w:cstheme="majorBidi"/>
        </w:rPr>
      </w:pPr>
    </w:p>
    <w:p w14:paraId="307B1885" w14:textId="77777777" w:rsidR="00752AB8" w:rsidRPr="00FE42C9" w:rsidRDefault="00000000">
      <w:pPr>
        <w:spacing w:after="130" w:line="284" w:lineRule="auto"/>
        <w:jc w:val="center"/>
        <w:rPr>
          <w:rFonts w:asciiTheme="majorBidi" w:hAnsiTheme="majorBidi" w:cstheme="majorBidi"/>
        </w:rPr>
      </w:pPr>
      <w:r w:rsidRPr="00FE42C9">
        <w:rPr>
          <w:rFonts w:asciiTheme="majorBidi" w:hAnsiTheme="majorBidi" w:cstheme="majorBidi"/>
          <w:b/>
          <w:bCs/>
          <w:sz w:val="22"/>
          <w:szCs w:val="22"/>
        </w:rPr>
        <w:t>SOC Detection Laboratory</w:t>
      </w:r>
    </w:p>
    <w:p w14:paraId="7D687A02" w14:textId="77777777" w:rsidR="00752AB8" w:rsidRPr="00FE42C9" w:rsidRDefault="00752AB8">
      <w:pPr>
        <w:spacing w:after="60"/>
        <w:rPr>
          <w:rFonts w:asciiTheme="majorBidi" w:hAnsiTheme="majorBidi" w:cstheme="majorBidi"/>
        </w:rPr>
      </w:pPr>
    </w:p>
    <w:p w14:paraId="2C1D9ACF" w14:textId="77777777" w:rsidR="00752AB8" w:rsidRPr="00FE42C9" w:rsidRDefault="00000000">
      <w:pPr>
        <w:spacing w:after="130" w:line="284" w:lineRule="auto"/>
        <w:jc w:val="center"/>
        <w:rPr>
          <w:rFonts w:asciiTheme="majorBidi" w:hAnsiTheme="majorBidi" w:cstheme="majorBidi"/>
        </w:rPr>
      </w:pPr>
      <w:r w:rsidRPr="00FE42C9">
        <w:rPr>
          <w:rFonts w:asciiTheme="majorBidi" w:hAnsiTheme="majorBidi" w:cstheme="majorBidi"/>
          <w:b/>
          <w:bCs/>
          <w:sz w:val="72"/>
          <w:szCs w:val="72"/>
        </w:rPr>
        <w:t>Phase 2</w:t>
      </w:r>
    </w:p>
    <w:p w14:paraId="06C8C940" w14:textId="77777777" w:rsidR="00752AB8" w:rsidRPr="00FE42C9" w:rsidRDefault="00000000">
      <w:pPr>
        <w:spacing w:after="130" w:line="284" w:lineRule="auto"/>
        <w:jc w:val="center"/>
        <w:rPr>
          <w:rFonts w:asciiTheme="majorBidi" w:hAnsiTheme="majorBidi" w:cstheme="majorBidi"/>
        </w:rPr>
      </w:pPr>
      <w:r w:rsidRPr="00FE42C9">
        <w:rPr>
          <w:rFonts w:asciiTheme="majorBidi" w:hAnsiTheme="majorBidi" w:cstheme="majorBidi"/>
          <w:b/>
          <w:bCs/>
          <w:sz w:val="30"/>
          <w:szCs w:val="30"/>
        </w:rPr>
        <w:t>Routed and Segmented Network</w:t>
      </w:r>
    </w:p>
    <w:p w14:paraId="5FDD4BC1" w14:textId="77777777" w:rsidR="00752AB8" w:rsidRPr="00FE42C9" w:rsidRDefault="00752AB8">
      <w:pPr>
        <w:spacing w:after="40"/>
        <w:rPr>
          <w:rFonts w:asciiTheme="majorBidi" w:hAnsiTheme="majorBidi" w:cstheme="majorBidi"/>
        </w:rPr>
      </w:pPr>
    </w:p>
    <w:p w14:paraId="47B00B19" w14:textId="77777777" w:rsidR="00752AB8" w:rsidRPr="00FE42C9" w:rsidRDefault="00000000">
      <w:pPr>
        <w:spacing w:after="130" w:line="284" w:lineRule="auto"/>
        <w:jc w:val="center"/>
        <w:rPr>
          <w:rFonts w:asciiTheme="majorBidi" w:hAnsiTheme="majorBidi" w:cstheme="majorBidi"/>
        </w:rPr>
      </w:pPr>
      <w:r w:rsidRPr="00FE42C9">
        <w:rPr>
          <w:rFonts w:asciiTheme="majorBidi" w:hAnsiTheme="majorBidi" w:cstheme="majorBidi"/>
          <w:i/>
          <w:iCs/>
          <w:sz w:val="20"/>
          <w:szCs w:val="20"/>
        </w:rPr>
        <w:t xml:space="preserve">Splitting the flat network in two with a </w:t>
      </w:r>
      <w:proofErr w:type="gramStart"/>
      <w:r w:rsidRPr="00FE42C9">
        <w:rPr>
          <w:rFonts w:asciiTheme="majorBidi" w:hAnsiTheme="majorBidi" w:cstheme="majorBidi"/>
          <w:i/>
          <w:iCs/>
          <w:sz w:val="20"/>
          <w:szCs w:val="20"/>
        </w:rPr>
        <w:t>router, and</w:t>
      </w:r>
      <w:proofErr w:type="gramEnd"/>
      <w:r w:rsidRPr="00FE42C9">
        <w:rPr>
          <w:rFonts w:asciiTheme="majorBidi" w:hAnsiTheme="majorBidi" w:cstheme="majorBidi"/>
          <w:i/>
          <w:iCs/>
          <w:sz w:val="20"/>
          <w:szCs w:val="20"/>
        </w:rPr>
        <w:t xml:space="preserve"> checking that detection and attribution survive the boundary.</w:t>
      </w:r>
    </w:p>
    <w:p w14:paraId="47A68BB5" w14:textId="77777777" w:rsidR="00752AB8" w:rsidRPr="00FE42C9" w:rsidRDefault="00752AB8">
      <w:pPr>
        <w:spacing w:after="200"/>
        <w:rPr>
          <w:rFonts w:asciiTheme="majorBidi" w:hAnsiTheme="majorBidi" w:cstheme="majorBidi"/>
        </w:rPr>
      </w:pPr>
    </w:p>
    <w:tbl>
      <w:tblPr>
        <w:tblW w:w="6549" w:type="dxa"/>
        <w:tblInd w:w="6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7460"/>
      </w:tblGrid>
      <w:tr w:rsidR="00752AB8" w:rsidRPr="00FE42C9" w14:paraId="110B8229" w14:textId="77777777" w:rsidTr="00D657F2">
        <w:tblPrEx>
          <w:tblCellMar>
            <w:top w:w="0" w:type="dxa"/>
            <w:bottom w:w="0" w:type="dxa"/>
          </w:tblCellMar>
        </w:tblPrEx>
        <w:trPr>
          <w:trHeight w:val="2116"/>
        </w:trPr>
        <w:tc>
          <w:tcPr>
            <w:tcW w:w="6549" w:type="dxa"/>
            <w:shd w:val="clear" w:color="auto" w:fill="FFFFFF"/>
            <w:tcMar>
              <w:top w:w="130" w:type="dxa"/>
              <w:left w:w="160" w:type="dxa"/>
              <w:bottom w:w="130" w:type="dxa"/>
              <w:right w:w="160" w:type="dxa"/>
            </w:tcMar>
            <w:vAlign w:val="center"/>
          </w:tcPr>
          <w:p w14:paraId="5409A4FE" w14:textId="20948B01" w:rsidR="00752AB8" w:rsidRPr="00FE42C9" w:rsidRDefault="00D657F2">
            <w:pPr>
              <w:jc w:val="center"/>
              <w:rPr>
                <w:rFonts w:asciiTheme="majorBidi" w:hAnsiTheme="majorBidi" w:cstheme="majorBidi"/>
              </w:rPr>
            </w:pPr>
            <w:r>
              <w:rPr>
                <w:rFonts w:asciiTheme="majorBidi" w:hAnsiTheme="majorBidi" w:cstheme="majorBidi"/>
                <w:noProof/>
              </w:rPr>
              <w:drawing>
                <wp:inline distT="0" distB="0" distL="0" distR="0" wp14:anchorId="7DA568CC" wp14:editId="6687BCB4">
                  <wp:extent cx="4528109" cy="3166290"/>
                  <wp:effectExtent l="0" t="0" r="6350" b="0"/>
                  <wp:docPr id="557514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514211" name="Picture 55751421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37303" cy="3172719"/>
                          </a:xfrm>
                          <a:prstGeom prst="rect">
                            <a:avLst/>
                          </a:prstGeom>
                        </pic:spPr>
                      </pic:pic>
                    </a:graphicData>
                  </a:graphic>
                </wp:inline>
              </w:drawing>
            </w:r>
          </w:p>
        </w:tc>
      </w:tr>
    </w:tbl>
    <w:p w14:paraId="018D293A" w14:textId="77777777" w:rsidR="00752AB8" w:rsidRPr="00FE42C9" w:rsidRDefault="00000000">
      <w:pPr>
        <w:spacing w:before="26" w:after="170"/>
        <w:jc w:val="center"/>
        <w:rPr>
          <w:rFonts w:asciiTheme="majorBidi" w:hAnsiTheme="majorBidi" w:cstheme="majorBidi"/>
        </w:rPr>
      </w:pPr>
      <w:r w:rsidRPr="00FE42C9">
        <w:rPr>
          <w:rFonts w:asciiTheme="majorBidi" w:hAnsiTheme="majorBidi" w:cstheme="majorBidi"/>
          <w:b/>
          <w:bCs/>
          <w:sz w:val="17"/>
          <w:szCs w:val="17"/>
        </w:rPr>
        <w:t xml:space="preserve">Figure 1. </w:t>
      </w:r>
      <w:r w:rsidRPr="00FE42C9">
        <w:rPr>
          <w:rFonts w:asciiTheme="majorBidi" w:hAnsiTheme="majorBidi" w:cstheme="majorBidi"/>
          <w:i/>
          <w:iCs/>
          <w:sz w:val="17"/>
          <w:szCs w:val="17"/>
        </w:rPr>
        <w:t>The Phase 2 routed topology.</w:t>
      </w:r>
    </w:p>
    <w:p w14:paraId="1F7350BE" w14:textId="77777777" w:rsidR="00752AB8" w:rsidRPr="00FE42C9" w:rsidRDefault="00752AB8">
      <w:pPr>
        <w:spacing w:after="60"/>
        <w:rPr>
          <w:rFonts w:asciiTheme="majorBidi" w:hAnsiTheme="majorBidi" w:cstheme="majorBidi"/>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500"/>
        <w:gridCol w:w="6860"/>
      </w:tblGrid>
      <w:tr w:rsidR="00752AB8" w:rsidRPr="00FE42C9" w14:paraId="719E5AF2" w14:textId="77777777">
        <w:tblPrEx>
          <w:tblCellMar>
            <w:top w:w="0" w:type="dxa"/>
            <w:bottom w:w="0" w:type="dxa"/>
          </w:tblCellMar>
        </w:tblPrEx>
        <w:trPr>
          <w:tblHeader/>
        </w:trPr>
        <w:tc>
          <w:tcPr>
            <w:tcW w:w="2500" w:type="dxa"/>
            <w:shd w:val="clear" w:color="auto" w:fill="000000"/>
            <w:tcMar>
              <w:top w:w="56" w:type="dxa"/>
              <w:left w:w="90" w:type="dxa"/>
              <w:bottom w:w="56" w:type="dxa"/>
              <w:right w:w="90" w:type="dxa"/>
            </w:tcMar>
            <w:vAlign w:val="center"/>
          </w:tcPr>
          <w:p w14:paraId="25ED451E" w14:textId="77777777" w:rsidR="00752AB8" w:rsidRPr="00FE42C9" w:rsidRDefault="00752AB8">
            <w:pPr>
              <w:spacing w:line="248" w:lineRule="auto"/>
              <w:rPr>
                <w:rFonts w:asciiTheme="majorBidi" w:hAnsiTheme="majorBidi" w:cstheme="majorBidi"/>
              </w:rPr>
            </w:pPr>
          </w:p>
        </w:tc>
        <w:tc>
          <w:tcPr>
            <w:tcW w:w="6860" w:type="dxa"/>
            <w:shd w:val="clear" w:color="auto" w:fill="000000"/>
            <w:tcMar>
              <w:top w:w="56" w:type="dxa"/>
              <w:left w:w="90" w:type="dxa"/>
              <w:bottom w:w="56" w:type="dxa"/>
              <w:right w:w="90" w:type="dxa"/>
            </w:tcMar>
            <w:vAlign w:val="center"/>
          </w:tcPr>
          <w:p w14:paraId="1A8168CE" w14:textId="77777777" w:rsidR="00752AB8" w:rsidRPr="00FE42C9" w:rsidRDefault="00752AB8">
            <w:pPr>
              <w:spacing w:line="248" w:lineRule="auto"/>
              <w:rPr>
                <w:rFonts w:asciiTheme="majorBidi" w:hAnsiTheme="majorBidi" w:cstheme="majorBidi"/>
              </w:rPr>
            </w:pPr>
          </w:p>
        </w:tc>
      </w:tr>
      <w:tr w:rsidR="00752AB8" w:rsidRPr="00FE42C9" w14:paraId="50D078B1" w14:textId="77777777">
        <w:tblPrEx>
          <w:tblCellMar>
            <w:top w:w="0" w:type="dxa"/>
            <w:bottom w:w="0" w:type="dxa"/>
          </w:tblCellMar>
        </w:tblPrEx>
        <w:tc>
          <w:tcPr>
            <w:tcW w:w="2500" w:type="dxa"/>
            <w:shd w:val="clear" w:color="auto" w:fill="FFFFFF"/>
            <w:tcMar>
              <w:top w:w="56" w:type="dxa"/>
              <w:left w:w="90" w:type="dxa"/>
              <w:bottom w:w="56" w:type="dxa"/>
              <w:right w:w="90" w:type="dxa"/>
            </w:tcMar>
            <w:vAlign w:val="center"/>
          </w:tcPr>
          <w:p w14:paraId="6313EFA2"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Project</w:t>
            </w:r>
          </w:p>
        </w:tc>
        <w:tc>
          <w:tcPr>
            <w:tcW w:w="6860" w:type="dxa"/>
            <w:shd w:val="clear" w:color="auto" w:fill="FFFFFF"/>
            <w:tcMar>
              <w:top w:w="56" w:type="dxa"/>
              <w:left w:w="90" w:type="dxa"/>
              <w:bottom w:w="56" w:type="dxa"/>
              <w:right w:w="90" w:type="dxa"/>
            </w:tcMar>
            <w:vAlign w:val="center"/>
          </w:tcPr>
          <w:p w14:paraId="0EDD09DF"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 xml:space="preserve">Home-lab Security Operations </w:t>
            </w:r>
            <w:proofErr w:type="spellStart"/>
            <w:r w:rsidRPr="00FE42C9">
              <w:rPr>
                <w:rFonts w:asciiTheme="majorBidi" w:hAnsiTheme="majorBidi" w:cstheme="majorBidi"/>
                <w:sz w:val="18"/>
                <w:szCs w:val="18"/>
              </w:rPr>
              <w:t>Center</w:t>
            </w:r>
            <w:proofErr w:type="spellEnd"/>
          </w:p>
        </w:tc>
      </w:tr>
      <w:tr w:rsidR="00752AB8" w:rsidRPr="00FE42C9" w14:paraId="395C7E6D" w14:textId="77777777">
        <w:tblPrEx>
          <w:tblCellMar>
            <w:top w:w="0" w:type="dxa"/>
            <w:bottom w:w="0" w:type="dxa"/>
          </w:tblCellMar>
        </w:tblPrEx>
        <w:tc>
          <w:tcPr>
            <w:tcW w:w="2500" w:type="dxa"/>
            <w:shd w:val="clear" w:color="auto" w:fill="FFFFFF"/>
            <w:tcMar>
              <w:top w:w="56" w:type="dxa"/>
              <w:left w:w="90" w:type="dxa"/>
              <w:bottom w:w="56" w:type="dxa"/>
              <w:right w:w="90" w:type="dxa"/>
            </w:tcMar>
            <w:vAlign w:val="center"/>
          </w:tcPr>
          <w:p w14:paraId="68B2FF7B"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Phase</w:t>
            </w:r>
          </w:p>
        </w:tc>
        <w:tc>
          <w:tcPr>
            <w:tcW w:w="6860" w:type="dxa"/>
            <w:shd w:val="clear" w:color="auto" w:fill="FFFFFF"/>
            <w:tcMar>
              <w:top w:w="56" w:type="dxa"/>
              <w:left w:w="90" w:type="dxa"/>
              <w:bottom w:w="56" w:type="dxa"/>
              <w:right w:w="90" w:type="dxa"/>
            </w:tcMar>
            <w:vAlign w:val="center"/>
          </w:tcPr>
          <w:p w14:paraId="36000214"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2 of 4 — Routed / segmented network (no NAT)</w:t>
            </w:r>
          </w:p>
        </w:tc>
      </w:tr>
      <w:tr w:rsidR="00752AB8" w:rsidRPr="00FE42C9" w14:paraId="3CE3BB2A" w14:textId="77777777">
        <w:tblPrEx>
          <w:tblCellMar>
            <w:top w:w="0" w:type="dxa"/>
            <w:bottom w:w="0" w:type="dxa"/>
          </w:tblCellMar>
        </w:tblPrEx>
        <w:tc>
          <w:tcPr>
            <w:tcW w:w="2500" w:type="dxa"/>
            <w:shd w:val="clear" w:color="auto" w:fill="FFFFFF"/>
            <w:tcMar>
              <w:top w:w="56" w:type="dxa"/>
              <w:left w:w="90" w:type="dxa"/>
              <w:bottom w:w="56" w:type="dxa"/>
              <w:right w:w="90" w:type="dxa"/>
            </w:tcMar>
            <w:vAlign w:val="center"/>
          </w:tcPr>
          <w:p w14:paraId="2C6AE82D"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Prepared by</w:t>
            </w:r>
          </w:p>
        </w:tc>
        <w:tc>
          <w:tcPr>
            <w:tcW w:w="6860" w:type="dxa"/>
            <w:shd w:val="clear" w:color="auto" w:fill="FFFFFF"/>
            <w:tcMar>
              <w:top w:w="56" w:type="dxa"/>
              <w:left w:w="90" w:type="dxa"/>
              <w:bottom w:w="56" w:type="dxa"/>
              <w:right w:w="90" w:type="dxa"/>
            </w:tcMar>
            <w:vAlign w:val="center"/>
          </w:tcPr>
          <w:p w14:paraId="1C59D241" w14:textId="0DE2E134" w:rsidR="00752AB8" w:rsidRPr="00FE42C9" w:rsidRDefault="00D657F2">
            <w:pPr>
              <w:spacing w:line="248" w:lineRule="auto"/>
              <w:rPr>
                <w:rFonts w:asciiTheme="majorBidi" w:hAnsiTheme="majorBidi" w:cstheme="majorBidi"/>
              </w:rPr>
            </w:pPr>
            <w:r>
              <w:rPr>
                <w:rFonts w:asciiTheme="majorBidi" w:hAnsiTheme="majorBidi" w:cstheme="majorBidi"/>
                <w:sz w:val="18"/>
                <w:szCs w:val="18"/>
              </w:rPr>
              <w:t>Abdulrahman Salem Alshoubaili</w:t>
            </w:r>
          </w:p>
        </w:tc>
      </w:tr>
      <w:tr w:rsidR="00752AB8" w:rsidRPr="00FE42C9" w14:paraId="3C0B2B41" w14:textId="77777777">
        <w:tblPrEx>
          <w:tblCellMar>
            <w:top w:w="0" w:type="dxa"/>
            <w:bottom w:w="0" w:type="dxa"/>
          </w:tblCellMar>
        </w:tblPrEx>
        <w:tc>
          <w:tcPr>
            <w:tcW w:w="2500" w:type="dxa"/>
            <w:shd w:val="clear" w:color="auto" w:fill="FFFFFF"/>
            <w:tcMar>
              <w:top w:w="56" w:type="dxa"/>
              <w:left w:w="90" w:type="dxa"/>
              <w:bottom w:w="56" w:type="dxa"/>
              <w:right w:w="90" w:type="dxa"/>
            </w:tcMar>
            <w:vAlign w:val="center"/>
          </w:tcPr>
          <w:p w14:paraId="079012E7"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Date</w:t>
            </w:r>
          </w:p>
        </w:tc>
        <w:tc>
          <w:tcPr>
            <w:tcW w:w="6860" w:type="dxa"/>
            <w:shd w:val="clear" w:color="auto" w:fill="FFFFFF"/>
            <w:tcMar>
              <w:top w:w="56" w:type="dxa"/>
              <w:left w:w="90" w:type="dxa"/>
              <w:bottom w:w="56" w:type="dxa"/>
              <w:right w:w="90" w:type="dxa"/>
            </w:tcMar>
            <w:vAlign w:val="center"/>
          </w:tcPr>
          <w:p w14:paraId="3D31D6D3" w14:textId="2570B618" w:rsidR="00752AB8" w:rsidRPr="00FE42C9" w:rsidRDefault="00D657F2">
            <w:pPr>
              <w:spacing w:line="248" w:lineRule="auto"/>
              <w:rPr>
                <w:rFonts w:asciiTheme="majorBidi" w:hAnsiTheme="majorBidi" w:cstheme="majorBidi"/>
              </w:rPr>
            </w:pPr>
            <w:r>
              <w:rPr>
                <w:rFonts w:asciiTheme="majorBidi" w:hAnsiTheme="majorBidi" w:cstheme="majorBidi"/>
                <w:sz w:val="18"/>
                <w:szCs w:val="18"/>
              </w:rPr>
              <w:t>9</w:t>
            </w:r>
            <w:r w:rsidR="00000000" w:rsidRPr="00FE42C9">
              <w:rPr>
                <w:rFonts w:asciiTheme="majorBidi" w:hAnsiTheme="majorBidi" w:cstheme="majorBidi"/>
                <w:sz w:val="18"/>
                <w:szCs w:val="18"/>
              </w:rPr>
              <w:t xml:space="preserve"> / </w:t>
            </w:r>
            <w:r>
              <w:rPr>
                <w:rFonts w:asciiTheme="majorBidi" w:hAnsiTheme="majorBidi" w:cstheme="majorBidi"/>
                <w:sz w:val="18"/>
                <w:szCs w:val="18"/>
              </w:rPr>
              <w:t>13</w:t>
            </w:r>
            <w:r w:rsidR="00000000" w:rsidRPr="00FE42C9">
              <w:rPr>
                <w:rFonts w:asciiTheme="majorBidi" w:hAnsiTheme="majorBidi" w:cstheme="majorBidi"/>
                <w:sz w:val="18"/>
                <w:szCs w:val="18"/>
              </w:rPr>
              <w:t xml:space="preserve"> / 2026</w:t>
            </w:r>
          </w:p>
        </w:tc>
      </w:tr>
      <w:tr w:rsidR="00752AB8" w:rsidRPr="00FE42C9" w14:paraId="281ABDA6" w14:textId="77777777">
        <w:tblPrEx>
          <w:tblCellMar>
            <w:top w:w="0" w:type="dxa"/>
            <w:bottom w:w="0" w:type="dxa"/>
          </w:tblCellMar>
        </w:tblPrEx>
        <w:tc>
          <w:tcPr>
            <w:tcW w:w="2500" w:type="dxa"/>
            <w:shd w:val="clear" w:color="auto" w:fill="FFFFFF"/>
            <w:tcMar>
              <w:top w:w="56" w:type="dxa"/>
              <w:left w:w="90" w:type="dxa"/>
              <w:bottom w:w="56" w:type="dxa"/>
              <w:right w:w="90" w:type="dxa"/>
            </w:tcMar>
            <w:vAlign w:val="center"/>
          </w:tcPr>
          <w:p w14:paraId="138724D9"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Networks</w:t>
            </w:r>
          </w:p>
        </w:tc>
        <w:tc>
          <w:tcPr>
            <w:tcW w:w="6860" w:type="dxa"/>
            <w:shd w:val="clear" w:color="auto" w:fill="FFFFFF"/>
            <w:tcMar>
              <w:top w:w="56" w:type="dxa"/>
              <w:left w:w="90" w:type="dxa"/>
              <w:bottom w:w="56" w:type="dxa"/>
              <w:right w:w="90" w:type="dxa"/>
            </w:tcMar>
            <w:vAlign w:val="center"/>
          </w:tcPr>
          <w:p w14:paraId="429D5034"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 xml:space="preserve">VLAN 10 10.10.10.0/24  &lt;-&gt;  </w:t>
            </w:r>
            <w:proofErr w:type="spellStart"/>
            <w:r w:rsidRPr="00FE42C9">
              <w:rPr>
                <w:rFonts w:asciiTheme="majorBidi" w:hAnsiTheme="majorBidi" w:cstheme="majorBidi"/>
                <w:sz w:val="18"/>
                <w:szCs w:val="18"/>
              </w:rPr>
              <w:t>VyOS</w:t>
            </w:r>
            <w:proofErr w:type="spellEnd"/>
            <w:r w:rsidRPr="00FE42C9">
              <w:rPr>
                <w:rFonts w:asciiTheme="majorBidi" w:hAnsiTheme="majorBidi" w:cstheme="majorBidi"/>
                <w:sz w:val="18"/>
                <w:szCs w:val="18"/>
              </w:rPr>
              <w:t xml:space="preserve">  &lt;-&gt;  VLAN 20 10.10.20.0/24</w:t>
            </w:r>
          </w:p>
        </w:tc>
      </w:tr>
      <w:tr w:rsidR="00752AB8" w:rsidRPr="00FE42C9" w14:paraId="3E7F2362" w14:textId="77777777">
        <w:tblPrEx>
          <w:tblCellMar>
            <w:top w:w="0" w:type="dxa"/>
            <w:bottom w:w="0" w:type="dxa"/>
          </w:tblCellMar>
        </w:tblPrEx>
        <w:tc>
          <w:tcPr>
            <w:tcW w:w="2500" w:type="dxa"/>
            <w:shd w:val="clear" w:color="auto" w:fill="FFFFFF"/>
            <w:tcMar>
              <w:top w:w="56" w:type="dxa"/>
              <w:left w:w="90" w:type="dxa"/>
              <w:bottom w:w="56" w:type="dxa"/>
              <w:right w:w="90" w:type="dxa"/>
            </w:tcMar>
            <w:vAlign w:val="center"/>
          </w:tcPr>
          <w:p w14:paraId="24EA4C38"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Baseline snapshot</w:t>
            </w:r>
          </w:p>
        </w:tc>
        <w:tc>
          <w:tcPr>
            <w:tcW w:w="6860" w:type="dxa"/>
            <w:shd w:val="clear" w:color="auto" w:fill="FFFFFF"/>
            <w:tcMar>
              <w:top w:w="56" w:type="dxa"/>
              <w:left w:w="90" w:type="dxa"/>
              <w:bottom w:w="56" w:type="dxa"/>
              <w:right w:w="90" w:type="dxa"/>
            </w:tcMar>
            <w:vAlign w:val="center"/>
          </w:tcPr>
          <w:p w14:paraId="4B7ABBB0"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phase2-final</w:t>
            </w:r>
          </w:p>
        </w:tc>
      </w:tr>
    </w:tbl>
    <w:p w14:paraId="1471B3FF" w14:textId="77777777" w:rsidR="00752AB8" w:rsidRPr="00FE42C9" w:rsidRDefault="00000000">
      <w:pPr>
        <w:pStyle w:val="Heading1"/>
        <w:pBdr>
          <w:bottom w:val="single" w:sz="12" w:space="4" w:color="000000"/>
        </w:pBdr>
        <w:spacing w:before="300" w:after="120"/>
        <w:rPr>
          <w:rFonts w:asciiTheme="majorBidi" w:hAnsiTheme="majorBidi" w:cstheme="majorBidi"/>
        </w:rPr>
      </w:pPr>
      <w:bookmarkStart w:id="0" w:name="_Toc240291464"/>
      <w:r w:rsidRPr="00FE42C9">
        <w:rPr>
          <w:rFonts w:asciiTheme="majorBidi" w:hAnsiTheme="majorBidi" w:cstheme="majorBidi"/>
        </w:rPr>
        <w:lastRenderedPageBreak/>
        <w:t>Contents</w:t>
      </w:r>
      <w:bookmarkEnd w:id="0"/>
    </w:p>
    <w:p w14:paraId="6912F0E3" w14:textId="77777777" w:rsidR="00752AB8" w:rsidRPr="00FE42C9" w:rsidRDefault="00000000">
      <w:pPr>
        <w:spacing w:after="130" w:line="284" w:lineRule="auto"/>
        <w:rPr>
          <w:rFonts w:asciiTheme="majorBidi" w:hAnsiTheme="majorBidi" w:cstheme="majorBidi"/>
        </w:rPr>
      </w:pPr>
      <w:r w:rsidRPr="00FE42C9">
        <w:rPr>
          <w:rFonts w:asciiTheme="majorBidi" w:hAnsiTheme="majorBidi" w:cstheme="majorBidi"/>
          <w:i/>
          <w:iCs/>
          <w:sz w:val="18"/>
          <w:szCs w:val="18"/>
        </w:rPr>
        <w:t>Right-click the field below and choose Update Field in Word to fill in page numbers.</w:t>
      </w:r>
    </w:p>
    <w:sdt>
      <w:sdtPr>
        <w:rPr>
          <w:rFonts w:asciiTheme="majorBidi" w:hAnsiTheme="majorBidi" w:cstheme="majorBidi"/>
        </w:rPr>
        <w:alias w:val="Contents"/>
        <w:id w:val="1772581655"/>
      </w:sdtPr>
      <w:sdtContent>
        <w:p w14:paraId="769DE954" w14:textId="2A7A94F6" w:rsidR="00D657F2" w:rsidRDefault="000000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rsidRPr="00FE42C9">
            <w:rPr>
              <w:rFonts w:asciiTheme="majorBidi" w:hAnsiTheme="majorBidi" w:cstheme="majorBidi"/>
            </w:rPr>
            <w:fldChar w:fldCharType="begin"/>
          </w:r>
          <w:r w:rsidRPr="00FE42C9">
            <w:rPr>
              <w:rFonts w:asciiTheme="majorBidi" w:hAnsiTheme="majorBidi" w:cstheme="majorBidi"/>
            </w:rPr>
            <w:instrText>TOC \h \o "1-2"</w:instrText>
          </w:r>
          <w:r w:rsidRPr="00FE42C9">
            <w:rPr>
              <w:rFonts w:asciiTheme="majorBidi" w:hAnsiTheme="majorBidi" w:cstheme="majorBidi"/>
            </w:rPr>
            <w:fldChar w:fldCharType="separate"/>
          </w:r>
          <w:hyperlink w:anchor="_Toc240291464" w:history="1">
            <w:r w:rsidR="00D657F2" w:rsidRPr="00D811BA">
              <w:rPr>
                <w:rStyle w:val="Hyperlink"/>
                <w:rFonts w:asciiTheme="majorBidi" w:hAnsiTheme="majorBidi" w:cstheme="majorBidi"/>
                <w:noProof/>
              </w:rPr>
              <w:t>Contents</w:t>
            </w:r>
            <w:r w:rsidR="00D657F2">
              <w:rPr>
                <w:noProof/>
              </w:rPr>
              <w:tab/>
            </w:r>
            <w:r w:rsidR="00D657F2">
              <w:rPr>
                <w:noProof/>
              </w:rPr>
              <w:fldChar w:fldCharType="begin"/>
            </w:r>
            <w:r w:rsidR="00D657F2">
              <w:rPr>
                <w:noProof/>
              </w:rPr>
              <w:instrText xml:space="preserve"> PAGEREF _Toc240291464 \h </w:instrText>
            </w:r>
            <w:r w:rsidR="00D657F2">
              <w:rPr>
                <w:noProof/>
              </w:rPr>
            </w:r>
            <w:r w:rsidR="00D657F2">
              <w:rPr>
                <w:noProof/>
              </w:rPr>
              <w:fldChar w:fldCharType="separate"/>
            </w:r>
            <w:r w:rsidR="00D657F2">
              <w:rPr>
                <w:noProof/>
              </w:rPr>
              <w:t>2</w:t>
            </w:r>
            <w:r w:rsidR="00D657F2">
              <w:rPr>
                <w:noProof/>
              </w:rPr>
              <w:fldChar w:fldCharType="end"/>
            </w:r>
          </w:hyperlink>
        </w:p>
        <w:p w14:paraId="230D404A" w14:textId="215AC2BE" w:rsidR="00D657F2" w:rsidRDefault="00D657F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291465" w:history="1">
            <w:r w:rsidRPr="00D811BA">
              <w:rPr>
                <w:rStyle w:val="Hyperlink"/>
                <w:rFonts w:asciiTheme="majorBidi" w:hAnsiTheme="majorBidi" w:cstheme="majorBidi"/>
                <w:noProof/>
              </w:rPr>
              <w:t>1.  What Changed, and the Question It Raised</w:t>
            </w:r>
            <w:r>
              <w:rPr>
                <w:noProof/>
              </w:rPr>
              <w:tab/>
            </w:r>
            <w:r>
              <w:rPr>
                <w:noProof/>
              </w:rPr>
              <w:fldChar w:fldCharType="begin"/>
            </w:r>
            <w:r>
              <w:rPr>
                <w:noProof/>
              </w:rPr>
              <w:instrText xml:space="preserve"> PAGEREF _Toc240291465 \h </w:instrText>
            </w:r>
            <w:r>
              <w:rPr>
                <w:noProof/>
              </w:rPr>
            </w:r>
            <w:r>
              <w:rPr>
                <w:noProof/>
              </w:rPr>
              <w:fldChar w:fldCharType="separate"/>
            </w:r>
            <w:r>
              <w:rPr>
                <w:noProof/>
              </w:rPr>
              <w:t>3</w:t>
            </w:r>
            <w:r>
              <w:rPr>
                <w:noProof/>
              </w:rPr>
              <w:fldChar w:fldCharType="end"/>
            </w:r>
          </w:hyperlink>
        </w:p>
        <w:p w14:paraId="4E682BA0" w14:textId="04D45148" w:rsidR="00D657F2" w:rsidRDefault="00D657F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291466" w:history="1">
            <w:r w:rsidRPr="00D811BA">
              <w:rPr>
                <w:rStyle w:val="Hyperlink"/>
                <w:rFonts w:asciiTheme="majorBidi" w:hAnsiTheme="majorBidi" w:cstheme="majorBidi"/>
                <w:noProof/>
              </w:rPr>
              <w:t>2.  The Environment</w:t>
            </w:r>
            <w:r>
              <w:rPr>
                <w:noProof/>
              </w:rPr>
              <w:tab/>
            </w:r>
            <w:r>
              <w:rPr>
                <w:noProof/>
              </w:rPr>
              <w:fldChar w:fldCharType="begin"/>
            </w:r>
            <w:r>
              <w:rPr>
                <w:noProof/>
              </w:rPr>
              <w:instrText xml:space="preserve"> PAGEREF _Toc240291466 \h </w:instrText>
            </w:r>
            <w:r>
              <w:rPr>
                <w:noProof/>
              </w:rPr>
            </w:r>
            <w:r>
              <w:rPr>
                <w:noProof/>
              </w:rPr>
              <w:fldChar w:fldCharType="separate"/>
            </w:r>
            <w:r>
              <w:rPr>
                <w:noProof/>
              </w:rPr>
              <w:t>3</w:t>
            </w:r>
            <w:r>
              <w:rPr>
                <w:noProof/>
              </w:rPr>
              <w:fldChar w:fldCharType="end"/>
            </w:r>
          </w:hyperlink>
        </w:p>
        <w:p w14:paraId="0D5E83AD" w14:textId="663DF73B" w:rsidR="00D657F2" w:rsidRDefault="00D657F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291467" w:history="1">
            <w:r w:rsidRPr="00D811BA">
              <w:rPr>
                <w:rStyle w:val="Hyperlink"/>
                <w:rFonts w:asciiTheme="majorBidi" w:hAnsiTheme="majorBidi" w:cstheme="majorBidi"/>
                <w:noProof/>
              </w:rPr>
              <w:t>3.  The Routing Model</w:t>
            </w:r>
            <w:r>
              <w:rPr>
                <w:noProof/>
              </w:rPr>
              <w:tab/>
            </w:r>
            <w:r>
              <w:rPr>
                <w:noProof/>
              </w:rPr>
              <w:fldChar w:fldCharType="begin"/>
            </w:r>
            <w:r>
              <w:rPr>
                <w:noProof/>
              </w:rPr>
              <w:instrText xml:space="preserve"> PAGEREF _Toc240291467 \h </w:instrText>
            </w:r>
            <w:r>
              <w:rPr>
                <w:noProof/>
              </w:rPr>
            </w:r>
            <w:r>
              <w:rPr>
                <w:noProof/>
              </w:rPr>
              <w:fldChar w:fldCharType="separate"/>
            </w:r>
            <w:r>
              <w:rPr>
                <w:noProof/>
              </w:rPr>
              <w:t>3</w:t>
            </w:r>
            <w:r>
              <w:rPr>
                <w:noProof/>
              </w:rPr>
              <w:fldChar w:fldCharType="end"/>
            </w:r>
          </w:hyperlink>
        </w:p>
        <w:p w14:paraId="7DEE428F" w14:textId="7E0ED3BF" w:rsidR="00D657F2" w:rsidRDefault="00D657F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291468" w:history="1">
            <w:r w:rsidRPr="00D811BA">
              <w:rPr>
                <w:rStyle w:val="Hyperlink"/>
                <w:rFonts w:asciiTheme="majorBidi" w:hAnsiTheme="majorBidi" w:cstheme="majorBidi"/>
                <w:noProof/>
              </w:rPr>
              <w:t>3.1  One hop, visible in the TTL</w:t>
            </w:r>
            <w:r>
              <w:rPr>
                <w:noProof/>
              </w:rPr>
              <w:tab/>
            </w:r>
            <w:r>
              <w:rPr>
                <w:noProof/>
              </w:rPr>
              <w:fldChar w:fldCharType="begin"/>
            </w:r>
            <w:r>
              <w:rPr>
                <w:noProof/>
              </w:rPr>
              <w:instrText xml:space="preserve"> PAGEREF _Toc240291468 \h </w:instrText>
            </w:r>
            <w:r>
              <w:rPr>
                <w:noProof/>
              </w:rPr>
            </w:r>
            <w:r>
              <w:rPr>
                <w:noProof/>
              </w:rPr>
              <w:fldChar w:fldCharType="separate"/>
            </w:r>
            <w:r>
              <w:rPr>
                <w:noProof/>
              </w:rPr>
              <w:t>3</w:t>
            </w:r>
            <w:r>
              <w:rPr>
                <w:noProof/>
              </w:rPr>
              <w:fldChar w:fldCharType="end"/>
            </w:r>
          </w:hyperlink>
        </w:p>
        <w:p w14:paraId="387C696D" w14:textId="7F5DDF90" w:rsidR="00D657F2" w:rsidRDefault="00D657F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291469" w:history="1">
            <w:r w:rsidRPr="00D811BA">
              <w:rPr>
                <w:rStyle w:val="Hyperlink"/>
                <w:rFonts w:asciiTheme="majorBidi" w:hAnsiTheme="majorBidi" w:cstheme="majorBidi"/>
                <w:noProof/>
              </w:rPr>
              <w:t>3.2  No NAT, so the source stays honest</w:t>
            </w:r>
            <w:r>
              <w:rPr>
                <w:noProof/>
              </w:rPr>
              <w:tab/>
            </w:r>
            <w:r>
              <w:rPr>
                <w:noProof/>
              </w:rPr>
              <w:fldChar w:fldCharType="begin"/>
            </w:r>
            <w:r>
              <w:rPr>
                <w:noProof/>
              </w:rPr>
              <w:instrText xml:space="preserve"> PAGEREF _Toc240291469 \h </w:instrText>
            </w:r>
            <w:r>
              <w:rPr>
                <w:noProof/>
              </w:rPr>
            </w:r>
            <w:r>
              <w:rPr>
                <w:noProof/>
              </w:rPr>
              <w:fldChar w:fldCharType="separate"/>
            </w:r>
            <w:r>
              <w:rPr>
                <w:noProof/>
              </w:rPr>
              <w:t>4</w:t>
            </w:r>
            <w:r>
              <w:rPr>
                <w:noProof/>
              </w:rPr>
              <w:fldChar w:fldCharType="end"/>
            </w:r>
          </w:hyperlink>
        </w:p>
        <w:p w14:paraId="17E54FA5" w14:textId="49C88036" w:rsidR="00D657F2" w:rsidRDefault="00D657F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291470" w:history="1">
            <w:r w:rsidRPr="00D811BA">
              <w:rPr>
                <w:rStyle w:val="Hyperlink"/>
                <w:rFonts w:asciiTheme="majorBidi" w:hAnsiTheme="majorBidi" w:cstheme="majorBidi"/>
                <w:noProof/>
              </w:rPr>
              <w:t>4.  Sensor Placement Becomes a Decision</w:t>
            </w:r>
            <w:r>
              <w:rPr>
                <w:noProof/>
              </w:rPr>
              <w:tab/>
            </w:r>
            <w:r>
              <w:rPr>
                <w:noProof/>
              </w:rPr>
              <w:fldChar w:fldCharType="begin"/>
            </w:r>
            <w:r>
              <w:rPr>
                <w:noProof/>
              </w:rPr>
              <w:instrText xml:space="preserve"> PAGEREF _Toc240291470 \h </w:instrText>
            </w:r>
            <w:r>
              <w:rPr>
                <w:noProof/>
              </w:rPr>
            </w:r>
            <w:r>
              <w:rPr>
                <w:noProof/>
              </w:rPr>
              <w:fldChar w:fldCharType="separate"/>
            </w:r>
            <w:r>
              <w:rPr>
                <w:noProof/>
              </w:rPr>
              <w:t>4</w:t>
            </w:r>
            <w:r>
              <w:rPr>
                <w:noProof/>
              </w:rPr>
              <w:fldChar w:fldCharType="end"/>
            </w:r>
          </w:hyperlink>
        </w:p>
        <w:p w14:paraId="532D26A3" w14:textId="03FBF534" w:rsidR="00D657F2" w:rsidRDefault="00D657F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291471" w:history="1">
            <w:r w:rsidRPr="00D811BA">
              <w:rPr>
                <w:rStyle w:val="Hyperlink"/>
                <w:rFonts w:asciiTheme="majorBidi" w:hAnsiTheme="majorBidi" w:cstheme="majorBidi"/>
                <w:noProof/>
              </w:rPr>
              <w:t>5.  The Files That Make Phase 2 Work</w:t>
            </w:r>
            <w:r>
              <w:rPr>
                <w:noProof/>
              </w:rPr>
              <w:tab/>
            </w:r>
            <w:r>
              <w:rPr>
                <w:noProof/>
              </w:rPr>
              <w:fldChar w:fldCharType="begin"/>
            </w:r>
            <w:r>
              <w:rPr>
                <w:noProof/>
              </w:rPr>
              <w:instrText xml:space="preserve"> PAGEREF _Toc240291471 \h </w:instrText>
            </w:r>
            <w:r>
              <w:rPr>
                <w:noProof/>
              </w:rPr>
            </w:r>
            <w:r>
              <w:rPr>
                <w:noProof/>
              </w:rPr>
              <w:fldChar w:fldCharType="separate"/>
            </w:r>
            <w:r>
              <w:rPr>
                <w:noProof/>
              </w:rPr>
              <w:t>6</w:t>
            </w:r>
            <w:r>
              <w:rPr>
                <w:noProof/>
              </w:rPr>
              <w:fldChar w:fldCharType="end"/>
            </w:r>
          </w:hyperlink>
        </w:p>
        <w:p w14:paraId="06300FD0" w14:textId="6C486711" w:rsidR="00D657F2" w:rsidRDefault="00D657F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291472" w:history="1">
            <w:r w:rsidRPr="00D811BA">
              <w:rPr>
                <w:rStyle w:val="Hyperlink"/>
                <w:rFonts w:asciiTheme="majorBidi" w:hAnsiTheme="majorBidi" w:cstheme="majorBidi"/>
                <w:noProof/>
              </w:rPr>
              <w:t>5.1  VyOS router configuration</w:t>
            </w:r>
            <w:r>
              <w:rPr>
                <w:noProof/>
              </w:rPr>
              <w:tab/>
            </w:r>
            <w:r>
              <w:rPr>
                <w:noProof/>
              </w:rPr>
              <w:fldChar w:fldCharType="begin"/>
            </w:r>
            <w:r>
              <w:rPr>
                <w:noProof/>
              </w:rPr>
              <w:instrText xml:space="preserve"> PAGEREF _Toc240291472 \h </w:instrText>
            </w:r>
            <w:r>
              <w:rPr>
                <w:noProof/>
              </w:rPr>
            </w:r>
            <w:r>
              <w:rPr>
                <w:noProof/>
              </w:rPr>
              <w:fldChar w:fldCharType="separate"/>
            </w:r>
            <w:r>
              <w:rPr>
                <w:noProof/>
              </w:rPr>
              <w:t>6</w:t>
            </w:r>
            <w:r>
              <w:rPr>
                <w:noProof/>
              </w:rPr>
              <w:fldChar w:fldCharType="end"/>
            </w:r>
          </w:hyperlink>
        </w:p>
        <w:p w14:paraId="7CDB54CF" w14:textId="0FB51E44" w:rsidR="00D657F2" w:rsidRDefault="00D657F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291473" w:history="1">
            <w:r w:rsidRPr="00D811BA">
              <w:rPr>
                <w:rStyle w:val="Hyperlink"/>
                <w:rFonts w:asciiTheme="majorBidi" w:hAnsiTheme="majorBidi" w:cstheme="majorBidi"/>
                <w:noProof/>
              </w:rPr>
              <w:t>5.2  Per-host netplan — static IP and the cross-segment route</w:t>
            </w:r>
            <w:r>
              <w:rPr>
                <w:noProof/>
              </w:rPr>
              <w:tab/>
            </w:r>
            <w:r>
              <w:rPr>
                <w:noProof/>
              </w:rPr>
              <w:fldChar w:fldCharType="begin"/>
            </w:r>
            <w:r>
              <w:rPr>
                <w:noProof/>
              </w:rPr>
              <w:instrText xml:space="preserve"> PAGEREF _Toc240291473 \h </w:instrText>
            </w:r>
            <w:r>
              <w:rPr>
                <w:noProof/>
              </w:rPr>
            </w:r>
            <w:r>
              <w:rPr>
                <w:noProof/>
              </w:rPr>
              <w:fldChar w:fldCharType="separate"/>
            </w:r>
            <w:r>
              <w:rPr>
                <w:noProof/>
              </w:rPr>
              <w:t>6</w:t>
            </w:r>
            <w:r>
              <w:rPr>
                <w:noProof/>
              </w:rPr>
              <w:fldChar w:fldCharType="end"/>
            </w:r>
          </w:hyperlink>
        </w:p>
        <w:p w14:paraId="05517686" w14:textId="46D93568" w:rsidR="00D657F2" w:rsidRDefault="00D657F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291474" w:history="1">
            <w:r w:rsidRPr="00D811BA">
              <w:rPr>
                <w:rStyle w:val="Hyperlink"/>
                <w:rFonts w:asciiTheme="majorBidi" w:hAnsiTheme="majorBidi" w:cstheme="majorBidi"/>
                <w:noProof/>
              </w:rPr>
              <w:t>5.3  The stale netplan file — the file behind the bug</w:t>
            </w:r>
            <w:r>
              <w:rPr>
                <w:noProof/>
              </w:rPr>
              <w:tab/>
            </w:r>
            <w:r>
              <w:rPr>
                <w:noProof/>
              </w:rPr>
              <w:fldChar w:fldCharType="begin"/>
            </w:r>
            <w:r>
              <w:rPr>
                <w:noProof/>
              </w:rPr>
              <w:instrText xml:space="preserve"> PAGEREF _Toc240291474 \h </w:instrText>
            </w:r>
            <w:r>
              <w:rPr>
                <w:noProof/>
              </w:rPr>
            </w:r>
            <w:r>
              <w:rPr>
                <w:noProof/>
              </w:rPr>
              <w:fldChar w:fldCharType="separate"/>
            </w:r>
            <w:r>
              <w:rPr>
                <w:noProof/>
              </w:rPr>
              <w:t>6</w:t>
            </w:r>
            <w:r>
              <w:rPr>
                <w:noProof/>
              </w:rPr>
              <w:fldChar w:fldCharType="end"/>
            </w:r>
          </w:hyperlink>
        </w:p>
        <w:p w14:paraId="213CA6C2" w14:textId="3798532A" w:rsidR="00D657F2" w:rsidRDefault="00D657F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291475" w:history="1">
            <w:r w:rsidRPr="00D811BA">
              <w:rPr>
                <w:rStyle w:val="Hyperlink"/>
                <w:rFonts w:asciiTheme="majorBidi" w:hAnsiTheme="majorBidi" w:cstheme="majorBidi"/>
                <w:noProof/>
              </w:rPr>
              <w:t>5.4  Suricata — eve.json and local.rules (now on VLAN 20)</w:t>
            </w:r>
            <w:r>
              <w:rPr>
                <w:noProof/>
              </w:rPr>
              <w:tab/>
            </w:r>
            <w:r>
              <w:rPr>
                <w:noProof/>
              </w:rPr>
              <w:fldChar w:fldCharType="begin"/>
            </w:r>
            <w:r>
              <w:rPr>
                <w:noProof/>
              </w:rPr>
              <w:instrText xml:space="preserve"> PAGEREF _Toc240291475 \h </w:instrText>
            </w:r>
            <w:r>
              <w:rPr>
                <w:noProof/>
              </w:rPr>
            </w:r>
            <w:r>
              <w:rPr>
                <w:noProof/>
              </w:rPr>
              <w:fldChar w:fldCharType="separate"/>
            </w:r>
            <w:r>
              <w:rPr>
                <w:noProof/>
              </w:rPr>
              <w:t>7</w:t>
            </w:r>
            <w:r>
              <w:rPr>
                <w:noProof/>
              </w:rPr>
              <w:fldChar w:fldCharType="end"/>
            </w:r>
          </w:hyperlink>
        </w:p>
        <w:p w14:paraId="2ED61D2B" w14:textId="4EA2EC70" w:rsidR="00D657F2" w:rsidRDefault="00D657F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291476" w:history="1">
            <w:r w:rsidRPr="00D811BA">
              <w:rPr>
                <w:rStyle w:val="Hyperlink"/>
                <w:rFonts w:asciiTheme="majorBidi" w:hAnsiTheme="majorBidi" w:cstheme="majorBidi"/>
                <w:noProof/>
              </w:rPr>
              <w:t>5.6  Wazuh — alerts.json across the router</w:t>
            </w:r>
            <w:r>
              <w:rPr>
                <w:noProof/>
              </w:rPr>
              <w:tab/>
            </w:r>
            <w:r>
              <w:rPr>
                <w:noProof/>
              </w:rPr>
              <w:fldChar w:fldCharType="begin"/>
            </w:r>
            <w:r>
              <w:rPr>
                <w:noProof/>
              </w:rPr>
              <w:instrText xml:space="preserve"> PAGEREF _Toc240291476 \h </w:instrText>
            </w:r>
            <w:r>
              <w:rPr>
                <w:noProof/>
              </w:rPr>
            </w:r>
            <w:r>
              <w:rPr>
                <w:noProof/>
              </w:rPr>
              <w:fldChar w:fldCharType="separate"/>
            </w:r>
            <w:r>
              <w:rPr>
                <w:noProof/>
              </w:rPr>
              <w:t>7</w:t>
            </w:r>
            <w:r>
              <w:rPr>
                <w:noProof/>
              </w:rPr>
              <w:fldChar w:fldCharType="end"/>
            </w:r>
          </w:hyperlink>
        </w:p>
        <w:p w14:paraId="6729D967" w14:textId="76DB7E68" w:rsidR="00D657F2" w:rsidRDefault="00D657F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291477" w:history="1">
            <w:r w:rsidRPr="00D811BA">
              <w:rPr>
                <w:rStyle w:val="Hyperlink"/>
                <w:rFonts w:asciiTheme="majorBidi" w:hAnsiTheme="majorBidi" w:cstheme="majorBidi"/>
                <w:noProof/>
              </w:rPr>
              <w:t>5.7  Availability agent on the honeypot — zabbix-agent2</w:t>
            </w:r>
            <w:r>
              <w:rPr>
                <w:noProof/>
              </w:rPr>
              <w:tab/>
            </w:r>
            <w:r>
              <w:rPr>
                <w:noProof/>
              </w:rPr>
              <w:fldChar w:fldCharType="begin"/>
            </w:r>
            <w:r>
              <w:rPr>
                <w:noProof/>
              </w:rPr>
              <w:instrText xml:space="preserve"> PAGEREF _Toc240291477 \h </w:instrText>
            </w:r>
            <w:r>
              <w:rPr>
                <w:noProof/>
              </w:rPr>
            </w:r>
            <w:r>
              <w:rPr>
                <w:noProof/>
              </w:rPr>
              <w:fldChar w:fldCharType="separate"/>
            </w:r>
            <w:r>
              <w:rPr>
                <w:noProof/>
              </w:rPr>
              <w:t>7</w:t>
            </w:r>
            <w:r>
              <w:rPr>
                <w:noProof/>
              </w:rPr>
              <w:fldChar w:fldCharType="end"/>
            </w:r>
          </w:hyperlink>
        </w:p>
        <w:p w14:paraId="4B863C01" w14:textId="13C3BC39" w:rsidR="00D657F2" w:rsidRDefault="00D657F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291478" w:history="1">
            <w:r w:rsidRPr="00D811BA">
              <w:rPr>
                <w:rStyle w:val="Hyperlink"/>
                <w:rFonts w:asciiTheme="majorBidi" w:hAnsiTheme="majorBidi" w:cstheme="majorBidi"/>
                <w:noProof/>
              </w:rPr>
              <w:t>6.  The Attacks, and What Each One Tested</w:t>
            </w:r>
            <w:r>
              <w:rPr>
                <w:noProof/>
              </w:rPr>
              <w:tab/>
            </w:r>
            <w:r>
              <w:rPr>
                <w:noProof/>
              </w:rPr>
              <w:fldChar w:fldCharType="begin"/>
            </w:r>
            <w:r>
              <w:rPr>
                <w:noProof/>
              </w:rPr>
              <w:instrText xml:space="preserve"> PAGEREF _Toc240291478 \h </w:instrText>
            </w:r>
            <w:r>
              <w:rPr>
                <w:noProof/>
              </w:rPr>
            </w:r>
            <w:r>
              <w:rPr>
                <w:noProof/>
              </w:rPr>
              <w:fldChar w:fldCharType="separate"/>
            </w:r>
            <w:r>
              <w:rPr>
                <w:noProof/>
              </w:rPr>
              <w:t>9</w:t>
            </w:r>
            <w:r>
              <w:rPr>
                <w:noProof/>
              </w:rPr>
              <w:fldChar w:fldCharType="end"/>
            </w:r>
          </w:hyperlink>
        </w:p>
        <w:p w14:paraId="77B8C84E" w14:textId="66D57813" w:rsidR="00D657F2" w:rsidRDefault="00D657F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291479" w:history="1">
            <w:r w:rsidRPr="00D811BA">
              <w:rPr>
                <w:rStyle w:val="Hyperlink"/>
                <w:rFonts w:asciiTheme="majorBidi" w:hAnsiTheme="majorBidi" w:cstheme="majorBidi"/>
                <w:noProof/>
              </w:rPr>
              <w:t>6.1  SSH brute-force across the router</w:t>
            </w:r>
            <w:r>
              <w:rPr>
                <w:noProof/>
              </w:rPr>
              <w:tab/>
            </w:r>
            <w:r>
              <w:rPr>
                <w:noProof/>
              </w:rPr>
              <w:fldChar w:fldCharType="begin"/>
            </w:r>
            <w:r>
              <w:rPr>
                <w:noProof/>
              </w:rPr>
              <w:instrText xml:space="preserve"> PAGEREF _Toc240291479 \h </w:instrText>
            </w:r>
            <w:r>
              <w:rPr>
                <w:noProof/>
              </w:rPr>
            </w:r>
            <w:r>
              <w:rPr>
                <w:noProof/>
              </w:rPr>
              <w:fldChar w:fldCharType="separate"/>
            </w:r>
            <w:r>
              <w:rPr>
                <w:noProof/>
              </w:rPr>
              <w:t>9</w:t>
            </w:r>
            <w:r>
              <w:rPr>
                <w:noProof/>
              </w:rPr>
              <w:fldChar w:fldCharType="end"/>
            </w:r>
          </w:hyperlink>
        </w:p>
        <w:p w14:paraId="06E93F4B" w14:textId="287B5326" w:rsidR="00D657F2" w:rsidRDefault="00D657F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291480" w:history="1">
            <w:r w:rsidRPr="00D811BA">
              <w:rPr>
                <w:rStyle w:val="Hyperlink"/>
                <w:rFonts w:asciiTheme="majorBidi" w:hAnsiTheme="majorBidi" w:cstheme="majorBidi"/>
                <w:noProof/>
              </w:rPr>
              <w:t>6.2  ARP man-in-the-middle, contained by the router</w:t>
            </w:r>
            <w:r>
              <w:rPr>
                <w:noProof/>
              </w:rPr>
              <w:tab/>
            </w:r>
            <w:r>
              <w:rPr>
                <w:noProof/>
              </w:rPr>
              <w:fldChar w:fldCharType="begin"/>
            </w:r>
            <w:r>
              <w:rPr>
                <w:noProof/>
              </w:rPr>
              <w:instrText xml:space="preserve"> PAGEREF _Toc240291480 \h </w:instrText>
            </w:r>
            <w:r>
              <w:rPr>
                <w:noProof/>
              </w:rPr>
            </w:r>
            <w:r>
              <w:rPr>
                <w:noProof/>
              </w:rPr>
              <w:fldChar w:fldCharType="separate"/>
            </w:r>
            <w:r>
              <w:rPr>
                <w:noProof/>
              </w:rPr>
              <w:t>9</w:t>
            </w:r>
            <w:r>
              <w:rPr>
                <w:noProof/>
              </w:rPr>
              <w:fldChar w:fldCharType="end"/>
            </w:r>
          </w:hyperlink>
        </w:p>
        <w:p w14:paraId="3D2DC38A" w14:textId="6EF08B8A" w:rsidR="00D657F2" w:rsidRDefault="00D657F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291481" w:history="1">
            <w:r w:rsidRPr="00D811BA">
              <w:rPr>
                <w:rStyle w:val="Hyperlink"/>
                <w:rFonts w:asciiTheme="majorBidi" w:hAnsiTheme="majorBidi" w:cstheme="majorBidi"/>
                <w:noProof/>
              </w:rPr>
              <w:t>6.3  Connection-flood denial of service, seen across the router</w:t>
            </w:r>
            <w:r>
              <w:rPr>
                <w:noProof/>
              </w:rPr>
              <w:tab/>
            </w:r>
            <w:r>
              <w:rPr>
                <w:noProof/>
              </w:rPr>
              <w:fldChar w:fldCharType="begin"/>
            </w:r>
            <w:r>
              <w:rPr>
                <w:noProof/>
              </w:rPr>
              <w:instrText xml:space="preserve"> PAGEREF _Toc240291481 \h </w:instrText>
            </w:r>
            <w:r>
              <w:rPr>
                <w:noProof/>
              </w:rPr>
            </w:r>
            <w:r>
              <w:rPr>
                <w:noProof/>
              </w:rPr>
              <w:fldChar w:fldCharType="separate"/>
            </w:r>
            <w:r>
              <w:rPr>
                <w:noProof/>
              </w:rPr>
              <w:t>10</w:t>
            </w:r>
            <w:r>
              <w:rPr>
                <w:noProof/>
              </w:rPr>
              <w:fldChar w:fldCharType="end"/>
            </w:r>
          </w:hyperlink>
        </w:p>
        <w:p w14:paraId="1FB34DD1" w14:textId="5B66FC45" w:rsidR="00D657F2" w:rsidRDefault="00D657F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291482" w:history="1">
            <w:r w:rsidRPr="00D811BA">
              <w:rPr>
                <w:rStyle w:val="Hyperlink"/>
                <w:rFonts w:asciiTheme="majorBidi" w:hAnsiTheme="majorBidi" w:cstheme="majorBidi"/>
                <w:noProof/>
              </w:rPr>
              <w:t>7.  Five Planes, Verified Across the Router</w:t>
            </w:r>
            <w:r>
              <w:rPr>
                <w:noProof/>
              </w:rPr>
              <w:tab/>
            </w:r>
            <w:r>
              <w:rPr>
                <w:noProof/>
              </w:rPr>
              <w:fldChar w:fldCharType="begin"/>
            </w:r>
            <w:r>
              <w:rPr>
                <w:noProof/>
              </w:rPr>
              <w:instrText xml:space="preserve"> PAGEREF _Toc240291482 \h </w:instrText>
            </w:r>
            <w:r>
              <w:rPr>
                <w:noProof/>
              </w:rPr>
            </w:r>
            <w:r>
              <w:rPr>
                <w:noProof/>
              </w:rPr>
              <w:fldChar w:fldCharType="separate"/>
            </w:r>
            <w:r>
              <w:rPr>
                <w:noProof/>
              </w:rPr>
              <w:t>11</w:t>
            </w:r>
            <w:r>
              <w:rPr>
                <w:noProof/>
              </w:rPr>
              <w:fldChar w:fldCharType="end"/>
            </w:r>
          </w:hyperlink>
        </w:p>
        <w:p w14:paraId="3CBD05BF" w14:textId="332287C6" w:rsidR="00D657F2" w:rsidRDefault="00D657F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291483" w:history="1">
            <w:r w:rsidRPr="00D811BA">
              <w:rPr>
                <w:rStyle w:val="Hyperlink"/>
                <w:rFonts w:asciiTheme="majorBidi" w:hAnsiTheme="majorBidi" w:cstheme="majorBidi"/>
                <w:noProof/>
              </w:rPr>
              <w:t>8.  The Bug That Took Longest Stale Config</w:t>
            </w:r>
            <w:r>
              <w:rPr>
                <w:noProof/>
              </w:rPr>
              <w:tab/>
            </w:r>
            <w:r>
              <w:rPr>
                <w:noProof/>
              </w:rPr>
              <w:fldChar w:fldCharType="begin"/>
            </w:r>
            <w:r>
              <w:rPr>
                <w:noProof/>
              </w:rPr>
              <w:instrText xml:space="preserve"> PAGEREF _Toc240291483 \h </w:instrText>
            </w:r>
            <w:r>
              <w:rPr>
                <w:noProof/>
              </w:rPr>
            </w:r>
            <w:r>
              <w:rPr>
                <w:noProof/>
              </w:rPr>
              <w:fldChar w:fldCharType="separate"/>
            </w:r>
            <w:r>
              <w:rPr>
                <w:noProof/>
              </w:rPr>
              <w:t>11</w:t>
            </w:r>
            <w:r>
              <w:rPr>
                <w:noProof/>
              </w:rPr>
              <w:fldChar w:fldCharType="end"/>
            </w:r>
          </w:hyperlink>
        </w:p>
        <w:p w14:paraId="3A923A6B" w14:textId="251C1302" w:rsidR="00D657F2" w:rsidRDefault="00D657F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291484" w:history="1">
            <w:r w:rsidRPr="00D811BA">
              <w:rPr>
                <w:rStyle w:val="Hyperlink"/>
                <w:rFonts w:asciiTheme="majorBidi" w:hAnsiTheme="majorBidi" w:cstheme="majorBidi"/>
                <w:noProof/>
              </w:rPr>
              <w:t>9.  What the Monitoring Recorded</w:t>
            </w:r>
            <w:r>
              <w:rPr>
                <w:noProof/>
              </w:rPr>
              <w:tab/>
            </w:r>
            <w:r>
              <w:rPr>
                <w:noProof/>
              </w:rPr>
              <w:fldChar w:fldCharType="begin"/>
            </w:r>
            <w:r>
              <w:rPr>
                <w:noProof/>
              </w:rPr>
              <w:instrText xml:space="preserve"> PAGEREF _Toc240291484 \h </w:instrText>
            </w:r>
            <w:r>
              <w:rPr>
                <w:noProof/>
              </w:rPr>
            </w:r>
            <w:r>
              <w:rPr>
                <w:noProof/>
              </w:rPr>
              <w:fldChar w:fldCharType="separate"/>
            </w:r>
            <w:r>
              <w:rPr>
                <w:noProof/>
              </w:rPr>
              <w:t>11</w:t>
            </w:r>
            <w:r>
              <w:rPr>
                <w:noProof/>
              </w:rPr>
              <w:fldChar w:fldCharType="end"/>
            </w:r>
          </w:hyperlink>
        </w:p>
        <w:p w14:paraId="16D7E008" w14:textId="6B4374FE" w:rsidR="00D657F2" w:rsidRDefault="00D657F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291485" w:history="1">
            <w:r w:rsidRPr="00D811BA">
              <w:rPr>
                <w:rStyle w:val="Hyperlink"/>
                <w:rFonts w:asciiTheme="majorBidi" w:hAnsiTheme="majorBidi" w:cstheme="majorBidi"/>
                <w:noProof/>
              </w:rPr>
              <w:t>10.  Readiness Check (Run Before Every Session)</w:t>
            </w:r>
            <w:r>
              <w:rPr>
                <w:noProof/>
              </w:rPr>
              <w:tab/>
            </w:r>
            <w:r>
              <w:rPr>
                <w:noProof/>
              </w:rPr>
              <w:fldChar w:fldCharType="begin"/>
            </w:r>
            <w:r>
              <w:rPr>
                <w:noProof/>
              </w:rPr>
              <w:instrText xml:space="preserve"> PAGEREF _Toc240291485 \h </w:instrText>
            </w:r>
            <w:r>
              <w:rPr>
                <w:noProof/>
              </w:rPr>
            </w:r>
            <w:r>
              <w:rPr>
                <w:noProof/>
              </w:rPr>
              <w:fldChar w:fldCharType="separate"/>
            </w:r>
            <w:r>
              <w:rPr>
                <w:noProof/>
              </w:rPr>
              <w:t>11</w:t>
            </w:r>
            <w:r>
              <w:rPr>
                <w:noProof/>
              </w:rPr>
              <w:fldChar w:fldCharType="end"/>
            </w:r>
          </w:hyperlink>
        </w:p>
        <w:p w14:paraId="72BA5F7B" w14:textId="2191DEE6" w:rsidR="00D657F2" w:rsidRDefault="00D657F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291486" w:history="1">
            <w:r w:rsidRPr="00D811BA">
              <w:rPr>
                <w:rStyle w:val="Hyperlink"/>
                <w:rFonts w:asciiTheme="majorBidi" w:hAnsiTheme="majorBidi" w:cstheme="majorBidi"/>
                <w:noProof/>
              </w:rPr>
              <w:t>11.  Lessons From Phase 2</w:t>
            </w:r>
            <w:r>
              <w:rPr>
                <w:noProof/>
              </w:rPr>
              <w:tab/>
            </w:r>
            <w:r>
              <w:rPr>
                <w:noProof/>
              </w:rPr>
              <w:fldChar w:fldCharType="begin"/>
            </w:r>
            <w:r>
              <w:rPr>
                <w:noProof/>
              </w:rPr>
              <w:instrText xml:space="preserve"> PAGEREF _Toc240291486 \h </w:instrText>
            </w:r>
            <w:r>
              <w:rPr>
                <w:noProof/>
              </w:rPr>
            </w:r>
            <w:r>
              <w:rPr>
                <w:noProof/>
              </w:rPr>
              <w:fldChar w:fldCharType="separate"/>
            </w:r>
            <w:r>
              <w:rPr>
                <w:noProof/>
              </w:rPr>
              <w:t>12</w:t>
            </w:r>
            <w:r>
              <w:rPr>
                <w:noProof/>
              </w:rPr>
              <w:fldChar w:fldCharType="end"/>
            </w:r>
          </w:hyperlink>
        </w:p>
        <w:p w14:paraId="72EDE3F2" w14:textId="2E416091" w:rsidR="00D657F2" w:rsidRDefault="00D657F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291487" w:history="1">
            <w:r w:rsidRPr="00D811BA">
              <w:rPr>
                <w:rStyle w:val="Hyperlink"/>
                <w:rFonts w:asciiTheme="majorBidi" w:hAnsiTheme="majorBidi" w:cstheme="majorBidi"/>
                <w:noProof/>
              </w:rPr>
              <w:t>12.  Conclusion</w:t>
            </w:r>
            <w:r>
              <w:rPr>
                <w:noProof/>
              </w:rPr>
              <w:tab/>
            </w:r>
            <w:r>
              <w:rPr>
                <w:noProof/>
              </w:rPr>
              <w:fldChar w:fldCharType="begin"/>
            </w:r>
            <w:r>
              <w:rPr>
                <w:noProof/>
              </w:rPr>
              <w:instrText xml:space="preserve"> PAGEREF _Toc240291487 \h </w:instrText>
            </w:r>
            <w:r>
              <w:rPr>
                <w:noProof/>
              </w:rPr>
            </w:r>
            <w:r>
              <w:rPr>
                <w:noProof/>
              </w:rPr>
              <w:fldChar w:fldCharType="separate"/>
            </w:r>
            <w:r>
              <w:rPr>
                <w:noProof/>
              </w:rPr>
              <w:t>12</w:t>
            </w:r>
            <w:r>
              <w:rPr>
                <w:noProof/>
              </w:rPr>
              <w:fldChar w:fldCharType="end"/>
            </w:r>
          </w:hyperlink>
        </w:p>
        <w:p w14:paraId="2B4EBB45" w14:textId="49B52D7A" w:rsidR="00D657F2" w:rsidRDefault="00D657F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291488" w:history="1">
            <w:r w:rsidRPr="00D811BA">
              <w:rPr>
                <w:rStyle w:val="Hyperlink"/>
                <w:rFonts w:asciiTheme="majorBidi" w:hAnsiTheme="majorBidi" w:cstheme="majorBidi"/>
                <w:noProof/>
              </w:rPr>
              <w:t>Appendix A — Snapshots and Insert Fields</w:t>
            </w:r>
            <w:r>
              <w:rPr>
                <w:noProof/>
              </w:rPr>
              <w:tab/>
            </w:r>
            <w:r>
              <w:rPr>
                <w:noProof/>
              </w:rPr>
              <w:fldChar w:fldCharType="begin"/>
            </w:r>
            <w:r>
              <w:rPr>
                <w:noProof/>
              </w:rPr>
              <w:instrText xml:space="preserve"> PAGEREF _Toc240291488 \h </w:instrText>
            </w:r>
            <w:r>
              <w:rPr>
                <w:noProof/>
              </w:rPr>
            </w:r>
            <w:r>
              <w:rPr>
                <w:noProof/>
              </w:rPr>
              <w:fldChar w:fldCharType="separate"/>
            </w:r>
            <w:r>
              <w:rPr>
                <w:noProof/>
              </w:rPr>
              <w:t>13</w:t>
            </w:r>
            <w:r>
              <w:rPr>
                <w:noProof/>
              </w:rPr>
              <w:fldChar w:fldCharType="end"/>
            </w:r>
          </w:hyperlink>
        </w:p>
        <w:p w14:paraId="67076097" w14:textId="0672FF64" w:rsidR="00752AB8" w:rsidRPr="00FE42C9" w:rsidRDefault="00000000">
          <w:pPr>
            <w:rPr>
              <w:rFonts w:asciiTheme="majorBidi" w:hAnsiTheme="majorBidi" w:cstheme="majorBidi"/>
            </w:rPr>
          </w:pPr>
          <w:r w:rsidRPr="00FE42C9">
            <w:rPr>
              <w:rFonts w:asciiTheme="majorBidi" w:hAnsiTheme="majorBidi" w:cstheme="majorBidi"/>
            </w:rPr>
            <w:fldChar w:fldCharType="end"/>
          </w:r>
        </w:p>
      </w:sdtContent>
    </w:sdt>
    <w:p w14:paraId="211172C0" w14:textId="77777777" w:rsidR="00752AB8" w:rsidRPr="00FE42C9" w:rsidRDefault="00000000">
      <w:pPr>
        <w:rPr>
          <w:rFonts w:asciiTheme="majorBidi" w:hAnsiTheme="majorBidi" w:cstheme="majorBidi"/>
        </w:rPr>
      </w:pPr>
      <w:r w:rsidRPr="00FE42C9">
        <w:rPr>
          <w:rFonts w:asciiTheme="majorBidi" w:hAnsiTheme="majorBidi" w:cstheme="majorBidi"/>
        </w:rPr>
        <w:br w:type="page"/>
      </w:r>
    </w:p>
    <w:p w14:paraId="356BE6D3" w14:textId="77777777" w:rsidR="00752AB8" w:rsidRPr="00FE42C9" w:rsidRDefault="00000000">
      <w:pPr>
        <w:pStyle w:val="Heading1"/>
        <w:pBdr>
          <w:bottom w:val="single" w:sz="12" w:space="4" w:color="000000"/>
        </w:pBdr>
        <w:spacing w:before="300" w:after="120"/>
        <w:rPr>
          <w:rFonts w:asciiTheme="majorBidi" w:hAnsiTheme="majorBidi" w:cstheme="majorBidi"/>
        </w:rPr>
      </w:pPr>
      <w:bookmarkStart w:id="1" w:name="_Toc240291465"/>
      <w:r w:rsidRPr="00FE42C9">
        <w:rPr>
          <w:rFonts w:asciiTheme="majorBidi" w:hAnsiTheme="majorBidi" w:cstheme="majorBidi"/>
        </w:rPr>
        <w:lastRenderedPageBreak/>
        <w:t>1.  What Changed, and the Question It Raised</w:t>
      </w:r>
      <w:bookmarkEnd w:id="1"/>
    </w:p>
    <w:p w14:paraId="0782F38A" w14:textId="77777777" w:rsidR="00752AB8" w:rsidRPr="00FE42C9" w:rsidRDefault="00000000">
      <w:pPr>
        <w:spacing w:after="150" w:line="288" w:lineRule="auto"/>
        <w:jc w:val="both"/>
        <w:rPr>
          <w:rFonts w:asciiTheme="majorBidi" w:hAnsiTheme="majorBidi" w:cstheme="majorBidi"/>
        </w:rPr>
      </w:pPr>
      <w:r w:rsidRPr="00FE42C9">
        <w:rPr>
          <w:rFonts w:asciiTheme="majorBidi" w:hAnsiTheme="majorBidi" w:cstheme="majorBidi"/>
        </w:rPr>
        <w:t xml:space="preserve">Phase 1 proved the monitoring worked, but it worked on a flat network where a single sensor saw everything for free. That is not how real networks are built. Phase 2 takes the same monitoring stack and does the one thing a flat network does not have: it puts a router in the middle and splits the lab into two segments — a trusted internal network, VLAN 10 (10.10.10.0/24), and an exposed network, VLAN 20 (10.10.20.0/24). Nothing crosses between them except through the </w:t>
      </w:r>
      <w:proofErr w:type="spellStart"/>
      <w:r w:rsidRPr="00FE42C9">
        <w:rPr>
          <w:rFonts w:asciiTheme="majorBidi" w:hAnsiTheme="majorBidi" w:cstheme="majorBidi"/>
        </w:rPr>
        <w:t>VyOS</w:t>
      </w:r>
      <w:proofErr w:type="spellEnd"/>
      <w:r w:rsidRPr="00FE42C9">
        <w:rPr>
          <w:rFonts w:asciiTheme="majorBidi" w:hAnsiTheme="majorBidi" w:cstheme="majorBidi"/>
        </w:rPr>
        <w:t xml:space="preserve"> router.</w:t>
      </w:r>
    </w:p>
    <w:p w14:paraId="45C5A22A" w14:textId="77777777" w:rsidR="00752AB8" w:rsidRPr="00FE42C9" w:rsidRDefault="00000000">
      <w:pPr>
        <w:spacing w:after="150" w:line="288" w:lineRule="auto"/>
        <w:jc w:val="both"/>
        <w:rPr>
          <w:rFonts w:asciiTheme="majorBidi" w:hAnsiTheme="majorBidi" w:cstheme="majorBidi"/>
        </w:rPr>
      </w:pPr>
      <w:r w:rsidRPr="00FE42C9">
        <w:rPr>
          <w:rFonts w:asciiTheme="majorBidi" w:hAnsiTheme="majorBidi" w:cstheme="majorBidi"/>
        </w:rPr>
        <w:t xml:space="preserve">That single change raises two questions a flat network never made us ask. First, where does the sensor have to live now, since a passive tap only sees the </w:t>
      </w:r>
      <w:proofErr w:type="gramStart"/>
      <w:r w:rsidRPr="00FE42C9">
        <w:rPr>
          <w:rFonts w:asciiTheme="majorBidi" w:hAnsiTheme="majorBidi" w:cstheme="majorBidi"/>
        </w:rPr>
        <w:t>segment</w:t>
      </w:r>
      <w:proofErr w:type="gramEnd"/>
      <w:r w:rsidRPr="00FE42C9">
        <w:rPr>
          <w:rFonts w:asciiTheme="majorBidi" w:hAnsiTheme="majorBidi" w:cstheme="majorBidi"/>
        </w:rPr>
        <w:t xml:space="preserve"> it is attached to? Second, does the evidence still name the real attacker once the traffic has passed through a router? The second question is the one that matters most, and Phase 2 answers it by keeping the router deliberately simple: it routes, but it does not translate addresses. There is no NAT. That choice is what lets us treat Phase 2 as the clean, attribution-preserved baseline before Phase 3 introduces NAT and takes that away.</w:t>
      </w:r>
    </w:p>
    <w:p w14:paraId="49EB0577" w14:textId="77777777" w:rsidR="00752AB8" w:rsidRPr="00FE42C9" w:rsidRDefault="00000000">
      <w:pPr>
        <w:pStyle w:val="ListParagraph"/>
        <w:numPr>
          <w:ilvl w:val="0"/>
          <w:numId w:val="1"/>
        </w:numPr>
        <w:spacing w:after="70" w:line="282" w:lineRule="auto"/>
        <w:rPr>
          <w:rFonts w:asciiTheme="majorBidi" w:hAnsiTheme="majorBidi" w:cstheme="majorBidi"/>
        </w:rPr>
      </w:pPr>
      <w:r w:rsidRPr="00FE42C9">
        <w:rPr>
          <w:rFonts w:asciiTheme="majorBidi" w:hAnsiTheme="majorBidi" w:cstheme="majorBidi"/>
        </w:rPr>
        <w:t>Add a router and split the flat network into two routed segments (VLAN 10 trusted, VLAN 20 exposed).</w:t>
      </w:r>
    </w:p>
    <w:p w14:paraId="583D88C3" w14:textId="77777777" w:rsidR="00752AB8" w:rsidRPr="00FE42C9" w:rsidRDefault="00000000">
      <w:pPr>
        <w:pStyle w:val="ListParagraph"/>
        <w:numPr>
          <w:ilvl w:val="0"/>
          <w:numId w:val="1"/>
        </w:numPr>
        <w:spacing w:after="70" w:line="282" w:lineRule="auto"/>
        <w:rPr>
          <w:rFonts w:asciiTheme="majorBidi" w:hAnsiTheme="majorBidi" w:cstheme="majorBidi"/>
        </w:rPr>
      </w:pPr>
      <w:r w:rsidRPr="00FE42C9">
        <w:rPr>
          <w:rFonts w:asciiTheme="majorBidi" w:hAnsiTheme="majorBidi" w:cstheme="majorBidi"/>
        </w:rPr>
        <w:t>Move the sensor onto the exposed segment and treat its placement as a deliberate decision.</w:t>
      </w:r>
    </w:p>
    <w:p w14:paraId="4BB47535" w14:textId="77777777" w:rsidR="00752AB8" w:rsidRPr="00FE42C9" w:rsidRDefault="00000000">
      <w:pPr>
        <w:pStyle w:val="ListParagraph"/>
        <w:numPr>
          <w:ilvl w:val="0"/>
          <w:numId w:val="1"/>
        </w:numPr>
        <w:spacing w:after="70" w:line="282" w:lineRule="auto"/>
        <w:rPr>
          <w:rFonts w:asciiTheme="majorBidi" w:hAnsiTheme="majorBidi" w:cstheme="majorBidi"/>
        </w:rPr>
      </w:pPr>
      <w:r w:rsidRPr="00FE42C9">
        <w:rPr>
          <w:rFonts w:asciiTheme="majorBidi" w:hAnsiTheme="majorBidi" w:cstheme="majorBidi"/>
        </w:rPr>
        <w:t>Re-run the monitoring across the routed boundary and confirm every plane still reports to the SOC.</w:t>
      </w:r>
    </w:p>
    <w:p w14:paraId="65016052" w14:textId="77777777" w:rsidR="00752AB8" w:rsidRPr="00FE42C9" w:rsidRDefault="00000000">
      <w:pPr>
        <w:pStyle w:val="ListParagraph"/>
        <w:numPr>
          <w:ilvl w:val="0"/>
          <w:numId w:val="1"/>
        </w:numPr>
        <w:spacing w:after="70" w:line="282" w:lineRule="auto"/>
        <w:rPr>
          <w:rFonts w:asciiTheme="majorBidi" w:hAnsiTheme="majorBidi" w:cstheme="majorBidi"/>
        </w:rPr>
      </w:pPr>
      <w:r w:rsidRPr="00FE42C9">
        <w:rPr>
          <w:rFonts w:asciiTheme="majorBidi" w:hAnsiTheme="majorBidi" w:cstheme="majorBidi"/>
        </w:rPr>
        <w:t>Keep the router NAT-free so the attacker's real address survives, and test that it does.</w:t>
      </w:r>
    </w:p>
    <w:p w14:paraId="00D9237A" w14:textId="77777777" w:rsidR="00752AB8" w:rsidRPr="00FE42C9" w:rsidRDefault="00000000">
      <w:pPr>
        <w:pStyle w:val="Heading1"/>
        <w:pBdr>
          <w:bottom w:val="single" w:sz="12" w:space="4" w:color="000000"/>
        </w:pBdr>
        <w:spacing w:before="300" w:after="120"/>
        <w:rPr>
          <w:rFonts w:asciiTheme="majorBidi" w:hAnsiTheme="majorBidi" w:cstheme="majorBidi"/>
        </w:rPr>
      </w:pPr>
      <w:bookmarkStart w:id="2" w:name="_Toc240291466"/>
      <w:r w:rsidRPr="00FE42C9">
        <w:rPr>
          <w:rFonts w:asciiTheme="majorBidi" w:hAnsiTheme="majorBidi" w:cstheme="majorBidi"/>
        </w:rPr>
        <w:t>2.  The Environment</w:t>
      </w:r>
      <w:bookmarkEnd w:id="2"/>
    </w:p>
    <w:p w14:paraId="2532B233" w14:textId="77777777" w:rsidR="00752AB8" w:rsidRPr="00FE42C9" w:rsidRDefault="00000000">
      <w:pPr>
        <w:spacing w:after="150" w:line="288" w:lineRule="auto"/>
        <w:jc w:val="both"/>
        <w:rPr>
          <w:rFonts w:asciiTheme="majorBidi" w:hAnsiTheme="majorBidi" w:cstheme="majorBidi"/>
        </w:rPr>
      </w:pPr>
      <w:r w:rsidRPr="00FE42C9">
        <w:rPr>
          <w:rFonts w:asciiTheme="majorBidi" w:hAnsiTheme="majorBidi" w:cstheme="majorBidi"/>
        </w:rPr>
        <w:t>The trusted segment holds the SOC stack and the internal client. The exposed segment holds the attacker, a server, and the honeypot, and it is where the sensor now taps. The router bridges the two with one interface on each side, and the out-of-band management network (192.168.56.x) is unchanged, so SOC administration still runs off the data path.</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500"/>
        <w:gridCol w:w="1900"/>
        <w:gridCol w:w="4960"/>
      </w:tblGrid>
      <w:tr w:rsidR="00752AB8" w:rsidRPr="00FE42C9" w14:paraId="2E5A1E79" w14:textId="77777777">
        <w:tblPrEx>
          <w:tblCellMar>
            <w:top w:w="0" w:type="dxa"/>
            <w:bottom w:w="0" w:type="dxa"/>
          </w:tblCellMar>
        </w:tblPrEx>
        <w:trPr>
          <w:tblHeader/>
        </w:trPr>
        <w:tc>
          <w:tcPr>
            <w:tcW w:w="2500" w:type="dxa"/>
            <w:shd w:val="clear" w:color="auto" w:fill="000000"/>
            <w:tcMar>
              <w:top w:w="56" w:type="dxa"/>
              <w:left w:w="90" w:type="dxa"/>
              <w:bottom w:w="56" w:type="dxa"/>
              <w:right w:w="90" w:type="dxa"/>
            </w:tcMar>
            <w:vAlign w:val="center"/>
          </w:tcPr>
          <w:p w14:paraId="24EB0ED2"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b/>
                <w:bCs/>
                <w:color w:val="FFFFFF"/>
                <w:sz w:val="18"/>
                <w:szCs w:val="18"/>
              </w:rPr>
              <w:t>Machine</w:t>
            </w:r>
          </w:p>
        </w:tc>
        <w:tc>
          <w:tcPr>
            <w:tcW w:w="1900" w:type="dxa"/>
            <w:shd w:val="clear" w:color="auto" w:fill="000000"/>
            <w:tcMar>
              <w:top w:w="56" w:type="dxa"/>
              <w:left w:w="90" w:type="dxa"/>
              <w:bottom w:w="56" w:type="dxa"/>
              <w:right w:w="90" w:type="dxa"/>
            </w:tcMar>
            <w:vAlign w:val="center"/>
          </w:tcPr>
          <w:p w14:paraId="68A4476B"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b/>
                <w:bCs/>
                <w:color w:val="FFFFFF"/>
                <w:sz w:val="18"/>
                <w:szCs w:val="18"/>
              </w:rPr>
              <w:t>Segment</w:t>
            </w:r>
          </w:p>
        </w:tc>
        <w:tc>
          <w:tcPr>
            <w:tcW w:w="4960" w:type="dxa"/>
            <w:shd w:val="clear" w:color="auto" w:fill="000000"/>
            <w:tcMar>
              <w:top w:w="56" w:type="dxa"/>
              <w:left w:w="90" w:type="dxa"/>
              <w:bottom w:w="56" w:type="dxa"/>
              <w:right w:w="90" w:type="dxa"/>
            </w:tcMar>
            <w:vAlign w:val="center"/>
          </w:tcPr>
          <w:p w14:paraId="0154D41D"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b/>
                <w:bCs/>
                <w:color w:val="FFFFFF"/>
                <w:sz w:val="18"/>
                <w:szCs w:val="18"/>
              </w:rPr>
              <w:t>IP</w:t>
            </w:r>
          </w:p>
        </w:tc>
      </w:tr>
      <w:tr w:rsidR="00752AB8" w:rsidRPr="00FE42C9" w14:paraId="1CA602A6" w14:textId="77777777">
        <w:tblPrEx>
          <w:tblCellMar>
            <w:top w:w="0" w:type="dxa"/>
            <w:bottom w:w="0" w:type="dxa"/>
          </w:tblCellMar>
        </w:tblPrEx>
        <w:tc>
          <w:tcPr>
            <w:tcW w:w="2500" w:type="dxa"/>
            <w:shd w:val="clear" w:color="auto" w:fill="FFFFFF"/>
            <w:tcMar>
              <w:top w:w="56" w:type="dxa"/>
              <w:left w:w="90" w:type="dxa"/>
              <w:bottom w:w="56" w:type="dxa"/>
              <w:right w:w="90" w:type="dxa"/>
            </w:tcMar>
            <w:vAlign w:val="center"/>
          </w:tcPr>
          <w:p w14:paraId="524FDBCD" w14:textId="77777777" w:rsidR="00752AB8" w:rsidRPr="00FE42C9" w:rsidRDefault="00000000">
            <w:pPr>
              <w:spacing w:line="248" w:lineRule="auto"/>
              <w:rPr>
                <w:rFonts w:asciiTheme="majorBidi" w:hAnsiTheme="majorBidi" w:cstheme="majorBidi"/>
              </w:rPr>
            </w:pPr>
            <w:proofErr w:type="spellStart"/>
            <w:r w:rsidRPr="00FE42C9">
              <w:rPr>
                <w:rFonts w:asciiTheme="majorBidi" w:hAnsiTheme="majorBidi" w:cstheme="majorBidi"/>
                <w:sz w:val="18"/>
                <w:szCs w:val="18"/>
              </w:rPr>
              <w:t>wazuh</w:t>
            </w:r>
            <w:proofErr w:type="spellEnd"/>
            <w:r w:rsidRPr="00FE42C9">
              <w:rPr>
                <w:rFonts w:asciiTheme="majorBidi" w:hAnsiTheme="majorBidi" w:cstheme="majorBidi"/>
                <w:sz w:val="18"/>
                <w:szCs w:val="18"/>
              </w:rPr>
              <w:t xml:space="preserve"> (SIEM manager)</w:t>
            </w:r>
          </w:p>
        </w:tc>
        <w:tc>
          <w:tcPr>
            <w:tcW w:w="1900" w:type="dxa"/>
            <w:shd w:val="clear" w:color="auto" w:fill="FFFFFF"/>
            <w:tcMar>
              <w:top w:w="56" w:type="dxa"/>
              <w:left w:w="90" w:type="dxa"/>
              <w:bottom w:w="56" w:type="dxa"/>
              <w:right w:w="90" w:type="dxa"/>
            </w:tcMar>
            <w:vAlign w:val="center"/>
          </w:tcPr>
          <w:p w14:paraId="5CB036A1"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VLAN 10 trusted</w:t>
            </w:r>
          </w:p>
        </w:tc>
        <w:tc>
          <w:tcPr>
            <w:tcW w:w="4960" w:type="dxa"/>
            <w:shd w:val="clear" w:color="auto" w:fill="FFFFFF"/>
            <w:tcMar>
              <w:top w:w="56" w:type="dxa"/>
              <w:left w:w="90" w:type="dxa"/>
              <w:bottom w:w="56" w:type="dxa"/>
              <w:right w:w="90" w:type="dxa"/>
            </w:tcMar>
            <w:vAlign w:val="center"/>
          </w:tcPr>
          <w:p w14:paraId="6F2C96E7"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10.10.10.20  (</w:t>
            </w:r>
            <w:proofErr w:type="spellStart"/>
            <w:r w:rsidRPr="00FE42C9">
              <w:rPr>
                <w:rFonts w:asciiTheme="majorBidi" w:hAnsiTheme="majorBidi" w:cstheme="majorBidi"/>
                <w:sz w:val="18"/>
                <w:szCs w:val="18"/>
              </w:rPr>
              <w:t>mgmt</w:t>
            </w:r>
            <w:proofErr w:type="spellEnd"/>
            <w:r w:rsidRPr="00FE42C9">
              <w:rPr>
                <w:rFonts w:asciiTheme="majorBidi" w:hAnsiTheme="majorBidi" w:cstheme="majorBidi"/>
                <w:sz w:val="18"/>
                <w:szCs w:val="18"/>
              </w:rPr>
              <w:t xml:space="preserve"> 192.168.56.20)</w:t>
            </w:r>
          </w:p>
        </w:tc>
      </w:tr>
      <w:tr w:rsidR="00752AB8" w:rsidRPr="00FE42C9" w14:paraId="0A5003C1" w14:textId="77777777">
        <w:tblPrEx>
          <w:tblCellMar>
            <w:top w:w="0" w:type="dxa"/>
            <w:bottom w:w="0" w:type="dxa"/>
          </w:tblCellMar>
        </w:tblPrEx>
        <w:tc>
          <w:tcPr>
            <w:tcW w:w="2500" w:type="dxa"/>
            <w:shd w:val="clear" w:color="auto" w:fill="FFFFFF"/>
            <w:tcMar>
              <w:top w:w="56" w:type="dxa"/>
              <w:left w:w="90" w:type="dxa"/>
              <w:bottom w:w="56" w:type="dxa"/>
              <w:right w:w="90" w:type="dxa"/>
            </w:tcMar>
            <w:vAlign w:val="center"/>
          </w:tcPr>
          <w:p w14:paraId="27C04EFB" w14:textId="77777777" w:rsidR="00752AB8" w:rsidRPr="00FE42C9" w:rsidRDefault="00000000">
            <w:pPr>
              <w:spacing w:line="248" w:lineRule="auto"/>
              <w:rPr>
                <w:rFonts w:asciiTheme="majorBidi" w:hAnsiTheme="majorBidi" w:cstheme="majorBidi"/>
              </w:rPr>
            </w:pPr>
            <w:proofErr w:type="spellStart"/>
            <w:r w:rsidRPr="00FE42C9">
              <w:rPr>
                <w:rFonts w:asciiTheme="majorBidi" w:hAnsiTheme="majorBidi" w:cstheme="majorBidi"/>
                <w:sz w:val="18"/>
                <w:szCs w:val="18"/>
              </w:rPr>
              <w:t>zabbix</w:t>
            </w:r>
            <w:proofErr w:type="spellEnd"/>
          </w:p>
        </w:tc>
        <w:tc>
          <w:tcPr>
            <w:tcW w:w="1900" w:type="dxa"/>
            <w:shd w:val="clear" w:color="auto" w:fill="FFFFFF"/>
            <w:tcMar>
              <w:top w:w="56" w:type="dxa"/>
              <w:left w:w="90" w:type="dxa"/>
              <w:bottom w:w="56" w:type="dxa"/>
              <w:right w:w="90" w:type="dxa"/>
            </w:tcMar>
            <w:vAlign w:val="center"/>
          </w:tcPr>
          <w:p w14:paraId="17A2C143"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VLAN 10 trusted</w:t>
            </w:r>
          </w:p>
        </w:tc>
        <w:tc>
          <w:tcPr>
            <w:tcW w:w="4960" w:type="dxa"/>
            <w:shd w:val="clear" w:color="auto" w:fill="FFFFFF"/>
            <w:tcMar>
              <w:top w:w="56" w:type="dxa"/>
              <w:left w:w="90" w:type="dxa"/>
              <w:bottom w:w="56" w:type="dxa"/>
              <w:right w:w="90" w:type="dxa"/>
            </w:tcMar>
            <w:vAlign w:val="center"/>
          </w:tcPr>
          <w:p w14:paraId="59DCE528"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10.10.10.22</w:t>
            </w:r>
          </w:p>
        </w:tc>
      </w:tr>
      <w:tr w:rsidR="00752AB8" w:rsidRPr="00FE42C9" w14:paraId="11B21596" w14:textId="77777777">
        <w:tblPrEx>
          <w:tblCellMar>
            <w:top w:w="0" w:type="dxa"/>
            <w:bottom w:w="0" w:type="dxa"/>
          </w:tblCellMar>
        </w:tblPrEx>
        <w:tc>
          <w:tcPr>
            <w:tcW w:w="2500" w:type="dxa"/>
            <w:shd w:val="clear" w:color="auto" w:fill="FFFFFF"/>
            <w:tcMar>
              <w:top w:w="56" w:type="dxa"/>
              <w:left w:w="90" w:type="dxa"/>
              <w:bottom w:w="56" w:type="dxa"/>
              <w:right w:w="90" w:type="dxa"/>
            </w:tcMar>
            <w:vAlign w:val="center"/>
          </w:tcPr>
          <w:p w14:paraId="3AACBCE2"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velociraptor</w:t>
            </w:r>
          </w:p>
        </w:tc>
        <w:tc>
          <w:tcPr>
            <w:tcW w:w="1900" w:type="dxa"/>
            <w:shd w:val="clear" w:color="auto" w:fill="FFFFFF"/>
            <w:tcMar>
              <w:top w:w="56" w:type="dxa"/>
              <w:left w:w="90" w:type="dxa"/>
              <w:bottom w:w="56" w:type="dxa"/>
              <w:right w:w="90" w:type="dxa"/>
            </w:tcMar>
            <w:vAlign w:val="center"/>
          </w:tcPr>
          <w:p w14:paraId="0FD705AB"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VLAN 10 trusted</w:t>
            </w:r>
          </w:p>
        </w:tc>
        <w:tc>
          <w:tcPr>
            <w:tcW w:w="4960" w:type="dxa"/>
            <w:shd w:val="clear" w:color="auto" w:fill="FFFFFF"/>
            <w:tcMar>
              <w:top w:w="56" w:type="dxa"/>
              <w:left w:w="90" w:type="dxa"/>
              <w:bottom w:w="56" w:type="dxa"/>
              <w:right w:w="90" w:type="dxa"/>
            </w:tcMar>
            <w:vAlign w:val="center"/>
          </w:tcPr>
          <w:p w14:paraId="4701233F"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10.10.10.23</w:t>
            </w:r>
          </w:p>
        </w:tc>
      </w:tr>
      <w:tr w:rsidR="00752AB8" w:rsidRPr="00FE42C9" w14:paraId="121E3E14" w14:textId="77777777">
        <w:tblPrEx>
          <w:tblCellMar>
            <w:top w:w="0" w:type="dxa"/>
            <w:bottom w:w="0" w:type="dxa"/>
          </w:tblCellMar>
        </w:tblPrEx>
        <w:tc>
          <w:tcPr>
            <w:tcW w:w="2500" w:type="dxa"/>
            <w:shd w:val="clear" w:color="auto" w:fill="FFFFFF"/>
            <w:tcMar>
              <w:top w:w="56" w:type="dxa"/>
              <w:left w:w="90" w:type="dxa"/>
              <w:bottom w:w="56" w:type="dxa"/>
              <w:right w:w="90" w:type="dxa"/>
            </w:tcMar>
            <w:vAlign w:val="center"/>
          </w:tcPr>
          <w:p w14:paraId="77F2CBF8" w14:textId="77777777" w:rsidR="00752AB8" w:rsidRPr="00FE42C9" w:rsidRDefault="00000000">
            <w:pPr>
              <w:spacing w:line="248" w:lineRule="auto"/>
              <w:rPr>
                <w:rFonts w:asciiTheme="majorBidi" w:hAnsiTheme="majorBidi" w:cstheme="majorBidi"/>
              </w:rPr>
            </w:pPr>
            <w:proofErr w:type="spellStart"/>
            <w:r w:rsidRPr="00FE42C9">
              <w:rPr>
                <w:rFonts w:asciiTheme="majorBidi" w:hAnsiTheme="majorBidi" w:cstheme="majorBidi"/>
                <w:sz w:val="18"/>
                <w:szCs w:val="18"/>
              </w:rPr>
              <w:t>grafana</w:t>
            </w:r>
            <w:proofErr w:type="spellEnd"/>
          </w:p>
        </w:tc>
        <w:tc>
          <w:tcPr>
            <w:tcW w:w="1900" w:type="dxa"/>
            <w:shd w:val="clear" w:color="auto" w:fill="FFFFFF"/>
            <w:tcMar>
              <w:top w:w="56" w:type="dxa"/>
              <w:left w:w="90" w:type="dxa"/>
              <w:bottom w:w="56" w:type="dxa"/>
              <w:right w:w="90" w:type="dxa"/>
            </w:tcMar>
            <w:vAlign w:val="center"/>
          </w:tcPr>
          <w:p w14:paraId="3887D6F0"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VLAN 10 trusted</w:t>
            </w:r>
          </w:p>
        </w:tc>
        <w:tc>
          <w:tcPr>
            <w:tcW w:w="4960" w:type="dxa"/>
            <w:shd w:val="clear" w:color="auto" w:fill="FFFFFF"/>
            <w:tcMar>
              <w:top w:w="56" w:type="dxa"/>
              <w:left w:w="90" w:type="dxa"/>
              <w:bottom w:w="56" w:type="dxa"/>
              <w:right w:w="90" w:type="dxa"/>
            </w:tcMar>
            <w:vAlign w:val="center"/>
          </w:tcPr>
          <w:p w14:paraId="4E4D9A1E"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10.10.10.24</w:t>
            </w:r>
          </w:p>
        </w:tc>
      </w:tr>
      <w:tr w:rsidR="00752AB8" w:rsidRPr="00FE42C9" w14:paraId="291330A4" w14:textId="77777777">
        <w:tblPrEx>
          <w:tblCellMar>
            <w:top w:w="0" w:type="dxa"/>
            <w:bottom w:w="0" w:type="dxa"/>
          </w:tblCellMar>
        </w:tblPrEx>
        <w:tc>
          <w:tcPr>
            <w:tcW w:w="2500" w:type="dxa"/>
            <w:shd w:val="clear" w:color="auto" w:fill="FFFFFF"/>
            <w:tcMar>
              <w:top w:w="56" w:type="dxa"/>
              <w:left w:w="90" w:type="dxa"/>
              <w:bottom w:w="56" w:type="dxa"/>
              <w:right w:w="90" w:type="dxa"/>
            </w:tcMar>
            <w:vAlign w:val="center"/>
          </w:tcPr>
          <w:p w14:paraId="2D403C31"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client (throwaway)</w:t>
            </w:r>
          </w:p>
        </w:tc>
        <w:tc>
          <w:tcPr>
            <w:tcW w:w="1900" w:type="dxa"/>
            <w:shd w:val="clear" w:color="auto" w:fill="FFFFFF"/>
            <w:tcMar>
              <w:top w:w="56" w:type="dxa"/>
              <w:left w:w="90" w:type="dxa"/>
              <w:bottom w:w="56" w:type="dxa"/>
              <w:right w:w="90" w:type="dxa"/>
            </w:tcMar>
            <w:vAlign w:val="center"/>
          </w:tcPr>
          <w:p w14:paraId="1451DCC0"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VLAN 10 trusted</w:t>
            </w:r>
          </w:p>
        </w:tc>
        <w:tc>
          <w:tcPr>
            <w:tcW w:w="4960" w:type="dxa"/>
            <w:shd w:val="clear" w:color="auto" w:fill="FFFFFF"/>
            <w:tcMar>
              <w:top w:w="56" w:type="dxa"/>
              <w:left w:w="90" w:type="dxa"/>
              <w:bottom w:w="56" w:type="dxa"/>
              <w:right w:w="90" w:type="dxa"/>
            </w:tcMar>
            <w:vAlign w:val="center"/>
          </w:tcPr>
          <w:p w14:paraId="238E6707"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10.10.10.50</w:t>
            </w:r>
          </w:p>
        </w:tc>
      </w:tr>
      <w:tr w:rsidR="00752AB8" w:rsidRPr="00FE42C9" w14:paraId="2B888975" w14:textId="77777777">
        <w:tblPrEx>
          <w:tblCellMar>
            <w:top w:w="0" w:type="dxa"/>
            <w:bottom w:w="0" w:type="dxa"/>
          </w:tblCellMar>
        </w:tblPrEx>
        <w:tc>
          <w:tcPr>
            <w:tcW w:w="2500" w:type="dxa"/>
            <w:shd w:val="clear" w:color="auto" w:fill="FFFFFF"/>
            <w:tcMar>
              <w:top w:w="56" w:type="dxa"/>
              <w:left w:w="90" w:type="dxa"/>
              <w:bottom w:w="56" w:type="dxa"/>
              <w:right w:w="90" w:type="dxa"/>
            </w:tcMar>
            <w:vAlign w:val="center"/>
          </w:tcPr>
          <w:p w14:paraId="603DC6CA" w14:textId="77777777" w:rsidR="00752AB8" w:rsidRPr="00FE42C9" w:rsidRDefault="00000000">
            <w:pPr>
              <w:spacing w:line="248" w:lineRule="auto"/>
              <w:rPr>
                <w:rFonts w:asciiTheme="majorBidi" w:hAnsiTheme="majorBidi" w:cstheme="majorBidi"/>
              </w:rPr>
            </w:pPr>
            <w:proofErr w:type="spellStart"/>
            <w:r w:rsidRPr="00FE42C9">
              <w:rPr>
                <w:rFonts w:asciiTheme="majorBidi" w:hAnsiTheme="majorBidi" w:cstheme="majorBidi"/>
                <w:sz w:val="18"/>
                <w:szCs w:val="18"/>
              </w:rPr>
              <w:t>VyOS</w:t>
            </w:r>
            <w:proofErr w:type="spellEnd"/>
            <w:r w:rsidRPr="00FE42C9">
              <w:rPr>
                <w:rFonts w:asciiTheme="majorBidi" w:hAnsiTheme="majorBidi" w:cstheme="majorBidi"/>
                <w:sz w:val="18"/>
                <w:szCs w:val="18"/>
              </w:rPr>
              <w:t xml:space="preserve"> router</w:t>
            </w:r>
          </w:p>
        </w:tc>
        <w:tc>
          <w:tcPr>
            <w:tcW w:w="1900" w:type="dxa"/>
            <w:shd w:val="clear" w:color="auto" w:fill="FFFFFF"/>
            <w:tcMar>
              <w:top w:w="56" w:type="dxa"/>
              <w:left w:w="90" w:type="dxa"/>
              <w:bottom w:w="56" w:type="dxa"/>
              <w:right w:w="90" w:type="dxa"/>
            </w:tcMar>
            <w:vAlign w:val="center"/>
          </w:tcPr>
          <w:p w14:paraId="3D000A9A"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boundary</w:t>
            </w:r>
          </w:p>
        </w:tc>
        <w:tc>
          <w:tcPr>
            <w:tcW w:w="4960" w:type="dxa"/>
            <w:shd w:val="clear" w:color="auto" w:fill="FFFFFF"/>
            <w:tcMar>
              <w:top w:w="56" w:type="dxa"/>
              <w:left w:w="90" w:type="dxa"/>
              <w:bottom w:w="56" w:type="dxa"/>
              <w:right w:w="90" w:type="dxa"/>
            </w:tcMar>
            <w:vAlign w:val="center"/>
          </w:tcPr>
          <w:p w14:paraId="45A379E8"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eth0 10.10.10.1  /  eth1 10.10.20.1</w:t>
            </w:r>
          </w:p>
        </w:tc>
      </w:tr>
      <w:tr w:rsidR="00752AB8" w:rsidRPr="00FE42C9" w14:paraId="22595D68" w14:textId="77777777">
        <w:tblPrEx>
          <w:tblCellMar>
            <w:top w:w="0" w:type="dxa"/>
            <w:bottom w:w="0" w:type="dxa"/>
          </w:tblCellMar>
        </w:tblPrEx>
        <w:tc>
          <w:tcPr>
            <w:tcW w:w="2500" w:type="dxa"/>
            <w:shd w:val="clear" w:color="auto" w:fill="FFFFFF"/>
            <w:tcMar>
              <w:top w:w="56" w:type="dxa"/>
              <w:left w:w="90" w:type="dxa"/>
              <w:bottom w:w="56" w:type="dxa"/>
              <w:right w:w="90" w:type="dxa"/>
            </w:tcMar>
            <w:vAlign w:val="center"/>
          </w:tcPr>
          <w:p w14:paraId="300E0E9E"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attacker</w:t>
            </w:r>
          </w:p>
        </w:tc>
        <w:tc>
          <w:tcPr>
            <w:tcW w:w="1900" w:type="dxa"/>
            <w:shd w:val="clear" w:color="auto" w:fill="FFFFFF"/>
            <w:tcMar>
              <w:top w:w="56" w:type="dxa"/>
              <w:left w:w="90" w:type="dxa"/>
              <w:bottom w:w="56" w:type="dxa"/>
              <w:right w:w="90" w:type="dxa"/>
            </w:tcMar>
            <w:vAlign w:val="center"/>
          </w:tcPr>
          <w:p w14:paraId="26539752"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VLAN 20 exposed</w:t>
            </w:r>
          </w:p>
        </w:tc>
        <w:tc>
          <w:tcPr>
            <w:tcW w:w="4960" w:type="dxa"/>
            <w:shd w:val="clear" w:color="auto" w:fill="FFFFFF"/>
            <w:tcMar>
              <w:top w:w="56" w:type="dxa"/>
              <w:left w:w="90" w:type="dxa"/>
              <w:bottom w:w="56" w:type="dxa"/>
              <w:right w:w="90" w:type="dxa"/>
            </w:tcMar>
            <w:vAlign w:val="center"/>
          </w:tcPr>
          <w:p w14:paraId="6FE0E90C"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10.10.20.40</w:t>
            </w:r>
          </w:p>
        </w:tc>
      </w:tr>
      <w:tr w:rsidR="00752AB8" w:rsidRPr="00FE42C9" w14:paraId="31A14769" w14:textId="77777777">
        <w:tblPrEx>
          <w:tblCellMar>
            <w:top w:w="0" w:type="dxa"/>
            <w:bottom w:w="0" w:type="dxa"/>
          </w:tblCellMar>
        </w:tblPrEx>
        <w:tc>
          <w:tcPr>
            <w:tcW w:w="2500" w:type="dxa"/>
            <w:shd w:val="clear" w:color="auto" w:fill="FFFFFF"/>
            <w:tcMar>
              <w:top w:w="56" w:type="dxa"/>
              <w:left w:w="90" w:type="dxa"/>
              <w:bottom w:w="56" w:type="dxa"/>
              <w:right w:w="90" w:type="dxa"/>
            </w:tcMar>
            <w:vAlign w:val="center"/>
          </w:tcPr>
          <w:p w14:paraId="596135EC"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server</w:t>
            </w:r>
          </w:p>
        </w:tc>
        <w:tc>
          <w:tcPr>
            <w:tcW w:w="1900" w:type="dxa"/>
            <w:shd w:val="clear" w:color="auto" w:fill="FFFFFF"/>
            <w:tcMar>
              <w:top w:w="56" w:type="dxa"/>
              <w:left w:w="90" w:type="dxa"/>
              <w:bottom w:w="56" w:type="dxa"/>
              <w:right w:w="90" w:type="dxa"/>
            </w:tcMar>
            <w:vAlign w:val="center"/>
          </w:tcPr>
          <w:p w14:paraId="015E8218"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VLAN 20 exposed</w:t>
            </w:r>
          </w:p>
        </w:tc>
        <w:tc>
          <w:tcPr>
            <w:tcW w:w="4960" w:type="dxa"/>
            <w:shd w:val="clear" w:color="auto" w:fill="FFFFFF"/>
            <w:tcMar>
              <w:top w:w="56" w:type="dxa"/>
              <w:left w:w="90" w:type="dxa"/>
              <w:bottom w:w="56" w:type="dxa"/>
              <w:right w:w="90" w:type="dxa"/>
            </w:tcMar>
            <w:vAlign w:val="center"/>
          </w:tcPr>
          <w:p w14:paraId="21B180A7"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10.10.20.60</w:t>
            </w:r>
          </w:p>
        </w:tc>
      </w:tr>
      <w:tr w:rsidR="00752AB8" w:rsidRPr="00FE42C9" w14:paraId="21F0A958" w14:textId="77777777">
        <w:tblPrEx>
          <w:tblCellMar>
            <w:top w:w="0" w:type="dxa"/>
            <w:bottom w:w="0" w:type="dxa"/>
          </w:tblCellMar>
        </w:tblPrEx>
        <w:tc>
          <w:tcPr>
            <w:tcW w:w="2500" w:type="dxa"/>
            <w:shd w:val="clear" w:color="auto" w:fill="FFFFFF"/>
            <w:tcMar>
              <w:top w:w="56" w:type="dxa"/>
              <w:left w:w="90" w:type="dxa"/>
              <w:bottom w:w="56" w:type="dxa"/>
              <w:right w:w="90" w:type="dxa"/>
            </w:tcMar>
            <w:vAlign w:val="center"/>
          </w:tcPr>
          <w:p w14:paraId="133D43BA"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honeypot</w:t>
            </w:r>
          </w:p>
        </w:tc>
        <w:tc>
          <w:tcPr>
            <w:tcW w:w="1900" w:type="dxa"/>
            <w:shd w:val="clear" w:color="auto" w:fill="FFFFFF"/>
            <w:tcMar>
              <w:top w:w="56" w:type="dxa"/>
              <w:left w:w="90" w:type="dxa"/>
              <w:bottom w:w="56" w:type="dxa"/>
              <w:right w:w="90" w:type="dxa"/>
            </w:tcMar>
            <w:vAlign w:val="center"/>
          </w:tcPr>
          <w:p w14:paraId="305BF7B9"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VLAN 20 exposed</w:t>
            </w:r>
          </w:p>
        </w:tc>
        <w:tc>
          <w:tcPr>
            <w:tcW w:w="4960" w:type="dxa"/>
            <w:shd w:val="clear" w:color="auto" w:fill="FFFFFF"/>
            <w:tcMar>
              <w:top w:w="56" w:type="dxa"/>
              <w:left w:w="90" w:type="dxa"/>
              <w:bottom w:w="56" w:type="dxa"/>
              <w:right w:w="90" w:type="dxa"/>
            </w:tcMar>
            <w:vAlign w:val="center"/>
          </w:tcPr>
          <w:p w14:paraId="533B386E"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10.10.20.70</w:t>
            </w:r>
          </w:p>
        </w:tc>
      </w:tr>
      <w:tr w:rsidR="00752AB8" w:rsidRPr="00FE42C9" w14:paraId="37D77781" w14:textId="77777777">
        <w:tblPrEx>
          <w:tblCellMar>
            <w:top w:w="0" w:type="dxa"/>
            <w:bottom w:w="0" w:type="dxa"/>
          </w:tblCellMar>
        </w:tblPrEx>
        <w:tc>
          <w:tcPr>
            <w:tcW w:w="2500" w:type="dxa"/>
            <w:shd w:val="clear" w:color="auto" w:fill="FFFFFF"/>
            <w:tcMar>
              <w:top w:w="56" w:type="dxa"/>
              <w:left w:w="90" w:type="dxa"/>
              <w:bottom w:w="56" w:type="dxa"/>
              <w:right w:w="90" w:type="dxa"/>
            </w:tcMar>
            <w:vAlign w:val="center"/>
          </w:tcPr>
          <w:p w14:paraId="289D5ACE"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sensor</w:t>
            </w:r>
          </w:p>
        </w:tc>
        <w:tc>
          <w:tcPr>
            <w:tcW w:w="1900" w:type="dxa"/>
            <w:shd w:val="clear" w:color="auto" w:fill="FFFFFF"/>
            <w:tcMar>
              <w:top w:w="56" w:type="dxa"/>
              <w:left w:w="90" w:type="dxa"/>
              <w:bottom w:w="56" w:type="dxa"/>
              <w:right w:w="90" w:type="dxa"/>
            </w:tcMar>
            <w:vAlign w:val="center"/>
          </w:tcPr>
          <w:p w14:paraId="37B14F67"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VLAN 20 exposed</w:t>
            </w:r>
          </w:p>
        </w:tc>
        <w:tc>
          <w:tcPr>
            <w:tcW w:w="4960" w:type="dxa"/>
            <w:shd w:val="clear" w:color="auto" w:fill="FFFFFF"/>
            <w:tcMar>
              <w:top w:w="56" w:type="dxa"/>
              <w:left w:w="90" w:type="dxa"/>
              <w:bottom w:w="56" w:type="dxa"/>
              <w:right w:w="90" w:type="dxa"/>
            </w:tcMar>
            <w:vAlign w:val="center"/>
          </w:tcPr>
          <w:p w14:paraId="283FEF99"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passive tap on enp0s8  (</w:t>
            </w:r>
            <w:proofErr w:type="spellStart"/>
            <w:r w:rsidRPr="00FE42C9">
              <w:rPr>
                <w:rFonts w:asciiTheme="majorBidi" w:hAnsiTheme="majorBidi" w:cstheme="majorBidi"/>
                <w:sz w:val="18"/>
                <w:szCs w:val="18"/>
              </w:rPr>
              <w:t>mgmt</w:t>
            </w:r>
            <w:proofErr w:type="spellEnd"/>
            <w:r w:rsidRPr="00FE42C9">
              <w:rPr>
                <w:rFonts w:asciiTheme="majorBidi" w:hAnsiTheme="majorBidi" w:cstheme="majorBidi"/>
                <w:sz w:val="18"/>
                <w:szCs w:val="18"/>
              </w:rPr>
              <w:t xml:space="preserve"> 192.168.56.10)</w:t>
            </w:r>
          </w:p>
        </w:tc>
      </w:tr>
    </w:tbl>
    <w:p w14:paraId="60106F2C" w14:textId="77777777" w:rsidR="00752AB8" w:rsidRPr="00FE42C9" w:rsidRDefault="00000000">
      <w:pPr>
        <w:spacing w:before="60" w:after="70"/>
        <w:rPr>
          <w:rFonts w:asciiTheme="majorBidi" w:hAnsiTheme="majorBidi" w:cstheme="majorBidi"/>
        </w:rPr>
      </w:pPr>
      <w:r w:rsidRPr="00FE42C9">
        <w:rPr>
          <w:rFonts w:asciiTheme="majorBidi" w:hAnsiTheme="majorBidi" w:cstheme="majorBidi"/>
          <w:b/>
          <w:bCs/>
          <w:sz w:val="17"/>
          <w:szCs w:val="17"/>
        </w:rPr>
        <w:t xml:space="preserve">Table 1. </w:t>
      </w:r>
      <w:r w:rsidRPr="00FE42C9">
        <w:rPr>
          <w:rFonts w:asciiTheme="majorBidi" w:hAnsiTheme="majorBidi" w:cstheme="majorBidi"/>
          <w:i/>
          <w:iCs/>
          <w:sz w:val="17"/>
          <w:szCs w:val="17"/>
        </w:rPr>
        <w:t xml:space="preserve">Phase 2 addressing — two routed segments joined by </w:t>
      </w:r>
      <w:proofErr w:type="spellStart"/>
      <w:r w:rsidRPr="00FE42C9">
        <w:rPr>
          <w:rFonts w:asciiTheme="majorBidi" w:hAnsiTheme="majorBidi" w:cstheme="majorBidi"/>
          <w:i/>
          <w:iCs/>
          <w:sz w:val="17"/>
          <w:szCs w:val="17"/>
        </w:rPr>
        <w:t>VyOS</w:t>
      </w:r>
      <w:proofErr w:type="spellEnd"/>
      <w:r w:rsidRPr="00FE42C9">
        <w:rPr>
          <w:rFonts w:asciiTheme="majorBidi" w:hAnsiTheme="majorBidi" w:cstheme="majorBidi"/>
          <w:i/>
          <w:iCs/>
          <w:sz w:val="17"/>
          <w:szCs w:val="17"/>
        </w:rPr>
        <w:t>.</w:t>
      </w:r>
    </w:p>
    <w:p w14:paraId="7185C69E" w14:textId="77777777" w:rsidR="00752AB8" w:rsidRPr="00FE42C9" w:rsidRDefault="00000000">
      <w:pPr>
        <w:pStyle w:val="Heading1"/>
        <w:pBdr>
          <w:bottom w:val="single" w:sz="12" w:space="4" w:color="000000"/>
        </w:pBdr>
        <w:spacing w:before="300" w:after="120"/>
        <w:rPr>
          <w:rFonts w:asciiTheme="majorBidi" w:hAnsiTheme="majorBidi" w:cstheme="majorBidi"/>
        </w:rPr>
      </w:pPr>
      <w:bookmarkStart w:id="3" w:name="_Toc240291467"/>
      <w:r w:rsidRPr="00FE42C9">
        <w:rPr>
          <w:rFonts w:asciiTheme="majorBidi" w:hAnsiTheme="majorBidi" w:cstheme="majorBidi"/>
        </w:rPr>
        <w:t>3.  The Routing Model</w:t>
      </w:r>
      <w:bookmarkEnd w:id="3"/>
    </w:p>
    <w:p w14:paraId="3421A139" w14:textId="77777777" w:rsidR="00752AB8" w:rsidRPr="00FE42C9" w:rsidRDefault="00000000">
      <w:pPr>
        <w:pStyle w:val="Heading2"/>
        <w:spacing w:before="210" w:after="70"/>
        <w:rPr>
          <w:rFonts w:asciiTheme="majorBidi" w:hAnsiTheme="majorBidi" w:cstheme="majorBidi"/>
        </w:rPr>
      </w:pPr>
      <w:bookmarkStart w:id="4" w:name="_Toc240291468"/>
      <w:r w:rsidRPr="00FE42C9">
        <w:rPr>
          <w:rFonts w:asciiTheme="majorBidi" w:hAnsiTheme="majorBidi" w:cstheme="majorBidi"/>
        </w:rPr>
        <w:t>3.1  One hop, visible in the TTL</w:t>
      </w:r>
      <w:bookmarkEnd w:id="4"/>
    </w:p>
    <w:p w14:paraId="0932CB12" w14:textId="77777777" w:rsidR="00752AB8" w:rsidRPr="00FE42C9" w:rsidRDefault="00000000">
      <w:pPr>
        <w:spacing w:after="150" w:line="288" w:lineRule="auto"/>
        <w:jc w:val="both"/>
        <w:rPr>
          <w:rFonts w:asciiTheme="majorBidi" w:hAnsiTheme="majorBidi" w:cstheme="majorBidi"/>
        </w:rPr>
      </w:pPr>
      <w:r w:rsidRPr="00FE42C9">
        <w:rPr>
          <w:rFonts w:asciiTheme="majorBidi" w:hAnsiTheme="majorBidi" w:cstheme="majorBidi"/>
        </w:rPr>
        <w:lastRenderedPageBreak/>
        <w:t>The simplest proof that the network is now segmented is the TTL field. When the attacker pings a host on its own segment, the reply comes back with the default TTL of 64 — no hops. When it pings a host on the far segment, the reply arrives with a TTL of 63, because the router decremented it by one on the way through. That one missing hop is the boundary, made visible with a single command.</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9360"/>
      </w:tblGrid>
      <w:tr w:rsidR="00752AB8" w:rsidRPr="00FE42C9" w14:paraId="5D570694" w14:textId="77777777">
        <w:tblPrEx>
          <w:tblCellMar>
            <w:top w:w="0" w:type="dxa"/>
            <w:bottom w:w="0" w:type="dxa"/>
          </w:tblCellMar>
        </w:tblPrEx>
        <w:trPr>
          <w:trHeight w:val="2000"/>
        </w:trPr>
        <w:tc>
          <w:tcPr>
            <w:tcW w:w="9360" w:type="dxa"/>
            <w:shd w:val="clear" w:color="auto" w:fill="FFFFFF"/>
            <w:tcMar>
              <w:top w:w="130" w:type="dxa"/>
              <w:left w:w="160" w:type="dxa"/>
              <w:bottom w:w="130" w:type="dxa"/>
              <w:right w:w="160" w:type="dxa"/>
            </w:tcMar>
            <w:vAlign w:val="center"/>
          </w:tcPr>
          <w:p w14:paraId="683BE898" w14:textId="4F9422CA" w:rsidR="00752AB8" w:rsidRPr="00FE42C9" w:rsidRDefault="00AD0B4B">
            <w:pPr>
              <w:jc w:val="center"/>
              <w:rPr>
                <w:rFonts w:asciiTheme="majorBidi" w:hAnsiTheme="majorBidi" w:cstheme="majorBidi"/>
              </w:rPr>
            </w:pPr>
            <w:r w:rsidRPr="00FE42C9">
              <w:rPr>
                <w:rFonts w:asciiTheme="majorBidi" w:hAnsiTheme="majorBidi" w:cstheme="majorBidi"/>
                <w:b/>
                <w:bCs/>
                <w:sz w:val="19"/>
                <w:szCs w:val="19"/>
              </w:rPr>
              <w:drawing>
                <wp:inline distT="0" distB="0" distL="0" distR="0" wp14:anchorId="01077B06" wp14:editId="17074E47">
                  <wp:extent cx="5706271" cy="2172003"/>
                  <wp:effectExtent l="0" t="0" r="8890" b="0"/>
                  <wp:docPr id="794154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54568" name=""/>
                          <pic:cNvPicPr/>
                        </pic:nvPicPr>
                        <pic:blipFill>
                          <a:blip r:embed="rId8"/>
                          <a:stretch>
                            <a:fillRect/>
                          </a:stretch>
                        </pic:blipFill>
                        <pic:spPr>
                          <a:xfrm>
                            <a:off x="0" y="0"/>
                            <a:ext cx="5706271" cy="2172003"/>
                          </a:xfrm>
                          <a:prstGeom prst="rect">
                            <a:avLst/>
                          </a:prstGeom>
                        </pic:spPr>
                      </pic:pic>
                    </a:graphicData>
                  </a:graphic>
                </wp:inline>
              </w:drawing>
            </w:r>
          </w:p>
        </w:tc>
      </w:tr>
    </w:tbl>
    <w:p w14:paraId="6EA4432A" w14:textId="77777777" w:rsidR="00752AB8" w:rsidRPr="00FE42C9" w:rsidRDefault="00000000">
      <w:pPr>
        <w:spacing w:before="26" w:after="170"/>
        <w:jc w:val="center"/>
        <w:rPr>
          <w:rFonts w:asciiTheme="majorBidi" w:hAnsiTheme="majorBidi" w:cstheme="majorBidi"/>
        </w:rPr>
      </w:pPr>
      <w:r w:rsidRPr="00FE42C9">
        <w:rPr>
          <w:rFonts w:asciiTheme="majorBidi" w:hAnsiTheme="majorBidi" w:cstheme="majorBidi"/>
          <w:b/>
          <w:bCs/>
          <w:sz w:val="17"/>
          <w:szCs w:val="17"/>
        </w:rPr>
        <w:t xml:space="preserve">Figure 2. </w:t>
      </w:r>
      <w:r w:rsidRPr="00FE42C9">
        <w:rPr>
          <w:rFonts w:asciiTheme="majorBidi" w:hAnsiTheme="majorBidi" w:cstheme="majorBidi"/>
          <w:i/>
          <w:iCs/>
          <w:sz w:val="17"/>
          <w:szCs w:val="17"/>
        </w:rPr>
        <w:t>The router hop shown in the TTL.</w:t>
      </w:r>
    </w:p>
    <w:tbl>
      <w:tblPr>
        <w:tblW w:w="9360" w:type="dxa"/>
        <w:tblBorders>
          <w:top w:val="single" w:sz="4" w:space="0" w:color="000000"/>
          <w:left w:val="single" w:sz="24" w:space="8"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360"/>
      </w:tblGrid>
      <w:tr w:rsidR="00752AB8" w:rsidRPr="00FE42C9" w14:paraId="2CD41F12" w14:textId="77777777">
        <w:tblPrEx>
          <w:tblCellMar>
            <w:top w:w="0" w:type="dxa"/>
            <w:bottom w:w="0" w:type="dxa"/>
          </w:tblCellMar>
        </w:tblPrEx>
        <w:tc>
          <w:tcPr>
            <w:tcW w:w="9360" w:type="dxa"/>
            <w:shd w:val="clear" w:color="auto" w:fill="FFFFFF"/>
            <w:tcMar>
              <w:top w:w="90" w:type="dxa"/>
              <w:left w:w="150" w:type="dxa"/>
              <w:bottom w:w="90" w:type="dxa"/>
              <w:right w:w="120" w:type="dxa"/>
            </w:tcMar>
          </w:tcPr>
          <w:p w14:paraId="2EB19593" w14:textId="77777777" w:rsidR="00752AB8" w:rsidRPr="00FE42C9" w:rsidRDefault="00000000">
            <w:pPr>
              <w:spacing w:after="40"/>
              <w:rPr>
                <w:rFonts w:asciiTheme="majorBidi" w:hAnsiTheme="majorBidi" w:cstheme="majorBidi"/>
              </w:rPr>
            </w:pPr>
            <w:r w:rsidRPr="00FE42C9">
              <w:rPr>
                <w:rFonts w:asciiTheme="majorBidi" w:hAnsiTheme="majorBidi" w:cstheme="majorBidi"/>
                <w:b/>
                <w:bCs/>
                <w:sz w:val="18"/>
                <w:szCs w:val="18"/>
              </w:rPr>
              <w:t>Verification</w:t>
            </w:r>
            <w:r w:rsidRPr="00FE42C9">
              <w:rPr>
                <w:rFonts w:asciiTheme="majorBidi" w:hAnsiTheme="majorBidi" w:cstheme="majorBidi"/>
                <w:i/>
                <w:iCs/>
                <w:sz w:val="18"/>
                <w:szCs w:val="18"/>
              </w:rPr>
              <w:t xml:space="preserve">  ·  The two segments are joined only by the router</w:t>
            </w:r>
          </w:p>
          <w:p w14:paraId="6DC3F0DB" w14:textId="77777777" w:rsidR="00752AB8" w:rsidRPr="00FE42C9" w:rsidRDefault="00000000">
            <w:pPr>
              <w:spacing w:after="30"/>
              <w:rPr>
                <w:rFonts w:asciiTheme="majorBidi" w:hAnsiTheme="majorBidi" w:cstheme="majorBidi"/>
              </w:rPr>
            </w:pPr>
            <w:r w:rsidRPr="00FE42C9">
              <w:rPr>
                <w:rFonts w:asciiTheme="majorBidi" w:hAnsiTheme="majorBidi" w:cstheme="majorBidi"/>
                <w:b/>
                <w:bCs/>
                <w:sz w:val="17"/>
                <w:szCs w:val="17"/>
              </w:rPr>
              <w:t xml:space="preserve">Command:  </w:t>
            </w:r>
            <w:r w:rsidRPr="00FE42C9">
              <w:rPr>
                <w:rFonts w:asciiTheme="majorBidi" w:eastAsia="Consolas" w:hAnsiTheme="majorBidi" w:cstheme="majorBidi"/>
                <w:sz w:val="17"/>
                <w:szCs w:val="17"/>
              </w:rPr>
              <w:t>attacker: ping -c2 10.10.20.70  (same segment)   and   ping -c2 10.10.10.50  (across the router)</w:t>
            </w:r>
          </w:p>
          <w:p w14:paraId="10FBF434" w14:textId="77777777" w:rsidR="00752AB8" w:rsidRPr="00FE42C9" w:rsidRDefault="00000000">
            <w:pPr>
              <w:rPr>
                <w:rFonts w:asciiTheme="majorBidi" w:hAnsiTheme="majorBidi" w:cstheme="majorBidi"/>
              </w:rPr>
            </w:pPr>
            <w:r w:rsidRPr="00FE42C9">
              <w:rPr>
                <w:rFonts w:asciiTheme="majorBidi" w:hAnsiTheme="majorBidi" w:cstheme="majorBidi"/>
                <w:b/>
                <w:bCs/>
                <w:sz w:val="17"/>
                <w:szCs w:val="17"/>
              </w:rPr>
              <w:t xml:space="preserve">Expected:  </w:t>
            </w:r>
            <w:r w:rsidRPr="00FE42C9">
              <w:rPr>
                <w:rFonts w:asciiTheme="majorBidi" w:hAnsiTheme="majorBidi" w:cstheme="majorBidi"/>
                <w:sz w:val="17"/>
                <w:szCs w:val="17"/>
              </w:rPr>
              <w:t xml:space="preserve">the same-segment reply shows </w:t>
            </w:r>
            <w:proofErr w:type="spellStart"/>
            <w:r w:rsidRPr="00FE42C9">
              <w:rPr>
                <w:rFonts w:asciiTheme="majorBidi" w:hAnsiTheme="majorBidi" w:cstheme="majorBidi"/>
                <w:sz w:val="17"/>
                <w:szCs w:val="17"/>
              </w:rPr>
              <w:t>ttl</w:t>
            </w:r>
            <w:proofErr w:type="spellEnd"/>
            <w:r w:rsidRPr="00FE42C9">
              <w:rPr>
                <w:rFonts w:asciiTheme="majorBidi" w:hAnsiTheme="majorBidi" w:cstheme="majorBidi"/>
                <w:sz w:val="17"/>
                <w:szCs w:val="17"/>
              </w:rPr>
              <w:t xml:space="preserve"> 64; the cross-segment reply shows </w:t>
            </w:r>
            <w:proofErr w:type="spellStart"/>
            <w:r w:rsidRPr="00FE42C9">
              <w:rPr>
                <w:rFonts w:asciiTheme="majorBidi" w:hAnsiTheme="majorBidi" w:cstheme="majorBidi"/>
                <w:sz w:val="17"/>
                <w:szCs w:val="17"/>
              </w:rPr>
              <w:t>ttl</w:t>
            </w:r>
            <w:proofErr w:type="spellEnd"/>
            <w:r w:rsidRPr="00FE42C9">
              <w:rPr>
                <w:rFonts w:asciiTheme="majorBidi" w:hAnsiTheme="majorBidi" w:cstheme="majorBidi"/>
                <w:sz w:val="17"/>
                <w:szCs w:val="17"/>
              </w:rPr>
              <w:t xml:space="preserve"> 63 — the single decrement is the router.</w:t>
            </w:r>
          </w:p>
        </w:tc>
      </w:tr>
    </w:tbl>
    <w:p w14:paraId="60B8C782" w14:textId="77777777" w:rsidR="00752AB8" w:rsidRPr="00FE42C9" w:rsidRDefault="00752AB8">
      <w:pPr>
        <w:spacing w:after="140"/>
        <w:rPr>
          <w:rFonts w:asciiTheme="majorBidi" w:hAnsiTheme="majorBidi" w:cstheme="majorBidi"/>
        </w:rPr>
      </w:pPr>
    </w:p>
    <w:p w14:paraId="2BCABB7E" w14:textId="77777777" w:rsidR="00752AB8" w:rsidRPr="00FE42C9" w:rsidRDefault="00000000">
      <w:pPr>
        <w:pStyle w:val="Heading2"/>
        <w:spacing w:before="210" w:after="70"/>
        <w:rPr>
          <w:rFonts w:asciiTheme="majorBidi" w:hAnsiTheme="majorBidi" w:cstheme="majorBidi"/>
        </w:rPr>
      </w:pPr>
      <w:bookmarkStart w:id="5" w:name="_Toc240291469"/>
      <w:r w:rsidRPr="00FE42C9">
        <w:rPr>
          <w:rFonts w:asciiTheme="majorBidi" w:hAnsiTheme="majorBidi" w:cstheme="majorBidi"/>
        </w:rPr>
        <w:t>3.2  No NAT, so the source stays honest</w:t>
      </w:r>
      <w:bookmarkEnd w:id="5"/>
    </w:p>
    <w:p w14:paraId="1B878E84" w14:textId="54BB1FD2" w:rsidR="00752AB8" w:rsidRPr="00FE42C9" w:rsidRDefault="00000000">
      <w:pPr>
        <w:spacing w:after="150" w:line="288" w:lineRule="auto"/>
        <w:jc w:val="both"/>
        <w:rPr>
          <w:rFonts w:asciiTheme="majorBidi" w:hAnsiTheme="majorBidi" w:cstheme="majorBidi"/>
        </w:rPr>
      </w:pPr>
      <w:r w:rsidRPr="00FE42C9">
        <w:rPr>
          <w:rFonts w:asciiTheme="majorBidi" w:hAnsiTheme="majorBidi" w:cstheme="majorBidi"/>
        </w:rPr>
        <w:t xml:space="preserve">A router forwards packets; on its own it does not rewrite their addresses. Because the </w:t>
      </w:r>
      <w:proofErr w:type="spellStart"/>
      <w:r w:rsidRPr="00FE42C9">
        <w:rPr>
          <w:rFonts w:asciiTheme="majorBidi" w:hAnsiTheme="majorBidi" w:cstheme="majorBidi"/>
        </w:rPr>
        <w:t>VyOS</w:t>
      </w:r>
      <w:proofErr w:type="spellEnd"/>
      <w:r w:rsidRPr="00FE42C9">
        <w:rPr>
          <w:rFonts w:asciiTheme="majorBidi" w:hAnsiTheme="majorBidi" w:cstheme="majorBidi"/>
        </w:rPr>
        <w:t xml:space="preserve"> router performs no NAT, a packet from the attacker keeps its real source address the whole way to the victim. This is easy to state and important to prove, because it is exactly the property Phase 3 removes. When the attacker on VLAN 20 attacks the client on VLAN 10, the alert that lands in </w:t>
      </w:r>
      <w:proofErr w:type="spellStart"/>
      <w:r w:rsidRPr="00FE42C9">
        <w:rPr>
          <w:rFonts w:asciiTheme="majorBidi" w:hAnsiTheme="majorBidi" w:cstheme="majorBidi"/>
        </w:rPr>
        <w:t>Wazuh</w:t>
      </w:r>
      <w:proofErr w:type="spellEnd"/>
      <w:r w:rsidRPr="00FE42C9">
        <w:rPr>
          <w:rFonts w:asciiTheme="majorBidi" w:hAnsiTheme="majorBidi" w:cstheme="majorBidi"/>
        </w:rPr>
        <w:t xml:space="preserve"> still reads the true source, 10.10.20.40 the traffic crossed a router and the attribution survived it.</w:t>
      </w:r>
    </w:p>
    <w:p w14:paraId="412D124F" w14:textId="77777777" w:rsidR="00752AB8" w:rsidRPr="00FE42C9" w:rsidRDefault="00000000">
      <w:pPr>
        <w:pStyle w:val="Heading1"/>
        <w:pBdr>
          <w:bottom w:val="single" w:sz="12" w:space="4" w:color="000000"/>
        </w:pBdr>
        <w:spacing w:before="300" w:after="120"/>
        <w:rPr>
          <w:rFonts w:asciiTheme="majorBidi" w:hAnsiTheme="majorBidi" w:cstheme="majorBidi"/>
        </w:rPr>
      </w:pPr>
      <w:bookmarkStart w:id="6" w:name="_Toc240291470"/>
      <w:r w:rsidRPr="00FE42C9">
        <w:rPr>
          <w:rFonts w:asciiTheme="majorBidi" w:hAnsiTheme="majorBidi" w:cstheme="majorBidi"/>
        </w:rPr>
        <w:t>4.  Sensor Placement Becomes a Decision</w:t>
      </w:r>
      <w:bookmarkEnd w:id="6"/>
    </w:p>
    <w:p w14:paraId="7924318B" w14:textId="5B512E3B" w:rsidR="00752AB8" w:rsidRPr="00FE42C9" w:rsidRDefault="00000000">
      <w:pPr>
        <w:spacing w:after="150" w:line="288" w:lineRule="auto"/>
        <w:jc w:val="both"/>
        <w:rPr>
          <w:rFonts w:asciiTheme="majorBidi" w:hAnsiTheme="majorBidi" w:cstheme="majorBidi"/>
        </w:rPr>
      </w:pPr>
      <w:r w:rsidRPr="00FE42C9">
        <w:rPr>
          <w:rFonts w:asciiTheme="majorBidi" w:hAnsiTheme="majorBidi" w:cstheme="majorBidi"/>
        </w:rPr>
        <w:t>On a flat network the sensor's location did not matter, because it saw everything. On a segmented one it is the single most consequential choice, because a passive tap only sees its own segment. Placed on the trusted VLAN 10, the sensor would watch the SOC and the client exchange quiet, benign traffic, and it would register the attacks over on VLAN 20 as complete silence and silence looks exactly like safety. We put the sensor on VLAN 20, where the attacker and honeypot live, so that every hostile action is captured at its source. The tap interface is enp0s8, the sensor's adapter on the exposed segment.</w:t>
      </w:r>
    </w:p>
    <w:p w14:paraId="61E05EBC" w14:textId="7D6EBFDE" w:rsidR="00752AB8" w:rsidRPr="00FE42C9" w:rsidRDefault="00752AB8">
      <w:pPr>
        <w:spacing w:before="26" w:after="170"/>
        <w:jc w:val="center"/>
        <w:rPr>
          <w:rFonts w:asciiTheme="majorBidi" w:hAnsiTheme="majorBidi" w:cstheme="majorBidi"/>
        </w:rPr>
      </w:pPr>
    </w:p>
    <w:tbl>
      <w:tblPr>
        <w:tblW w:w="9360" w:type="dxa"/>
        <w:tblBorders>
          <w:top w:val="single" w:sz="4" w:space="0" w:color="000000"/>
          <w:left w:val="single" w:sz="24" w:space="8"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360"/>
      </w:tblGrid>
      <w:tr w:rsidR="00752AB8" w:rsidRPr="00FE42C9" w14:paraId="123610B1" w14:textId="77777777">
        <w:tblPrEx>
          <w:tblCellMar>
            <w:top w:w="0" w:type="dxa"/>
            <w:bottom w:w="0" w:type="dxa"/>
          </w:tblCellMar>
        </w:tblPrEx>
        <w:tc>
          <w:tcPr>
            <w:tcW w:w="9360" w:type="dxa"/>
            <w:shd w:val="clear" w:color="auto" w:fill="FFFFFF"/>
            <w:tcMar>
              <w:top w:w="90" w:type="dxa"/>
              <w:left w:w="150" w:type="dxa"/>
              <w:bottom w:w="90" w:type="dxa"/>
              <w:right w:w="120" w:type="dxa"/>
            </w:tcMar>
          </w:tcPr>
          <w:p w14:paraId="779F2C48" w14:textId="77777777" w:rsidR="00752AB8" w:rsidRPr="00FE42C9" w:rsidRDefault="00000000">
            <w:pPr>
              <w:spacing w:after="40"/>
              <w:rPr>
                <w:rFonts w:asciiTheme="majorBidi" w:hAnsiTheme="majorBidi" w:cstheme="majorBidi"/>
              </w:rPr>
            </w:pPr>
            <w:r w:rsidRPr="00FE42C9">
              <w:rPr>
                <w:rFonts w:asciiTheme="majorBidi" w:hAnsiTheme="majorBidi" w:cstheme="majorBidi"/>
                <w:b/>
                <w:bCs/>
                <w:sz w:val="18"/>
                <w:szCs w:val="18"/>
              </w:rPr>
              <w:t>Verification</w:t>
            </w:r>
            <w:r w:rsidRPr="00FE42C9">
              <w:rPr>
                <w:rFonts w:asciiTheme="majorBidi" w:hAnsiTheme="majorBidi" w:cstheme="majorBidi"/>
                <w:i/>
                <w:iCs/>
                <w:sz w:val="18"/>
                <w:szCs w:val="18"/>
              </w:rPr>
              <w:t xml:space="preserve">  ·  The sensor </w:t>
            </w:r>
            <w:proofErr w:type="gramStart"/>
            <w:r w:rsidRPr="00FE42C9">
              <w:rPr>
                <w:rFonts w:asciiTheme="majorBidi" w:hAnsiTheme="majorBidi" w:cstheme="majorBidi"/>
                <w:i/>
                <w:iCs/>
                <w:sz w:val="18"/>
                <w:szCs w:val="18"/>
              </w:rPr>
              <w:t>actually sees</w:t>
            </w:r>
            <w:proofErr w:type="gramEnd"/>
            <w:r w:rsidRPr="00FE42C9">
              <w:rPr>
                <w:rFonts w:asciiTheme="majorBidi" w:hAnsiTheme="majorBidi" w:cstheme="majorBidi"/>
                <w:i/>
                <w:iCs/>
                <w:sz w:val="18"/>
                <w:szCs w:val="18"/>
              </w:rPr>
              <w:t xml:space="preserve"> the exposed segment</w:t>
            </w:r>
          </w:p>
          <w:p w14:paraId="3072CC21" w14:textId="77777777" w:rsidR="00752AB8" w:rsidRPr="00FE42C9" w:rsidRDefault="00000000">
            <w:pPr>
              <w:spacing w:after="30"/>
              <w:rPr>
                <w:rFonts w:asciiTheme="majorBidi" w:hAnsiTheme="majorBidi" w:cstheme="majorBidi"/>
              </w:rPr>
            </w:pPr>
            <w:r w:rsidRPr="00FE42C9">
              <w:rPr>
                <w:rFonts w:asciiTheme="majorBidi" w:hAnsiTheme="majorBidi" w:cstheme="majorBidi"/>
                <w:b/>
                <w:bCs/>
                <w:sz w:val="17"/>
                <w:szCs w:val="17"/>
              </w:rPr>
              <w:t xml:space="preserve">Command:  </w:t>
            </w:r>
            <w:r w:rsidRPr="00FE42C9">
              <w:rPr>
                <w:rFonts w:asciiTheme="majorBidi" w:eastAsia="Consolas" w:hAnsiTheme="majorBidi" w:cstheme="majorBidi"/>
                <w:sz w:val="17"/>
                <w:szCs w:val="17"/>
              </w:rPr>
              <w:t xml:space="preserve">sensor: </w:t>
            </w:r>
            <w:proofErr w:type="spellStart"/>
            <w:r w:rsidRPr="00FE42C9">
              <w:rPr>
                <w:rFonts w:asciiTheme="majorBidi" w:eastAsia="Consolas" w:hAnsiTheme="majorBidi" w:cstheme="majorBidi"/>
                <w:sz w:val="17"/>
                <w:szCs w:val="17"/>
              </w:rPr>
              <w:t>sudo</w:t>
            </w:r>
            <w:proofErr w:type="spellEnd"/>
            <w:r w:rsidRPr="00FE42C9">
              <w:rPr>
                <w:rFonts w:asciiTheme="majorBidi" w:eastAsia="Consolas" w:hAnsiTheme="majorBidi" w:cstheme="majorBidi"/>
                <w:sz w:val="17"/>
                <w:szCs w:val="17"/>
              </w:rPr>
              <w:t xml:space="preserve"> </w:t>
            </w:r>
            <w:proofErr w:type="spellStart"/>
            <w:r w:rsidRPr="00FE42C9">
              <w:rPr>
                <w:rFonts w:asciiTheme="majorBidi" w:eastAsia="Consolas" w:hAnsiTheme="majorBidi" w:cstheme="majorBidi"/>
                <w:sz w:val="17"/>
                <w:szCs w:val="17"/>
              </w:rPr>
              <w:t>tcpdump</w:t>
            </w:r>
            <w:proofErr w:type="spellEnd"/>
            <w:r w:rsidRPr="00FE42C9">
              <w:rPr>
                <w:rFonts w:asciiTheme="majorBidi" w:eastAsia="Consolas" w:hAnsiTheme="majorBidi" w:cstheme="majorBidi"/>
                <w:sz w:val="17"/>
                <w:szCs w:val="17"/>
              </w:rPr>
              <w:t xml:space="preserve"> -</w:t>
            </w:r>
            <w:proofErr w:type="spellStart"/>
            <w:r w:rsidRPr="00FE42C9">
              <w:rPr>
                <w:rFonts w:asciiTheme="majorBidi" w:eastAsia="Consolas" w:hAnsiTheme="majorBidi" w:cstheme="majorBidi"/>
                <w:sz w:val="17"/>
                <w:szCs w:val="17"/>
              </w:rPr>
              <w:t>i</w:t>
            </w:r>
            <w:proofErr w:type="spellEnd"/>
            <w:r w:rsidRPr="00FE42C9">
              <w:rPr>
                <w:rFonts w:asciiTheme="majorBidi" w:eastAsia="Consolas" w:hAnsiTheme="majorBidi" w:cstheme="majorBidi"/>
                <w:sz w:val="17"/>
                <w:szCs w:val="17"/>
              </w:rPr>
              <w:t xml:space="preserve"> enp0s8 -n </w:t>
            </w:r>
            <w:proofErr w:type="spellStart"/>
            <w:r w:rsidRPr="00FE42C9">
              <w:rPr>
                <w:rFonts w:asciiTheme="majorBidi" w:eastAsia="Consolas" w:hAnsiTheme="majorBidi" w:cstheme="majorBidi"/>
                <w:sz w:val="17"/>
                <w:szCs w:val="17"/>
              </w:rPr>
              <w:t>icmp</w:t>
            </w:r>
            <w:proofErr w:type="spellEnd"/>
            <w:r w:rsidRPr="00FE42C9">
              <w:rPr>
                <w:rFonts w:asciiTheme="majorBidi" w:eastAsia="Consolas" w:hAnsiTheme="majorBidi" w:cstheme="majorBidi"/>
                <w:sz w:val="17"/>
                <w:szCs w:val="17"/>
              </w:rPr>
              <w:t xml:space="preserve">   while the attacker pings the honeypot</w:t>
            </w:r>
          </w:p>
          <w:p w14:paraId="3F0DDF23" w14:textId="77777777" w:rsidR="00752AB8" w:rsidRPr="00FE42C9" w:rsidRDefault="00000000">
            <w:pPr>
              <w:rPr>
                <w:rFonts w:asciiTheme="majorBidi" w:hAnsiTheme="majorBidi" w:cstheme="majorBidi"/>
              </w:rPr>
            </w:pPr>
            <w:r w:rsidRPr="00FE42C9">
              <w:rPr>
                <w:rFonts w:asciiTheme="majorBidi" w:hAnsiTheme="majorBidi" w:cstheme="majorBidi"/>
                <w:b/>
                <w:bCs/>
                <w:sz w:val="17"/>
                <w:szCs w:val="17"/>
              </w:rPr>
              <w:t xml:space="preserve">Expected:  </w:t>
            </w:r>
            <w:r w:rsidRPr="00FE42C9">
              <w:rPr>
                <w:rFonts w:asciiTheme="majorBidi" w:hAnsiTheme="majorBidi" w:cstheme="majorBidi"/>
                <w:sz w:val="17"/>
                <w:szCs w:val="17"/>
              </w:rPr>
              <w:t>the ICMP packets from the attack appear on enp0s8 — the tap is live on VLAN 20.</w:t>
            </w:r>
          </w:p>
        </w:tc>
      </w:tr>
    </w:tbl>
    <w:p w14:paraId="3F2B1B03" w14:textId="77777777" w:rsidR="00752AB8" w:rsidRPr="00FE42C9" w:rsidRDefault="00752AB8">
      <w:pPr>
        <w:spacing w:after="140"/>
        <w:rPr>
          <w:rFonts w:asciiTheme="majorBidi" w:hAnsiTheme="majorBidi" w:cstheme="majorBidi"/>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9680"/>
      </w:tblGrid>
      <w:tr w:rsidR="00752AB8" w:rsidRPr="00FE42C9" w14:paraId="0B3CF334" w14:textId="77777777">
        <w:tblPrEx>
          <w:tblCellMar>
            <w:top w:w="0" w:type="dxa"/>
            <w:bottom w:w="0" w:type="dxa"/>
          </w:tblCellMar>
        </w:tblPrEx>
        <w:trPr>
          <w:trHeight w:val="1650"/>
        </w:trPr>
        <w:tc>
          <w:tcPr>
            <w:tcW w:w="9360" w:type="dxa"/>
            <w:shd w:val="clear" w:color="auto" w:fill="FFFFFF"/>
            <w:tcMar>
              <w:top w:w="130" w:type="dxa"/>
              <w:left w:w="160" w:type="dxa"/>
              <w:bottom w:w="130" w:type="dxa"/>
              <w:right w:w="160" w:type="dxa"/>
            </w:tcMar>
            <w:vAlign w:val="center"/>
          </w:tcPr>
          <w:p w14:paraId="769347F8" w14:textId="5826B1E5" w:rsidR="00752AB8" w:rsidRPr="00FE42C9" w:rsidRDefault="00AD0B4B">
            <w:pPr>
              <w:jc w:val="center"/>
              <w:rPr>
                <w:rFonts w:asciiTheme="majorBidi" w:hAnsiTheme="majorBidi" w:cstheme="majorBidi"/>
              </w:rPr>
            </w:pPr>
            <w:r w:rsidRPr="00FE42C9">
              <w:rPr>
                <w:rFonts w:asciiTheme="majorBidi" w:hAnsiTheme="majorBidi" w:cstheme="majorBidi"/>
                <w:b/>
                <w:bCs/>
                <w:sz w:val="19"/>
                <w:szCs w:val="19"/>
              </w:rPr>
              <w:lastRenderedPageBreak/>
              <w:drawing>
                <wp:inline distT="0" distB="0" distL="0" distR="0" wp14:anchorId="5F839194" wp14:editId="5574D07A">
                  <wp:extent cx="5943600" cy="1177290"/>
                  <wp:effectExtent l="0" t="0" r="0" b="3810"/>
                  <wp:docPr id="2063151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151888" name=""/>
                          <pic:cNvPicPr/>
                        </pic:nvPicPr>
                        <pic:blipFill>
                          <a:blip r:embed="rId9"/>
                          <a:stretch>
                            <a:fillRect/>
                          </a:stretch>
                        </pic:blipFill>
                        <pic:spPr>
                          <a:xfrm>
                            <a:off x="0" y="0"/>
                            <a:ext cx="5943600" cy="1177290"/>
                          </a:xfrm>
                          <a:prstGeom prst="rect">
                            <a:avLst/>
                          </a:prstGeom>
                        </pic:spPr>
                      </pic:pic>
                    </a:graphicData>
                  </a:graphic>
                </wp:inline>
              </w:drawing>
            </w:r>
          </w:p>
        </w:tc>
      </w:tr>
    </w:tbl>
    <w:p w14:paraId="3C4AB9FA" w14:textId="77777777" w:rsidR="00752AB8" w:rsidRPr="00FE42C9" w:rsidRDefault="00000000">
      <w:pPr>
        <w:spacing w:before="26" w:after="170"/>
        <w:jc w:val="center"/>
        <w:rPr>
          <w:rFonts w:asciiTheme="majorBidi" w:hAnsiTheme="majorBidi" w:cstheme="majorBidi"/>
        </w:rPr>
      </w:pPr>
      <w:r w:rsidRPr="00FE42C9">
        <w:rPr>
          <w:rFonts w:asciiTheme="majorBidi" w:hAnsiTheme="majorBidi" w:cstheme="majorBidi"/>
          <w:b/>
          <w:bCs/>
          <w:sz w:val="17"/>
          <w:szCs w:val="17"/>
        </w:rPr>
        <w:t xml:space="preserve">Figure 5. </w:t>
      </w:r>
      <w:r w:rsidRPr="00FE42C9">
        <w:rPr>
          <w:rFonts w:asciiTheme="majorBidi" w:hAnsiTheme="majorBidi" w:cstheme="majorBidi"/>
          <w:i/>
          <w:iCs/>
          <w:sz w:val="17"/>
          <w:szCs w:val="17"/>
        </w:rPr>
        <w:t>The sensor capturing VLAN 20 traffic.</w:t>
      </w:r>
    </w:p>
    <w:p w14:paraId="19CD8C7B" w14:textId="77777777" w:rsidR="00752AB8" w:rsidRPr="00FE42C9" w:rsidRDefault="00000000">
      <w:pPr>
        <w:rPr>
          <w:rFonts w:asciiTheme="majorBidi" w:hAnsiTheme="majorBidi" w:cstheme="majorBidi"/>
        </w:rPr>
      </w:pPr>
      <w:r w:rsidRPr="00FE42C9">
        <w:rPr>
          <w:rFonts w:asciiTheme="majorBidi" w:hAnsiTheme="majorBidi" w:cstheme="majorBidi"/>
        </w:rPr>
        <w:br w:type="page"/>
      </w:r>
    </w:p>
    <w:p w14:paraId="7D930A4B" w14:textId="77777777" w:rsidR="00752AB8" w:rsidRPr="00FE42C9" w:rsidRDefault="00000000">
      <w:pPr>
        <w:pStyle w:val="Heading1"/>
        <w:pBdr>
          <w:bottom w:val="single" w:sz="12" w:space="4" w:color="000000"/>
        </w:pBdr>
        <w:spacing w:before="300" w:after="120"/>
        <w:rPr>
          <w:rFonts w:asciiTheme="majorBidi" w:hAnsiTheme="majorBidi" w:cstheme="majorBidi"/>
        </w:rPr>
      </w:pPr>
      <w:bookmarkStart w:id="7" w:name="_Toc240291471"/>
      <w:r w:rsidRPr="00FE42C9">
        <w:rPr>
          <w:rFonts w:asciiTheme="majorBidi" w:hAnsiTheme="majorBidi" w:cstheme="majorBidi"/>
        </w:rPr>
        <w:lastRenderedPageBreak/>
        <w:t>5.  The Files That Make Phase 2 Work</w:t>
      </w:r>
      <w:bookmarkEnd w:id="7"/>
    </w:p>
    <w:p w14:paraId="0CFEE79E" w14:textId="59FDF2A0" w:rsidR="00752AB8" w:rsidRPr="00FE42C9" w:rsidRDefault="00000000">
      <w:pPr>
        <w:spacing w:after="150" w:line="288" w:lineRule="auto"/>
        <w:jc w:val="both"/>
        <w:rPr>
          <w:rFonts w:asciiTheme="majorBidi" w:hAnsiTheme="majorBidi" w:cstheme="majorBidi"/>
        </w:rPr>
      </w:pPr>
      <w:r w:rsidRPr="00FE42C9">
        <w:rPr>
          <w:rFonts w:asciiTheme="majorBidi" w:hAnsiTheme="majorBidi" w:cstheme="majorBidi"/>
        </w:rPr>
        <w:t>Phase 2 adds a new class of file routing and per</w:t>
      </w:r>
      <w:r w:rsidR="001E1571">
        <w:rPr>
          <w:rFonts w:asciiTheme="majorBidi" w:hAnsiTheme="majorBidi" w:cstheme="majorBidi"/>
        </w:rPr>
        <w:t xml:space="preserve"> </w:t>
      </w:r>
      <w:r w:rsidRPr="00FE42C9">
        <w:rPr>
          <w:rFonts w:asciiTheme="majorBidi" w:hAnsiTheme="majorBidi" w:cstheme="majorBidi"/>
        </w:rPr>
        <w:t>host route configuration on top of the detection files carried over from Phase 1. Each important one is explained below, including the file that caused the one real bug of the phase.</w:t>
      </w:r>
    </w:p>
    <w:p w14:paraId="2A08625B" w14:textId="77777777" w:rsidR="00752AB8" w:rsidRPr="00FE42C9" w:rsidRDefault="00000000">
      <w:pPr>
        <w:pStyle w:val="Heading2"/>
        <w:spacing w:before="210" w:after="70"/>
        <w:rPr>
          <w:rFonts w:asciiTheme="majorBidi" w:hAnsiTheme="majorBidi" w:cstheme="majorBidi"/>
        </w:rPr>
      </w:pPr>
      <w:bookmarkStart w:id="8" w:name="_Toc240291472"/>
      <w:r w:rsidRPr="00FE42C9">
        <w:rPr>
          <w:rFonts w:asciiTheme="majorBidi" w:hAnsiTheme="majorBidi" w:cstheme="majorBidi"/>
        </w:rPr>
        <w:t xml:space="preserve">5.1  </w:t>
      </w:r>
      <w:proofErr w:type="spellStart"/>
      <w:r w:rsidRPr="00FE42C9">
        <w:rPr>
          <w:rFonts w:asciiTheme="majorBidi" w:hAnsiTheme="majorBidi" w:cstheme="majorBidi"/>
        </w:rPr>
        <w:t>VyOS</w:t>
      </w:r>
      <w:proofErr w:type="spellEnd"/>
      <w:r w:rsidRPr="00FE42C9">
        <w:rPr>
          <w:rFonts w:asciiTheme="majorBidi" w:hAnsiTheme="majorBidi" w:cstheme="majorBidi"/>
        </w:rPr>
        <w:t xml:space="preserve"> router configuration</w:t>
      </w:r>
      <w:bookmarkEnd w:id="8"/>
    </w:p>
    <w:p w14:paraId="1EB1FB40" w14:textId="77777777" w:rsidR="00752AB8" w:rsidRPr="00FE42C9" w:rsidRDefault="00000000">
      <w:pPr>
        <w:spacing w:after="150" w:line="288" w:lineRule="auto"/>
        <w:jc w:val="both"/>
        <w:rPr>
          <w:rFonts w:asciiTheme="majorBidi" w:hAnsiTheme="majorBidi" w:cstheme="majorBidi"/>
        </w:rPr>
      </w:pPr>
      <w:r w:rsidRPr="00FE42C9">
        <w:rPr>
          <w:rFonts w:asciiTheme="majorBidi" w:hAnsiTheme="majorBidi" w:cstheme="majorBidi"/>
        </w:rPr>
        <w:t>This is the whole behaviour of the boundary. The router assigns eth0 to 10.10.10.1 on the trusted side and eth1 to 10.10.20.1 on the exposed side, and forwards between them. The important thing to read here is what is absent: there is no NAT or masquerade rule. That absence is deliberate, and it is the reason the attacker's address survives the crossing. When Phase 3 replaces this router with a firewall, a NAT rule is exactly what gets added.</w:t>
      </w:r>
    </w:p>
    <w:tbl>
      <w:tblPr>
        <w:tblW w:w="10748" w:type="dxa"/>
        <w:tblInd w:w="-100" w:type="dxa"/>
        <w:tblBorders>
          <w:top w:val="single" w:sz="4" w:space="0" w:color="000000"/>
          <w:left w:val="single" w:sz="24" w:space="8"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0748"/>
      </w:tblGrid>
      <w:tr w:rsidR="00752AB8" w:rsidRPr="00FE42C9" w14:paraId="28D91B50" w14:textId="77777777" w:rsidTr="00AD0B4B">
        <w:tblPrEx>
          <w:tblCellMar>
            <w:top w:w="0" w:type="dxa"/>
            <w:bottom w:w="0" w:type="dxa"/>
          </w:tblCellMar>
        </w:tblPrEx>
        <w:tc>
          <w:tcPr>
            <w:tcW w:w="9360" w:type="dxa"/>
            <w:shd w:val="clear" w:color="auto" w:fill="FFFFFF"/>
            <w:tcMar>
              <w:top w:w="90" w:type="dxa"/>
              <w:left w:w="150" w:type="dxa"/>
              <w:bottom w:w="90" w:type="dxa"/>
              <w:right w:w="120" w:type="dxa"/>
            </w:tcMar>
          </w:tcPr>
          <w:p w14:paraId="2D0096F3" w14:textId="77777777" w:rsidR="00752AB8" w:rsidRPr="00FE42C9" w:rsidRDefault="00000000">
            <w:pPr>
              <w:spacing w:after="40"/>
              <w:rPr>
                <w:rFonts w:asciiTheme="majorBidi" w:hAnsiTheme="majorBidi" w:cstheme="majorBidi"/>
              </w:rPr>
            </w:pPr>
            <w:r w:rsidRPr="00FE42C9">
              <w:rPr>
                <w:rFonts w:asciiTheme="majorBidi" w:hAnsiTheme="majorBidi" w:cstheme="majorBidi"/>
                <w:b/>
                <w:bCs/>
                <w:sz w:val="18"/>
                <w:szCs w:val="18"/>
              </w:rPr>
              <w:t>Verification</w:t>
            </w:r>
            <w:r w:rsidRPr="00FE42C9">
              <w:rPr>
                <w:rFonts w:asciiTheme="majorBidi" w:hAnsiTheme="majorBidi" w:cstheme="majorBidi"/>
                <w:i/>
                <w:iCs/>
                <w:sz w:val="18"/>
                <w:szCs w:val="18"/>
              </w:rPr>
              <w:t xml:space="preserve">  ·  The router routes between the two segments and applies no NAT</w:t>
            </w:r>
          </w:p>
          <w:p w14:paraId="0AABB3CF" w14:textId="77777777" w:rsidR="00752AB8" w:rsidRPr="00FE42C9" w:rsidRDefault="00000000">
            <w:pPr>
              <w:spacing w:after="30"/>
              <w:rPr>
                <w:rFonts w:asciiTheme="majorBidi" w:hAnsiTheme="majorBidi" w:cstheme="majorBidi"/>
              </w:rPr>
            </w:pPr>
            <w:r w:rsidRPr="00FE42C9">
              <w:rPr>
                <w:rFonts w:asciiTheme="majorBidi" w:hAnsiTheme="majorBidi" w:cstheme="majorBidi"/>
                <w:b/>
                <w:bCs/>
                <w:sz w:val="17"/>
                <w:szCs w:val="17"/>
              </w:rPr>
              <w:t xml:space="preserve">Command:  </w:t>
            </w:r>
            <w:proofErr w:type="spellStart"/>
            <w:r w:rsidRPr="00FE42C9">
              <w:rPr>
                <w:rFonts w:asciiTheme="majorBidi" w:eastAsia="Consolas" w:hAnsiTheme="majorBidi" w:cstheme="majorBidi"/>
                <w:sz w:val="17"/>
                <w:szCs w:val="17"/>
              </w:rPr>
              <w:t>vyos</w:t>
            </w:r>
            <w:proofErr w:type="spellEnd"/>
            <w:r w:rsidRPr="00FE42C9">
              <w:rPr>
                <w:rFonts w:asciiTheme="majorBidi" w:eastAsia="Consolas" w:hAnsiTheme="majorBidi" w:cstheme="majorBidi"/>
                <w:sz w:val="17"/>
                <w:szCs w:val="17"/>
              </w:rPr>
              <w:t>: show interfaces   and   show configuration | grep -</w:t>
            </w:r>
            <w:proofErr w:type="spellStart"/>
            <w:r w:rsidRPr="00FE42C9">
              <w:rPr>
                <w:rFonts w:asciiTheme="majorBidi" w:eastAsia="Consolas" w:hAnsiTheme="majorBidi" w:cstheme="majorBidi"/>
                <w:sz w:val="17"/>
                <w:szCs w:val="17"/>
              </w:rPr>
              <w:t>i</w:t>
            </w:r>
            <w:proofErr w:type="spellEnd"/>
            <w:r w:rsidRPr="00FE42C9">
              <w:rPr>
                <w:rFonts w:asciiTheme="majorBidi" w:eastAsia="Consolas" w:hAnsiTheme="majorBidi" w:cstheme="majorBidi"/>
                <w:sz w:val="17"/>
                <w:szCs w:val="17"/>
              </w:rPr>
              <w:t xml:space="preserve"> </w:t>
            </w:r>
            <w:proofErr w:type="spellStart"/>
            <w:r w:rsidRPr="00FE42C9">
              <w:rPr>
                <w:rFonts w:asciiTheme="majorBidi" w:eastAsia="Consolas" w:hAnsiTheme="majorBidi" w:cstheme="majorBidi"/>
                <w:sz w:val="17"/>
                <w:szCs w:val="17"/>
              </w:rPr>
              <w:t>nat</w:t>
            </w:r>
            <w:proofErr w:type="spellEnd"/>
          </w:p>
          <w:p w14:paraId="781DC345" w14:textId="77777777" w:rsidR="00752AB8" w:rsidRPr="00FE42C9" w:rsidRDefault="00000000">
            <w:pPr>
              <w:rPr>
                <w:rFonts w:asciiTheme="majorBidi" w:hAnsiTheme="majorBidi" w:cstheme="majorBidi"/>
              </w:rPr>
            </w:pPr>
            <w:r w:rsidRPr="00FE42C9">
              <w:rPr>
                <w:rFonts w:asciiTheme="majorBidi" w:hAnsiTheme="majorBidi" w:cstheme="majorBidi"/>
                <w:b/>
                <w:bCs/>
                <w:sz w:val="17"/>
                <w:szCs w:val="17"/>
              </w:rPr>
              <w:t xml:space="preserve">Expected:  </w:t>
            </w:r>
            <w:r w:rsidRPr="00FE42C9">
              <w:rPr>
                <w:rFonts w:asciiTheme="majorBidi" w:hAnsiTheme="majorBidi" w:cstheme="majorBidi"/>
                <w:sz w:val="17"/>
                <w:szCs w:val="17"/>
              </w:rPr>
              <w:t>eth0 = 10.10.10.1 and eth1 = 10.10.20.1 are both present, and the NAT search returns nothing.</w:t>
            </w:r>
          </w:p>
        </w:tc>
      </w:tr>
    </w:tbl>
    <w:tbl>
      <w:tblPr>
        <w:tblpPr w:leftFromText="180" w:rightFromText="180" w:vertAnchor="text" w:horzAnchor="margin" w:tblpXSpec="center" w:tblpY="302"/>
        <w:tblW w:w="107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10748"/>
      </w:tblGrid>
      <w:tr w:rsidR="00AD0B4B" w:rsidRPr="00FE42C9" w14:paraId="08E2F0C6" w14:textId="77777777" w:rsidTr="00AD0B4B">
        <w:tblPrEx>
          <w:tblCellMar>
            <w:top w:w="0" w:type="dxa"/>
            <w:bottom w:w="0" w:type="dxa"/>
          </w:tblCellMar>
        </w:tblPrEx>
        <w:trPr>
          <w:trHeight w:val="1758"/>
        </w:trPr>
        <w:tc>
          <w:tcPr>
            <w:tcW w:w="10748" w:type="dxa"/>
            <w:shd w:val="clear" w:color="auto" w:fill="FFFFFF"/>
            <w:tcMar>
              <w:top w:w="130" w:type="dxa"/>
              <w:left w:w="160" w:type="dxa"/>
              <w:bottom w:w="130" w:type="dxa"/>
              <w:right w:w="160" w:type="dxa"/>
            </w:tcMar>
            <w:vAlign w:val="center"/>
          </w:tcPr>
          <w:p w14:paraId="7F50F376" w14:textId="77777777" w:rsidR="00AD0B4B" w:rsidRPr="00FE42C9" w:rsidRDefault="00AD0B4B" w:rsidP="00AD0B4B">
            <w:pPr>
              <w:jc w:val="center"/>
              <w:rPr>
                <w:rFonts w:asciiTheme="majorBidi" w:hAnsiTheme="majorBidi" w:cstheme="majorBidi"/>
              </w:rPr>
            </w:pPr>
            <w:r w:rsidRPr="00FE42C9">
              <w:rPr>
                <w:rFonts w:asciiTheme="majorBidi" w:hAnsiTheme="majorBidi" w:cstheme="majorBidi"/>
                <w:noProof/>
              </w:rPr>
              <w:drawing>
                <wp:inline distT="0" distB="0" distL="0" distR="0" wp14:anchorId="053B9721" wp14:editId="5A216D22">
                  <wp:extent cx="5042973" cy="1269365"/>
                  <wp:effectExtent l="0" t="0" r="5715" b="6985"/>
                  <wp:docPr id="770324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324355" name=""/>
                          <pic:cNvPicPr/>
                        </pic:nvPicPr>
                        <pic:blipFill>
                          <a:blip r:embed="rId10"/>
                          <a:stretch>
                            <a:fillRect/>
                          </a:stretch>
                        </pic:blipFill>
                        <pic:spPr>
                          <a:xfrm>
                            <a:off x="0" y="0"/>
                            <a:ext cx="5142945" cy="1294529"/>
                          </a:xfrm>
                          <a:prstGeom prst="rect">
                            <a:avLst/>
                          </a:prstGeom>
                        </pic:spPr>
                      </pic:pic>
                    </a:graphicData>
                  </a:graphic>
                </wp:inline>
              </w:drawing>
            </w:r>
            <w:r w:rsidRPr="00FE42C9">
              <w:rPr>
                <w:rFonts w:asciiTheme="majorBidi" w:hAnsiTheme="majorBidi" w:cstheme="majorBidi"/>
                <w:noProof/>
              </w:rPr>
              <w:drawing>
                <wp:inline distT="0" distB="0" distL="0" distR="0" wp14:anchorId="4F648845" wp14:editId="5ECC8D84">
                  <wp:extent cx="1238250" cy="1583994"/>
                  <wp:effectExtent l="0" t="0" r="0" b="0"/>
                  <wp:docPr id="756333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333943" name=""/>
                          <pic:cNvPicPr/>
                        </pic:nvPicPr>
                        <pic:blipFill>
                          <a:blip r:embed="rId11"/>
                          <a:stretch>
                            <a:fillRect/>
                          </a:stretch>
                        </pic:blipFill>
                        <pic:spPr>
                          <a:xfrm>
                            <a:off x="0" y="0"/>
                            <a:ext cx="1253449" cy="1603437"/>
                          </a:xfrm>
                          <a:prstGeom prst="rect">
                            <a:avLst/>
                          </a:prstGeom>
                        </pic:spPr>
                      </pic:pic>
                    </a:graphicData>
                  </a:graphic>
                </wp:inline>
              </w:drawing>
            </w:r>
          </w:p>
          <w:p w14:paraId="5F98EDAD" w14:textId="77777777" w:rsidR="00AD0B4B" w:rsidRPr="00FE42C9" w:rsidRDefault="00AD0B4B" w:rsidP="00AD0B4B">
            <w:pPr>
              <w:jc w:val="center"/>
              <w:rPr>
                <w:rFonts w:asciiTheme="majorBidi" w:hAnsiTheme="majorBidi" w:cstheme="majorBidi"/>
              </w:rPr>
            </w:pPr>
          </w:p>
        </w:tc>
      </w:tr>
    </w:tbl>
    <w:p w14:paraId="2BF99F9C" w14:textId="77777777" w:rsidR="00752AB8" w:rsidRPr="00FE42C9" w:rsidRDefault="00752AB8">
      <w:pPr>
        <w:spacing w:after="140"/>
        <w:rPr>
          <w:rFonts w:asciiTheme="majorBidi" w:hAnsiTheme="majorBidi" w:cstheme="majorBidi"/>
        </w:rPr>
      </w:pPr>
    </w:p>
    <w:p w14:paraId="247E064B" w14:textId="77777777" w:rsidR="00752AB8" w:rsidRPr="00FE42C9" w:rsidRDefault="00000000">
      <w:pPr>
        <w:spacing w:before="26" w:after="170"/>
        <w:jc w:val="center"/>
        <w:rPr>
          <w:rFonts w:asciiTheme="majorBidi" w:hAnsiTheme="majorBidi" w:cstheme="majorBidi"/>
        </w:rPr>
      </w:pPr>
      <w:r w:rsidRPr="00FE42C9">
        <w:rPr>
          <w:rFonts w:asciiTheme="majorBidi" w:hAnsiTheme="majorBidi" w:cstheme="majorBidi"/>
          <w:b/>
          <w:bCs/>
          <w:sz w:val="17"/>
          <w:szCs w:val="17"/>
        </w:rPr>
        <w:t xml:space="preserve">Figure 6. </w:t>
      </w:r>
      <w:r w:rsidRPr="00FE42C9">
        <w:rPr>
          <w:rFonts w:asciiTheme="majorBidi" w:hAnsiTheme="majorBidi" w:cstheme="majorBidi"/>
          <w:i/>
          <w:iCs/>
          <w:sz w:val="17"/>
          <w:szCs w:val="17"/>
        </w:rPr>
        <w:t xml:space="preserve">The </w:t>
      </w:r>
      <w:proofErr w:type="spellStart"/>
      <w:r w:rsidRPr="00FE42C9">
        <w:rPr>
          <w:rFonts w:asciiTheme="majorBidi" w:hAnsiTheme="majorBidi" w:cstheme="majorBidi"/>
          <w:i/>
          <w:iCs/>
          <w:sz w:val="17"/>
          <w:szCs w:val="17"/>
        </w:rPr>
        <w:t>VyOS</w:t>
      </w:r>
      <w:proofErr w:type="spellEnd"/>
      <w:r w:rsidRPr="00FE42C9">
        <w:rPr>
          <w:rFonts w:asciiTheme="majorBidi" w:hAnsiTheme="majorBidi" w:cstheme="majorBidi"/>
          <w:i/>
          <w:iCs/>
          <w:sz w:val="17"/>
          <w:szCs w:val="17"/>
        </w:rPr>
        <w:t xml:space="preserve"> routing configuration.</w:t>
      </w:r>
    </w:p>
    <w:p w14:paraId="11C43BB9" w14:textId="77777777" w:rsidR="00752AB8" w:rsidRPr="00FE42C9" w:rsidRDefault="00000000">
      <w:pPr>
        <w:pStyle w:val="Heading2"/>
        <w:spacing w:before="210" w:after="70"/>
        <w:rPr>
          <w:rFonts w:asciiTheme="majorBidi" w:hAnsiTheme="majorBidi" w:cstheme="majorBidi"/>
        </w:rPr>
      </w:pPr>
      <w:bookmarkStart w:id="9" w:name="_Toc240291473"/>
      <w:r w:rsidRPr="00FE42C9">
        <w:rPr>
          <w:rFonts w:asciiTheme="majorBidi" w:hAnsiTheme="majorBidi" w:cstheme="majorBidi"/>
        </w:rPr>
        <w:t xml:space="preserve">5.2  Per-host </w:t>
      </w:r>
      <w:proofErr w:type="spellStart"/>
      <w:r w:rsidRPr="00FE42C9">
        <w:rPr>
          <w:rFonts w:asciiTheme="majorBidi" w:hAnsiTheme="majorBidi" w:cstheme="majorBidi"/>
        </w:rPr>
        <w:t>netplan</w:t>
      </w:r>
      <w:proofErr w:type="spellEnd"/>
      <w:r w:rsidRPr="00FE42C9">
        <w:rPr>
          <w:rFonts w:asciiTheme="majorBidi" w:hAnsiTheme="majorBidi" w:cstheme="majorBidi"/>
        </w:rPr>
        <w:t xml:space="preserve"> — static IP and the cross-segment route</w:t>
      </w:r>
      <w:bookmarkEnd w:id="9"/>
    </w:p>
    <w:p w14:paraId="3033DED5" w14:textId="6C5F0AFD" w:rsidR="00752AB8" w:rsidRPr="00FE42C9" w:rsidRDefault="00000000">
      <w:pPr>
        <w:spacing w:after="150" w:line="288" w:lineRule="auto"/>
        <w:jc w:val="both"/>
        <w:rPr>
          <w:rFonts w:asciiTheme="majorBidi" w:hAnsiTheme="majorBidi" w:cstheme="majorBidi"/>
        </w:rPr>
      </w:pPr>
      <w:r w:rsidRPr="00FE42C9">
        <w:rPr>
          <w:rFonts w:asciiTheme="majorBidi" w:hAnsiTheme="majorBidi" w:cstheme="majorBidi"/>
        </w:rPr>
        <w:t xml:space="preserve">Each Linux host keeps its permanent network settings in a </w:t>
      </w:r>
      <w:proofErr w:type="spellStart"/>
      <w:r w:rsidRPr="00FE42C9">
        <w:rPr>
          <w:rFonts w:asciiTheme="majorBidi" w:hAnsiTheme="majorBidi" w:cstheme="majorBidi"/>
        </w:rPr>
        <w:t>netplan</w:t>
      </w:r>
      <w:proofErr w:type="spellEnd"/>
      <w:r w:rsidRPr="00FE42C9">
        <w:rPr>
          <w:rFonts w:asciiTheme="majorBidi" w:hAnsiTheme="majorBidi" w:cstheme="majorBidi"/>
        </w:rPr>
        <w:t xml:space="preserve"> file, 99-labnet.yaml. Beyond the static IP, a host needs a route telling it to reach the other segment through the router, or cross</w:t>
      </w:r>
      <w:r w:rsidR="00AD0B4B" w:rsidRPr="00FE42C9">
        <w:rPr>
          <w:rFonts w:asciiTheme="majorBidi" w:hAnsiTheme="majorBidi" w:cstheme="majorBidi"/>
        </w:rPr>
        <w:t xml:space="preserve"> </w:t>
      </w:r>
      <w:r w:rsidRPr="00FE42C9">
        <w:rPr>
          <w:rFonts w:asciiTheme="majorBidi" w:hAnsiTheme="majorBidi" w:cstheme="majorBidi"/>
        </w:rPr>
        <w:t xml:space="preserve">segment traffic simply has nowhere to go. Putting this in </w:t>
      </w:r>
      <w:proofErr w:type="spellStart"/>
      <w:r w:rsidRPr="00FE42C9">
        <w:rPr>
          <w:rFonts w:asciiTheme="majorBidi" w:hAnsiTheme="majorBidi" w:cstheme="majorBidi"/>
        </w:rPr>
        <w:t>netplan</w:t>
      </w:r>
      <w:proofErr w:type="spellEnd"/>
      <w:r w:rsidRPr="00FE42C9">
        <w:rPr>
          <w:rFonts w:asciiTheme="majorBidi" w:hAnsiTheme="majorBidi" w:cstheme="majorBidi"/>
        </w:rPr>
        <w:t xml:space="preserve"> rather than typing it at runtime is what makes the topology survive a reboot.</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9360"/>
      </w:tblGrid>
      <w:tr w:rsidR="00752AB8" w:rsidRPr="00FE42C9" w14:paraId="1A936689" w14:textId="77777777">
        <w:tblPrEx>
          <w:tblCellMar>
            <w:top w:w="0" w:type="dxa"/>
            <w:bottom w:w="0" w:type="dxa"/>
          </w:tblCellMar>
        </w:tblPrEx>
        <w:trPr>
          <w:trHeight w:val="1650"/>
        </w:trPr>
        <w:tc>
          <w:tcPr>
            <w:tcW w:w="9360" w:type="dxa"/>
            <w:shd w:val="clear" w:color="auto" w:fill="FFFFFF"/>
            <w:tcMar>
              <w:top w:w="130" w:type="dxa"/>
              <w:left w:w="160" w:type="dxa"/>
              <w:bottom w:w="130" w:type="dxa"/>
              <w:right w:w="160" w:type="dxa"/>
            </w:tcMar>
            <w:vAlign w:val="center"/>
          </w:tcPr>
          <w:p w14:paraId="61DA9BAF" w14:textId="03B9793F" w:rsidR="00752AB8" w:rsidRPr="00FE42C9" w:rsidRDefault="00AD0B4B">
            <w:pPr>
              <w:jc w:val="center"/>
              <w:rPr>
                <w:rFonts w:asciiTheme="majorBidi" w:hAnsiTheme="majorBidi" w:cstheme="majorBidi"/>
              </w:rPr>
            </w:pPr>
            <w:r w:rsidRPr="00FE42C9">
              <w:rPr>
                <w:rFonts w:asciiTheme="majorBidi" w:hAnsiTheme="majorBidi" w:cstheme="majorBidi"/>
                <w:b/>
                <w:bCs/>
                <w:sz w:val="19"/>
                <w:szCs w:val="19"/>
              </w:rPr>
              <w:drawing>
                <wp:inline distT="0" distB="0" distL="0" distR="0" wp14:anchorId="7D6D1C22" wp14:editId="3AD34ADC">
                  <wp:extent cx="3816350" cy="1665317"/>
                  <wp:effectExtent l="0" t="0" r="0" b="0"/>
                  <wp:docPr id="1212144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44381" name=""/>
                          <pic:cNvPicPr/>
                        </pic:nvPicPr>
                        <pic:blipFill>
                          <a:blip r:embed="rId12"/>
                          <a:stretch>
                            <a:fillRect/>
                          </a:stretch>
                        </pic:blipFill>
                        <pic:spPr>
                          <a:xfrm>
                            <a:off x="0" y="0"/>
                            <a:ext cx="3827144" cy="1670027"/>
                          </a:xfrm>
                          <a:prstGeom prst="rect">
                            <a:avLst/>
                          </a:prstGeom>
                        </pic:spPr>
                      </pic:pic>
                    </a:graphicData>
                  </a:graphic>
                </wp:inline>
              </w:drawing>
            </w:r>
          </w:p>
        </w:tc>
      </w:tr>
    </w:tbl>
    <w:p w14:paraId="23D16712" w14:textId="77777777" w:rsidR="00752AB8" w:rsidRPr="00FE42C9" w:rsidRDefault="00000000">
      <w:pPr>
        <w:spacing w:before="26" w:after="170"/>
        <w:jc w:val="center"/>
        <w:rPr>
          <w:rFonts w:asciiTheme="majorBidi" w:hAnsiTheme="majorBidi" w:cstheme="majorBidi"/>
        </w:rPr>
      </w:pPr>
      <w:r w:rsidRPr="00FE42C9">
        <w:rPr>
          <w:rFonts w:asciiTheme="majorBidi" w:hAnsiTheme="majorBidi" w:cstheme="majorBidi"/>
          <w:b/>
          <w:bCs/>
          <w:sz w:val="17"/>
          <w:szCs w:val="17"/>
        </w:rPr>
        <w:t xml:space="preserve">Figure 7. </w:t>
      </w:r>
      <w:r w:rsidRPr="00FE42C9">
        <w:rPr>
          <w:rFonts w:asciiTheme="majorBidi" w:hAnsiTheme="majorBidi" w:cstheme="majorBidi"/>
          <w:i/>
          <w:iCs/>
          <w:sz w:val="17"/>
          <w:szCs w:val="17"/>
        </w:rPr>
        <w:t xml:space="preserve">A host's </w:t>
      </w:r>
      <w:proofErr w:type="spellStart"/>
      <w:r w:rsidRPr="00FE42C9">
        <w:rPr>
          <w:rFonts w:asciiTheme="majorBidi" w:hAnsiTheme="majorBidi" w:cstheme="majorBidi"/>
          <w:i/>
          <w:iCs/>
          <w:sz w:val="17"/>
          <w:szCs w:val="17"/>
        </w:rPr>
        <w:t>netplan</w:t>
      </w:r>
      <w:proofErr w:type="spellEnd"/>
      <w:r w:rsidRPr="00FE42C9">
        <w:rPr>
          <w:rFonts w:asciiTheme="majorBidi" w:hAnsiTheme="majorBidi" w:cstheme="majorBidi"/>
          <w:i/>
          <w:iCs/>
          <w:sz w:val="17"/>
          <w:szCs w:val="17"/>
        </w:rPr>
        <w:t xml:space="preserve"> with its address and cross-segment route.</w:t>
      </w:r>
    </w:p>
    <w:p w14:paraId="336BD417" w14:textId="77777777" w:rsidR="00752AB8" w:rsidRPr="00FE42C9" w:rsidRDefault="00000000">
      <w:pPr>
        <w:pStyle w:val="Heading2"/>
        <w:spacing w:before="210" w:after="70"/>
        <w:rPr>
          <w:rFonts w:asciiTheme="majorBidi" w:hAnsiTheme="majorBidi" w:cstheme="majorBidi"/>
        </w:rPr>
      </w:pPr>
      <w:bookmarkStart w:id="10" w:name="_Toc240291474"/>
      <w:r w:rsidRPr="00FE42C9">
        <w:rPr>
          <w:rFonts w:asciiTheme="majorBidi" w:hAnsiTheme="majorBidi" w:cstheme="majorBidi"/>
        </w:rPr>
        <w:t xml:space="preserve">5.3  The stale </w:t>
      </w:r>
      <w:proofErr w:type="spellStart"/>
      <w:r w:rsidRPr="00FE42C9">
        <w:rPr>
          <w:rFonts w:asciiTheme="majorBidi" w:hAnsiTheme="majorBidi" w:cstheme="majorBidi"/>
        </w:rPr>
        <w:t>netplan</w:t>
      </w:r>
      <w:proofErr w:type="spellEnd"/>
      <w:r w:rsidRPr="00FE42C9">
        <w:rPr>
          <w:rFonts w:asciiTheme="majorBidi" w:hAnsiTheme="majorBidi" w:cstheme="majorBidi"/>
        </w:rPr>
        <w:t xml:space="preserve"> file — the file behind the bug</w:t>
      </w:r>
      <w:bookmarkEnd w:id="10"/>
    </w:p>
    <w:p w14:paraId="4AB432D3" w14:textId="77777777" w:rsidR="00752AB8" w:rsidRPr="00FE42C9" w:rsidRDefault="00000000">
      <w:pPr>
        <w:spacing w:after="150" w:line="288" w:lineRule="auto"/>
        <w:jc w:val="both"/>
        <w:rPr>
          <w:rFonts w:asciiTheme="majorBidi" w:hAnsiTheme="majorBidi" w:cstheme="majorBidi"/>
        </w:rPr>
      </w:pPr>
      <w:r w:rsidRPr="00FE42C9">
        <w:rPr>
          <w:rFonts w:asciiTheme="majorBidi" w:hAnsiTheme="majorBidi" w:cstheme="majorBidi"/>
        </w:rPr>
        <w:lastRenderedPageBreak/>
        <w:t xml:space="preserve">One file earned its own section because removing it was the fix for the hardest problem in the phase. A leftover Phase 1 </w:t>
      </w:r>
      <w:proofErr w:type="spellStart"/>
      <w:r w:rsidRPr="00FE42C9">
        <w:rPr>
          <w:rFonts w:asciiTheme="majorBidi" w:hAnsiTheme="majorBidi" w:cstheme="majorBidi"/>
        </w:rPr>
        <w:t>netplan</w:t>
      </w:r>
      <w:proofErr w:type="spellEnd"/>
      <w:r w:rsidRPr="00FE42C9">
        <w:rPr>
          <w:rFonts w:asciiTheme="majorBidi" w:hAnsiTheme="majorBidi" w:cstheme="majorBidi"/>
        </w:rPr>
        <w:t xml:space="preserve"> file, 95-flat.yaml, was still present on the honeypot. It gave the host a second, stale IP address, which the system treated as a directly attached network and used to build a route. Replies to the SOC were then sent out the wrong interface and vanished. Section 8 tells the full story; the file is listed here because it is the concrete thing that had to be deleted.</w:t>
      </w:r>
    </w:p>
    <w:p w14:paraId="7E0E9287" w14:textId="77777777" w:rsidR="00752AB8" w:rsidRPr="00FE42C9" w:rsidRDefault="00000000">
      <w:pPr>
        <w:spacing w:before="40" w:after="150" w:line="284" w:lineRule="auto"/>
        <w:ind w:left="220"/>
        <w:rPr>
          <w:rFonts w:asciiTheme="majorBidi" w:hAnsiTheme="majorBidi" w:cstheme="majorBidi"/>
        </w:rPr>
      </w:pPr>
      <w:proofErr w:type="gramStart"/>
      <w:r w:rsidRPr="00FE42C9">
        <w:rPr>
          <w:rFonts w:asciiTheme="majorBidi" w:hAnsiTheme="majorBidi" w:cstheme="majorBidi"/>
          <w:b/>
          <w:bCs/>
          <w:sz w:val="19"/>
          <w:szCs w:val="19"/>
        </w:rPr>
        <w:t>Analyst</w:t>
      </w:r>
      <w:proofErr w:type="gramEnd"/>
      <w:r w:rsidRPr="00FE42C9">
        <w:rPr>
          <w:rFonts w:asciiTheme="majorBidi" w:hAnsiTheme="majorBidi" w:cstheme="majorBidi"/>
          <w:b/>
          <w:bCs/>
          <w:sz w:val="19"/>
          <w:szCs w:val="19"/>
        </w:rPr>
        <w:t xml:space="preserve"> note — </w:t>
      </w:r>
      <w:r w:rsidRPr="00FE42C9">
        <w:rPr>
          <w:rFonts w:asciiTheme="majorBidi" w:hAnsiTheme="majorBidi" w:cstheme="majorBidi"/>
          <w:i/>
          <w:iCs/>
          <w:sz w:val="19"/>
          <w:szCs w:val="19"/>
        </w:rPr>
        <w:t>The general rule we took from this: when you re-address hosts for a new phase, remove the previous phase's configuration rather than adding the new one on top of it. Leftover config does not sit quietly; it competes.</w:t>
      </w:r>
    </w:p>
    <w:p w14:paraId="101848FF" w14:textId="77777777" w:rsidR="00752AB8" w:rsidRPr="00FE42C9" w:rsidRDefault="00000000">
      <w:pPr>
        <w:pStyle w:val="Heading2"/>
        <w:spacing w:before="210" w:after="70"/>
        <w:rPr>
          <w:rFonts w:asciiTheme="majorBidi" w:hAnsiTheme="majorBidi" w:cstheme="majorBidi"/>
        </w:rPr>
      </w:pPr>
      <w:bookmarkStart w:id="11" w:name="_Toc240291475"/>
      <w:r w:rsidRPr="00FE42C9">
        <w:rPr>
          <w:rFonts w:asciiTheme="majorBidi" w:hAnsiTheme="majorBidi" w:cstheme="majorBidi"/>
        </w:rPr>
        <w:t xml:space="preserve">5.4  Suricata — </w:t>
      </w:r>
      <w:proofErr w:type="spellStart"/>
      <w:r w:rsidRPr="00FE42C9">
        <w:rPr>
          <w:rFonts w:asciiTheme="majorBidi" w:hAnsiTheme="majorBidi" w:cstheme="majorBidi"/>
        </w:rPr>
        <w:t>eve.json</w:t>
      </w:r>
      <w:proofErr w:type="spellEnd"/>
      <w:r w:rsidRPr="00FE42C9">
        <w:rPr>
          <w:rFonts w:asciiTheme="majorBidi" w:hAnsiTheme="majorBidi" w:cstheme="majorBidi"/>
        </w:rPr>
        <w:t xml:space="preserve"> and </w:t>
      </w:r>
      <w:proofErr w:type="spellStart"/>
      <w:r w:rsidRPr="00FE42C9">
        <w:rPr>
          <w:rFonts w:asciiTheme="majorBidi" w:hAnsiTheme="majorBidi" w:cstheme="majorBidi"/>
        </w:rPr>
        <w:t>local.rules</w:t>
      </w:r>
      <w:proofErr w:type="spellEnd"/>
      <w:r w:rsidRPr="00FE42C9">
        <w:rPr>
          <w:rFonts w:asciiTheme="majorBidi" w:hAnsiTheme="majorBidi" w:cstheme="majorBidi"/>
        </w:rPr>
        <w:t xml:space="preserve"> (now on VLAN 20)</w:t>
      </w:r>
      <w:bookmarkEnd w:id="11"/>
    </w:p>
    <w:p w14:paraId="0EB50D2C" w14:textId="64855116" w:rsidR="00752AB8" w:rsidRPr="00FE42C9" w:rsidRDefault="00000000">
      <w:pPr>
        <w:spacing w:after="150" w:line="288" w:lineRule="auto"/>
        <w:jc w:val="both"/>
        <w:rPr>
          <w:rFonts w:asciiTheme="majorBidi" w:hAnsiTheme="majorBidi" w:cstheme="majorBidi"/>
        </w:rPr>
      </w:pPr>
      <w:r w:rsidRPr="00FE42C9">
        <w:rPr>
          <w:rFonts w:asciiTheme="majorBidi" w:hAnsiTheme="majorBidi" w:cstheme="majorBidi"/>
        </w:rPr>
        <w:t xml:space="preserve">The network plane is unchanged in function but now taps VLAN 20, where the attacker operates. </w:t>
      </w:r>
      <w:proofErr w:type="spellStart"/>
      <w:r w:rsidRPr="00FE42C9">
        <w:rPr>
          <w:rFonts w:asciiTheme="majorBidi" w:hAnsiTheme="majorBidi" w:cstheme="majorBidi"/>
        </w:rPr>
        <w:t>eve.json</w:t>
      </w:r>
      <w:proofErr w:type="spellEnd"/>
      <w:r w:rsidRPr="00FE42C9">
        <w:rPr>
          <w:rFonts w:asciiTheme="majorBidi" w:hAnsiTheme="majorBidi" w:cstheme="majorBidi"/>
        </w:rPr>
        <w:t xml:space="preserve"> holds every alert as JSON, and </w:t>
      </w:r>
      <w:proofErr w:type="spellStart"/>
      <w:r w:rsidRPr="00FE42C9">
        <w:rPr>
          <w:rFonts w:asciiTheme="majorBidi" w:hAnsiTheme="majorBidi" w:cstheme="majorBidi"/>
        </w:rPr>
        <w:t>local.rules</w:t>
      </w:r>
      <w:proofErr w:type="spellEnd"/>
      <w:r w:rsidRPr="00FE42C9">
        <w:rPr>
          <w:rFonts w:asciiTheme="majorBidi" w:hAnsiTheme="majorBidi" w:cstheme="majorBidi"/>
        </w:rPr>
        <w:t xml:space="preserve"> holds the lab's custom signatures in the reserved 9000000 range. During the phase, a full port scan of the honeypot is the clearest thing to read here one source touching tens of thousands of ports appears as a wall of alerts and connection attempts, all from 10.10.20.40.</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9360"/>
      </w:tblGrid>
      <w:tr w:rsidR="00752AB8" w:rsidRPr="00FE42C9" w14:paraId="061790CA" w14:textId="77777777">
        <w:tblPrEx>
          <w:tblCellMar>
            <w:top w:w="0" w:type="dxa"/>
            <w:bottom w:w="0" w:type="dxa"/>
          </w:tblCellMar>
        </w:tblPrEx>
        <w:trPr>
          <w:trHeight w:val="1650"/>
        </w:trPr>
        <w:tc>
          <w:tcPr>
            <w:tcW w:w="9360" w:type="dxa"/>
            <w:shd w:val="clear" w:color="auto" w:fill="FFFFFF"/>
            <w:tcMar>
              <w:top w:w="130" w:type="dxa"/>
              <w:left w:w="160" w:type="dxa"/>
              <w:bottom w:w="130" w:type="dxa"/>
              <w:right w:w="160" w:type="dxa"/>
            </w:tcMar>
            <w:vAlign w:val="center"/>
          </w:tcPr>
          <w:p w14:paraId="52C6FCBE" w14:textId="77777777" w:rsidR="00752AB8" w:rsidRPr="00FE42C9" w:rsidRDefault="00000000">
            <w:pPr>
              <w:spacing w:after="70"/>
              <w:jc w:val="center"/>
              <w:rPr>
                <w:rFonts w:asciiTheme="majorBidi" w:hAnsiTheme="majorBidi" w:cstheme="majorBidi"/>
              </w:rPr>
            </w:pPr>
            <w:r w:rsidRPr="00FE42C9">
              <w:rPr>
                <w:rFonts w:asciiTheme="majorBidi" w:hAnsiTheme="majorBidi" w:cstheme="majorBidi"/>
                <w:b/>
                <w:bCs/>
                <w:sz w:val="19"/>
                <w:szCs w:val="19"/>
              </w:rPr>
              <w:t>SCREENSHOT TO INSERT  —  FIELD 8</w:t>
            </w:r>
          </w:p>
          <w:p w14:paraId="36DAE1DC" w14:textId="77777777" w:rsidR="00752AB8" w:rsidRPr="00FE42C9" w:rsidRDefault="00000000">
            <w:pPr>
              <w:jc w:val="center"/>
              <w:rPr>
                <w:rFonts w:asciiTheme="majorBidi" w:hAnsiTheme="majorBidi" w:cstheme="majorBidi"/>
              </w:rPr>
            </w:pPr>
            <w:r w:rsidRPr="00FE42C9">
              <w:rPr>
                <w:rFonts w:asciiTheme="majorBidi" w:hAnsiTheme="majorBidi" w:cstheme="majorBidi"/>
                <w:b/>
                <w:bCs/>
                <w:sz w:val="18"/>
                <w:szCs w:val="18"/>
              </w:rPr>
              <w:t xml:space="preserve">What to put here:  </w:t>
            </w:r>
            <w:proofErr w:type="spellStart"/>
            <w:r w:rsidRPr="00FE42C9">
              <w:rPr>
                <w:rFonts w:asciiTheme="majorBidi" w:hAnsiTheme="majorBidi" w:cstheme="majorBidi"/>
                <w:i/>
                <w:iCs/>
                <w:sz w:val="18"/>
                <w:szCs w:val="18"/>
              </w:rPr>
              <w:t>eve.json</w:t>
            </w:r>
            <w:proofErr w:type="spellEnd"/>
            <w:r w:rsidRPr="00FE42C9">
              <w:rPr>
                <w:rFonts w:asciiTheme="majorBidi" w:hAnsiTheme="majorBidi" w:cstheme="majorBidi"/>
                <w:i/>
                <w:iCs/>
                <w:sz w:val="18"/>
                <w:szCs w:val="18"/>
              </w:rPr>
              <w:t xml:space="preserve"> filtered to </w:t>
            </w:r>
            <w:proofErr w:type="spellStart"/>
            <w:r w:rsidRPr="00FE42C9">
              <w:rPr>
                <w:rFonts w:asciiTheme="majorBidi" w:hAnsiTheme="majorBidi" w:cstheme="majorBidi"/>
                <w:i/>
                <w:iCs/>
                <w:sz w:val="18"/>
                <w:szCs w:val="18"/>
              </w:rPr>
              <w:t>event_type</w:t>
            </w:r>
            <w:proofErr w:type="spellEnd"/>
            <w:r w:rsidRPr="00FE42C9">
              <w:rPr>
                <w:rFonts w:asciiTheme="majorBidi" w:hAnsiTheme="majorBidi" w:cstheme="majorBidi"/>
                <w:i/>
                <w:iCs/>
                <w:sz w:val="18"/>
                <w:szCs w:val="18"/>
              </w:rPr>
              <w:t>=alert (</w:t>
            </w:r>
            <w:proofErr w:type="spellStart"/>
            <w:r w:rsidRPr="00FE42C9">
              <w:rPr>
                <w:rFonts w:asciiTheme="majorBidi" w:hAnsiTheme="majorBidi" w:cstheme="majorBidi"/>
                <w:i/>
                <w:iCs/>
                <w:sz w:val="18"/>
                <w:szCs w:val="18"/>
              </w:rPr>
              <w:t>jq</w:t>
            </w:r>
            <w:proofErr w:type="spellEnd"/>
            <w:r w:rsidRPr="00FE42C9">
              <w:rPr>
                <w:rFonts w:asciiTheme="majorBidi" w:hAnsiTheme="majorBidi" w:cstheme="majorBidi"/>
                <w:i/>
                <w:iCs/>
                <w:sz w:val="18"/>
                <w:szCs w:val="18"/>
              </w:rPr>
              <w:t xml:space="preserve">) during the </w:t>
            </w:r>
            <w:proofErr w:type="spellStart"/>
            <w:r w:rsidRPr="00FE42C9">
              <w:rPr>
                <w:rFonts w:asciiTheme="majorBidi" w:hAnsiTheme="majorBidi" w:cstheme="majorBidi"/>
                <w:i/>
                <w:iCs/>
                <w:sz w:val="18"/>
                <w:szCs w:val="18"/>
              </w:rPr>
              <w:t>nmap</w:t>
            </w:r>
            <w:proofErr w:type="spellEnd"/>
            <w:r w:rsidRPr="00FE42C9">
              <w:rPr>
                <w:rFonts w:asciiTheme="majorBidi" w:hAnsiTheme="majorBidi" w:cstheme="majorBidi"/>
                <w:i/>
                <w:iCs/>
                <w:sz w:val="18"/>
                <w:szCs w:val="18"/>
              </w:rPr>
              <w:t xml:space="preserve"> scan, showing the attacker 10.10.20.40 as the source.</w:t>
            </w:r>
          </w:p>
        </w:tc>
      </w:tr>
    </w:tbl>
    <w:p w14:paraId="511A3D05" w14:textId="77777777" w:rsidR="00752AB8" w:rsidRPr="00FE42C9" w:rsidRDefault="00000000">
      <w:pPr>
        <w:spacing w:before="26" w:after="170"/>
        <w:jc w:val="center"/>
        <w:rPr>
          <w:rFonts w:asciiTheme="majorBidi" w:hAnsiTheme="majorBidi" w:cstheme="majorBidi"/>
        </w:rPr>
      </w:pPr>
      <w:r w:rsidRPr="00FE42C9">
        <w:rPr>
          <w:rFonts w:asciiTheme="majorBidi" w:hAnsiTheme="majorBidi" w:cstheme="majorBidi"/>
          <w:b/>
          <w:bCs/>
          <w:sz w:val="17"/>
          <w:szCs w:val="17"/>
        </w:rPr>
        <w:t xml:space="preserve">Figure 8. </w:t>
      </w:r>
      <w:r w:rsidRPr="00FE42C9">
        <w:rPr>
          <w:rFonts w:asciiTheme="majorBidi" w:hAnsiTheme="majorBidi" w:cstheme="majorBidi"/>
          <w:i/>
          <w:iCs/>
          <w:sz w:val="17"/>
          <w:szCs w:val="17"/>
        </w:rPr>
        <w:t>Suricata alerts from the VLAN 20 scan.</w:t>
      </w:r>
    </w:p>
    <w:p w14:paraId="56F1A6C3" w14:textId="77777777" w:rsidR="00752AB8" w:rsidRPr="00FE42C9" w:rsidRDefault="00000000">
      <w:pPr>
        <w:pStyle w:val="Heading2"/>
        <w:spacing w:before="210" w:after="70"/>
        <w:rPr>
          <w:rFonts w:asciiTheme="majorBidi" w:hAnsiTheme="majorBidi" w:cstheme="majorBidi"/>
        </w:rPr>
      </w:pPr>
      <w:bookmarkStart w:id="12" w:name="_Toc240291476"/>
      <w:r w:rsidRPr="00FE42C9">
        <w:rPr>
          <w:rFonts w:asciiTheme="majorBidi" w:hAnsiTheme="majorBidi" w:cstheme="majorBidi"/>
        </w:rPr>
        <w:t xml:space="preserve">5.6  </w:t>
      </w:r>
      <w:proofErr w:type="spellStart"/>
      <w:r w:rsidRPr="00FE42C9">
        <w:rPr>
          <w:rFonts w:asciiTheme="majorBidi" w:hAnsiTheme="majorBidi" w:cstheme="majorBidi"/>
        </w:rPr>
        <w:t>Wazuh</w:t>
      </w:r>
      <w:proofErr w:type="spellEnd"/>
      <w:r w:rsidRPr="00FE42C9">
        <w:rPr>
          <w:rFonts w:asciiTheme="majorBidi" w:hAnsiTheme="majorBidi" w:cstheme="majorBidi"/>
        </w:rPr>
        <w:t xml:space="preserve"> — </w:t>
      </w:r>
      <w:proofErr w:type="spellStart"/>
      <w:r w:rsidRPr="00FE42C9">
        <w:rPr>
          <w:rFonts w:asciiTheme="majorBidi" w:hAnsiTheme="majorBidi" w:cstheme="majorBidi"/>
        </w:rPr>
        <w:t>alerts.json</w:t>
      </w:r>
      <w:proofErr w:type="spellEnd"/>
      <w:r w:rsidRPr="00FE42C9">
        <w:rPr>
          <w:rFonts w:asciiTheme="majorBidi" w:hAnsiTheme="majorBidi" w:cstheme="majorBidi"/>
        </w:rPr>
        <w:t xml:space="preserve"> across the router</w:t>
      </w:r>
      <w:bookmarkEnd w:id="12"/>
    </w:p>
    <w:p w14:paraId="0F977CB5" w14:textId="7E51D603" w:rsidR="00752AB8" w:rsidRPr="00FE42C9" w:rsidRDefault="00000000">
      <w:pPr>
        <w:spacing w:after="150" w:line="288" w:lineRule="auto"/>
        <w:jc w:val="both"/>
        <w:rPr>
          <w:rFonts w:asciiTheme="majorBidi" w:hAnsiTheme="majorBidi" w:cstheme="majorBidi"/>
        </w:rPr>
      </w:pPr>
      <w:r w:rsidRPr="00FE42C9">
        <w:rPr>
          <w:rFonts w:asciiTheme="majorBidi" w:hAnsiTheme="majorBidi" w:cstheme="majorBidi"/>
        </w:rPr>
        <w:t xml:space="preserve">The manager's alert output is where the Phase 2 headline lands. An agent on VLAN 20 (the honeypot) and the client on VLAN 10 both report to the manager on VLAN 10, which proves the endpoint plane works across the routed boundary. When the attacker </w:t>
      </w:r>
      <w:proofErr w:type="spellStart"/>
      <w:r w:rsidRPr="00FE42C9">
        <w:rPr>
          <w:rFonts w:asciiTheme="majorBidi" w:hAnsiTheme="majorBidi" w:cstheme="majorBidi"/>
        </w:rPr>
        <w:t>bruteforces</w:t>
      </w:r>
      <w:proofErr w:type="spellEnd"/>
      <w:r w:rsidRPr="00FE42C9">
        <w:rPr>
          <w:rFonts w:asciiTheme="majorBidi" w:hAnsiTheme="majorBidi" w:cstheme="majorBidi"/>
        </w:rPr>
        <w:t xml:space="preserve"> SSH, </w:t>
      </w:r>
      <w:proofErr w:type="spellStart"/>
      <w:r w:rsidRPr="00FE42C9">
        <w:rPr>
          <w:rFonts w:asciiTheme="majorBidi" w:hAnsiTheme="majorBidi" w:cstheme="majorBidi"/>
        </w:rPr>
        <w:t>Wazuh</w:t>
      </w:r>
      <w:proofErr w:type="spellEnd"/>
      <w:r w:rsidRPr="00FE42C9">
        <w:rPr>
          <w:rFonts w:asciiTheme="majorBidi" w:hAnsiTheme="majorBidi" w:cstheme="majorBidi"/>
        </w:rPr>
        <w:t xml:space="preserve"> raises rule 5712, and the source it records is 10.10.20.40 the real attacker, unchanged by the crossing.</w:t>
      </w:r>
    </w:p>
    <w:p w14:paraId="4197D484" w14:textId="248C34E4" w:rsidR="00752AB8" w:rsidRPr="001E1571" w:rsidRDefault="00000000">
      <w:pPr>
        <w:spacing w:before="40" w:after="150" w:line="284" w:lineRule="auto"/>
        <w:ind w:left="220"/>
        <w:rPr>
          <w:rFonts w:asciiTheme="majorBidi" w:hAnsiTheme="majorBidi" w:cstheme="majorBidi"/>
          <w:u w:val="single"/>
        </w:rPr>
      </w:pPr>
      <w:proofErr w:type="gramStart"/>
      <w:r w:rsidRPr="00FE42C9">
        <w:rPr>
          <w:rFonts w:asciiTheme="majorBidi" w:hAnsiTheme="majorBidi" w:cstheme="majorBidi"/>
          <w:b/>
          <w:bCs/>
          <w:sz w:val="19"/>
          <w:szCs w:val="19"/>
        </w:rPr>
        <w:t>Analyst</w:t>
      </w:r>
      <w:proofErr w:type="gramEnd"/>
      <w:r w:rsidRPr="00FE42C9">
        <w:rPr>
          <w:rFonts w:asciiTheme="majorBidi" w:hAnsiTheme="majorBidi" w:cstheme="majorBidi"/>
          <w:b/>
          <w:bCs/>
          <w:sz w:val="19"/>
          <w:szCs w:val="19"/>
        </w:rPr>
        <w:t xml:space="preserve"> note  </w:t>
      </w:r>
      <w:r w:rsidRPr="001E1571">
        <w:rPr>
          <w:rFonts w:asciiTheme="majorBidi" w:hAnsiTheme="majorBidi" w:cstheme="majorBidi"/>
          <w:i/>
          <w:iCs/>
          <w:sz w:val="19"/>
          <w:szCs w:val="19"/>
          <w:u w:val="single"/>
        </w:rPr>
        <w:t xml:space="preserve">A small operational point that costs time if you miss it: this </w:t>
      </w:r>
      <w:proofErr w:type="spellStart"/>
      <w:r w:rsidRPr="001E1571">
        <w:rPr>
          <w:rFonts w:asciiTheme="majorBidi" w:hAnsiTheme="majorBidi" w:cstheme="majorBidi"/>
          <w:i/>
          <w:iCs/>
          <w:sz w:val="19"/>
          <w:szCs w:val="19"/>
          <w:u w:val="single"/>
        </w:rPr>
        <w:t>Wazuh</w:t>
      </w:r>
      <w:proofErr w:type="spellEnd"/>
      <w:r w:rsidRPr="001E1571">
        <w:rPr>
          <w:rFonts w:asciiTheme="majorBidi" w:hAnsiTheme="majorBidi" w:cstheme="majorBidi"/>
          <w:i/>
          <w:iCs/>
          <w:sz w:val="19"/>
          <w:szCs w:val="19"/>
          <w:u w:val="single"/>
        </w:rPr>
        <w:t xml:space="preserve"> build writes its alerts to </w:t>
      </w:r>
      <w:proofErr w:type="spellStart"/>
      <w:r w:rsidRPr="001E1571">
        <w:rPr>
          <w:rFonts w:asciiTheme="majorBidi" w:hAnsiTheme="majorBidi" w:cstheme="majorBidi"/>
          <w:i/>
          <w:iCs/>
          <w:sz w:val="19"/>
          <w:szCs w:val="19"/>
          <w:u w:val="single"/>
        </w:rPr>
        <w:t>alerts.json</w:t>
      </w:r>
      <w:proofErr w:type="spellEnd"/>
      <w:r w:rsidRPr="001E1571">
        <w:rPr>
          <w:rFonts w:asciiTheme="majorBidi" w:hAnsiTheme="majorBidi" w:cstheme="majorBidi"/>
          <w:i/>
          <w:iCs/>
          <w:sz w:val="19"/>
          <w:szCs w:val="19"/>
          <w:u w:val="single"/>
        </w:rPr>
        <w:t>, not the plain</w:t>
      </w:r>
      <w:r w:rsidR="00FE42C9" w:rsidRPr="001E1571">
        <w:rPr>
          <w:rFonts w:asciiTheme="majorBidi" w:hAnsiTheme="majorBidi" w:cstheme="majorBidi"/>
          <w:i/>
          <w:iCs/>
          <w:sz w:val="19"/>
          <w:szCs w:val="19"/>
          <w:u w:val="single"/>
        </w:rPr>
        <w:t xml:space="preserve"> </w:t>
      </w:r>
      <w:r w:rsidRPr="001E1571">
        <w:rPr>
          <w:rFonts w:asciiTheme="majorBidi" w:hAnsiTheme="majorBidi" w:cstheme="majorBidi"/>
          <w:i/>
          <w:iCs/>
          <w:sz w:val="19"/>
          <w:szCs w:val="19"/>
          <w:u w:val="single"/>
        </w:rPr>
        <w:t>text alerts.log, so that is the file to grep when the alert does not seem to appear.</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9360"/>
      </w:tblGrid>
      <w:tr w:rsidR="00752AB8" w:rsidRPr="00FE42C9" w14:paraId="2E8AE2E8" w14:textId="77777777">
        <w:tblPrEx>
          <w:tblCellMar>
            <w:top w:w="0" w:type="dxa"/>
            <w:bottom w:w="0" w:type="dxa"/>
          </w:tblCellMar>
        </w:tblPrEx>
        <w:trPr>
          <w:trHeight w:val="1650"/>
        </w:trPr>
        <w:tc>
          <w:tcPr>
            <w:tcW w:w="9360" w:type="dxa"/>
            <w:shd w:val="clear" w:color="auto" w:fill="FFFFFF"/>
            <w:tcMar>
              <w:top w:w="130" w:type="dxa"/>
              <w:left w:w="160" w:type="dxa"/>
              <w:bottom w:w="130" w:type="dxa"/>
              <w:right w:w="160" w:type="dxa"/>
            </w:tcMar>
            <w:vAlign w:val="center"/>
          </w:tcPr>
          <w:p w14:paraId="78C09E99" w14:textId="77777777" w:rsidR="00752AB8" w:rsidRPr="00FE42C9" w:rsidRDefault="00000000">
            <w:pPr>
              <w:spacing w:after="70"/>
              <w:jc w:val="center"/>
              <w:rPr>
                <w:rFonts w:asciiTheme="majorBidi" w:hAnsiTheme="majorBidi" w:cstheme="majorBidi"/>
              </w:rPr>
            </w:pPr>
            <w:r w:rsidRPr="00FE42C9">
              <w:rPr>
                <w:rFonts w:asciiTheme="majorBidi" w:hAnsiTheme="majorBidi" w:cstheme="majorBidi"/>
                <w:b/>
                <w:bCs/>
                <w:sz w:val="19"/>
                <w:szCs w:val="19"/>
              </w:rPr>
              <w:t>SCREENSHOT TO INSERT  —  FIELD 10</w:t>
            </w:r>
          </w:p>
          <w:p w14:paraId="10913AD6" w14:textId="77777777" w:rsidR="00752AB8" w:rsidRPr="00FE42C9" w:rsidRDefault="00000000">
            <w:pPr>
              <w:jc w:val="center"/>
              <w:rPr>
                <w:rFonts w:asciiTheme="majorBidi" w:hAnsiTheme="majorBidi" w:cstheme="majorBidi"/>
              </w:rPr>
            </w:pPr>
            <w:r w:rsidRPr="00FE42C9">
              <w:rPr>
                <w:rFonts w:asciiTheme="majorBidi" w:hAnsiTheme="majorBidi" w:cstheme="majorBidi"/>
                <w:b/>
                <w:bCs/>
                <w:sz w:val="18"/>
                <w:szCs w:val="18"/>
              </w:rPr>
              <w:t xml:space="preserve">What to put here:  </w:t>
            </w:r>
            <w:r w:rsidRPr="00FE42C9">
              <w:rPr>
                <w:rFonts w:asciiTheme="majorBidi" w:hAnsiTheme="majorBidi" w:cstheme="majorBidi"/>
                <w:i/>
                <w:iCs/>
                <w:sz w:val="18"/>
                <w:szCs w:val="18"/>
              </w:rPr>
              <w:t xml:space="preserve">The </w:t>
            </w:r>
            <w:proofErr w:type="spellStart"/>
            <w:r w:rsidRPr="00FE42C9">
              <w:rPr>
                <w:rFonts w:asciiTheme="majorBidi" w:hAnsiTheme="majorBidi" w:cstheme="majorBidi"/>
                <w:i/>
                <w:iCs/>
                <w:sz w:val="18"/>
                <w:szCs w:val="18"/>
              </w:rPr>
              <w:t>Wazuh</w:t>
            </w:r>
            <w:proofErr w:type="spellEnd"/>
            <w:r w:rsidRPr="00FE42C9">
              <w:rPr>
                <w:rFonts w:asciiTheme="majorBidi" w:hAnsiTheme="majorBidi" w:cstheme="majorBidi"/>
                <w:i/>
                <w:iCs/>
                <w:sz w:val="18"/>
                <w:szCs w:val="18"/>
              </w:rPr>
              <w:t xml:space="preserve"> alert (rule 5712) in </w:t>
            </w:r>
            <w:proofErr w:type="spellStart"/>
            <w:r w:rsidRPr="00FE42C9">
              <w:rPr>
                <w:rFonts w:asciiTheme="majorBidi" w:hAnsiTheme="majorBidi" w:cstheme="majorBidi"/>
                <w:i/>
                <w:iCs/>
                <w:sz w:val="18"/>
                <w:szCs w:val="18"/>
              </w:rPr>
              <w:t>alerts.json</w:t>
            </w:r>
            <w:proofErr w:type="spellEnd"/>
            <w:r w:rsidRPr="00FE42C9">
              <w:rPr>
                <w:rFonts w:asciiTheme="majorBidi" w:hAnsiTheme="majorBidi" w:cstheme="majorBidi"/>
                <w:i/>
                <w:iCs/>
                <w:sz w:val="18"/>
                <w:szCs w:val="18"/>
              </w:rPr>
              <w:t xml:space="preserve"> showing source 10.10.20.40, reported to the manager on VLAN 10 from across the router.</w:t>
            </w:r>
          </w:p>
        </w:tc>
      </w:tr>
    </w:tbl>
    <w:p w14:paraId="212FBCD8" w14:textId="77777777" w:rsidR="00752AB8" w:rsidRPr="00FE42C9" w:rsidRDefault="00000000">
      <w:pPr>
        <w:spacing w:before="26" w:after="170"/>
        <w:jc w:val="center"/>
        <w:rPr>
          <w:rFonts w:asciiTheme="majorBidi" w:hAnsiTheme="majorBidi" w:cstheme="majorBidi"/>
        </w:rPr>
      </w:pPr>
      <w:r w:rsidRPr="00FE42C9">
        <w:rPr>
          <w:rFonts w:asciiTheme="majorBidi" w:hAnsiTheme="majorBidi" w:cstheme="majorBidi"/>
          <w:b/>
          <w:bCs/>
          <w:sz w:val="17"/>
          <w:szCs w:val="17"/>
        </w:rPr>
        <w:t xml:space="preserve">Figure 10. </w:t>
      </w:r>
      <w:r w:rsidRPr="00FE42C9">
        <w:rPr>
          <w:rFonts w:asciiTheme="majorBidi" w:hAnsiTheme="majorBidi" w:cstheme="majorBidi"/>
          <w:i/>
          <w:iCs/>
          <w:sz w:val="17"/>
          <w:szCs w:val="17"/>
        </w:rPr>
        <w:t>The brute-force alert reaching the manager across the router.</w:t>
      </w:r>
    </w:p>
    <w:p w14:paraId="3F6C66C9" w14:textId="77777777" w:rsidR="00752AB8" w:rsidRPr="00FE42C9" w:rsidRDefault="00000000">
      <w:pPr>
        <w:pStyle w:val="Heading2"/>
        <w:spacing w:before="210" w:after="70"/>
        <w:rPr>
          <w:rFonts w:asciiTheme="majorBidi" w:hAnsiTheme="majorBidi" w:cstheme="majorBidi"/>
        </w:rPr>
      </w:pPr>
      <w:bookmarkStart w:id="13" w:name="_Toc240291477"/>
      <w:r w:rsidRPr="00FE42C9">
        <w:rPr>
          <w:rFonts w:asciiTheme="majorBidi" w:hAnsiTheme="majorBidi" w:cstheme="majorBidi"/>
        </w:rPr>
        <w:t>5.7  Availability agent on the honeypot — zabbix-agent2</w:t>
      </w:r>
      <w:bookmarkEnd w:id="13"/>
    </w:p>
    <w:p w14:paraId="3CB00F53" w14:textId="7EDBA333" w:rsidR="00752AB8" w:rsidRPr="00FE42C9" w:rsidRDefault="00000000">
      <w:pPr>
        <w:spacing w:after="150" w:line="288" w:lineRule="auto"/>
        <w:jc w:val="both"/>
        <w:rPr>
          <w:rFonts w:asciiTheme="majorBidi" w:hAnsiTheme="majorBidi" w:cstheme="majorBidi"/>
        </w:rPr>
      </w:pPr>
      <w:r w:rsidRPr="00FE42C9">
        <w:rPr>
          <w:rFonts w:asciiTheme="majorBidi" w:hAnsiTheme="majorBidi" w:cstheme="majorBidi"/>
        </w:rPr>
        <w:t xml:space="preserve">The availability plane is extended across the boundary here. The honeypot on VLAN 20 runs a Zabbix agent pointed at the server on VLAN 10 (Server=10.10.10.22), and the Zabbix server polls it through the router. This is what lets the SOC watch the honeypot's health from the trusted side, which matters directly for the </w:t>
      </w:r>
      <w:proofErr w:type="gramStart"/>
      <w:r w:rsidRPr="00FE42C9">
        <w:rPr>
          <w:rFonts w:asciiTheme="majorBidi" w:hAnsiTheme="majorBidi" w:cstheme="majorBidi"/>
        </w:rPr>
        <w:t>denial</w:t>
      </w:r>
      <w:r w:rsidR="007D13BF">
        <w:rPr>
          <w:rFonts w:asciiTheme="majorBidi" w:hAnsiTheme="majorBidi" w:cstheme="majorBidi"/>
        </w:rPr>
        <w:t xml:space="preserve"> </w:t>
      </w:r>
      <w:r w:rsidRPr="00FE42C9">
        <w:rPr>
          <w:rFonts w:asciiTheme="majorBidi" w:hAnsiTheme="majorBidi" w:cstheme="majorBidi"/>
        </w:rPr>
        <w:t>of</w:t>
      </w:r>
      <w:r w:rsidR="007D13BF">
        <w:rPr>
          <w:rFonts w:asciiTheme="majorBidi" w:hAnsiTheme="majorBidi" w:cstheme="majorBidi"/>
        </w:rPr>
        <w:t xml:space="preserve"> </w:t>
      </w:r>
      <w:r w:rsidRPr="00FE42C9">
        <w:rPr>
          <w:rFonts w:asciiTheme="majorBidi" w:hAnsiTheme="majorBidi" w:cstheme="majorBidi"/>
        </w:rPr>
        <w:t>service</w:t>
      </w:r>
      <w:proofErr w:type="gramEnd"/>
      <w:r w:rsidRPr="00FE42C9">
        <w:rPr>
          <w:rFonts w:asciiTheme="majorBidi" w:hAnsiTheme="majorBidi" w:cstheme="majorBidi"/>
        </w:rPr>
        <w:t xml:space="preserve"> test.</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9680"/>
      </w:tblGrid>
      <w:tr w:rsidR="00752AB8" w:rsidRPr="00FE42C9" w14:paraId="76FCA4CE" w14:textId="77777777">
        <w:tblPrEx>
          <w:tblCellMar>
            <w:top w:w="0" w:type="dxa"/>
            <w:bottom w:w="0" w:type="dxa"/>
          </w:tblCellMar>
        </w:tblPrEx>
        <w:trPr>
          <w:trHeight w:val="1650"/>
        </w:trPr>
        <w:tc>
          <w:tcPr>
            <w:tcW w:w="9360" w:type="dxa"/>
            <w:shd w:val="clear" w:color="auto" w:fill="FFFFFF"/>
            <w:tcMar>
              <w:top w:w="130" w:type="dxa"/>
              <w:left w:w="160" w:type="dxa"/>
              <w:bottom w:w="130" w:type="dxa"/>
              <w:right w:w="160" w:type="dxa"/>
            </w:tcMar>
            <w:vAlign w:val="center"/>
          </w:tcPr>
          <w:p w14:paraId="08531942" w14:textId="07BE67A3" w:rsidR="00752AB8" w:rsidRPr="00FE42C9" w:rsidRDefault="00062FCD">
            <w:pPr>
              <w:jc w:val="center"/>
              <w:rPr>
                <w:rFonts w:asciiTheme="majorBidi" w:hAnsiTheme="majorBidi" w:cstheme="majorBidi"/>
              </w:rPr>
            </w:pPr>
            <w:r w:rsidRPr="00062FCD">
              <w:rPr>
                <w:rFonts w:asciiTheme="majorBidi" w:hAnsiTheme="majorBidi" w:cstheme="majorBidi"/>
                <w:b/>
                <w:bCs/>
                <w:sz w:val="19"/>
                <w:szCs w:val="19"/>
              </w:rPr>
              <w:lastRenderedPageBreak/>
              <w:drawing>
                <wp:inline distT="0" distB="0" distL="0" distR="0" wp14:anchorId="2E9A87A5" wp14:editId="79529DF4">
                  <wp:extent cx="5943600" cy="638175"/>
                  <wp:effectExtent l="0" t="0" r="0" b="9525"/>
                  <wp:docPr id="507653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653012" name=""/>
                          <pic:cNvPicPr/>
                        </pic:nvPicPr>
                        <pic:blipFill>
                          <a:blip r:embed="rId13"/>
                          <a:stretch>
                            <a:fillRect/>
                          </a:stretch>
                        </pic:blipFill>
                        <pic:spPr>
                          <a:xfrm>
                            <a:off x="0" y="0"/>
                            <a:ext cx="5943600" cy="638175"/>
                          </a:xfrm>
                          <a:prstGeom prst="rect">
                            <a:avLst/>
                          </a:prstGeom>
                        </pic:spPr>
                      </pic:pic>
                    </a:graphicData>
                  </a:graphic>
                </wp:inline>
              </w:drawing>
            </w:r>
          </w:p>
        </w:tc>
      </w:tr>
    </w:tbl>
    <w:p w14:paraId="554B7D01" w14:textId="77777777" w:rsidR="00752AB8" w:rsidRPr="00FE42C9" w:rsidRDefault="00000000">
      <w:pPr>
        <w:spacing w:before="26" w:after="170"/>
        <w:jc w:val="center"/>
        <w:rPr>
          <w:rFonts w:asciiTheme="majorBidi" w:hAnsiTheme="majorBidi" w:cstheme="majorBidi"/>
        </w:rPr>
      </w:pPr>
      <w:r w:rsidRPr="00FE42C9">
        <w:rPr>
          <w:rFonts w:asciiTheme="majorBidi" w:hAnsiTheme="majorBidi" w:cstheme="majorBidi"/>
          <w:b/>
          <w:bCs/>
          <w:sz w:val="17"/>
          <w:szCs w:val="17"/>
        </w:rPr>
        <w:t xml:space="preserve">Figure 11. </w:t>
      </w:r>
      <w:r w:rsidRPr="00FE42C9">
        <w:rPr>
          <w:rFonts w:asciiTheme="majorBidi" w:hAnsiTheme="majorBidi" w:cstheme="majorBidi"/>
          <w:i/>
          <w:iCs/>
          <w:sz w:val="17"/>
          <w:szCs w:val="17"/>
        </w:rPr>
        <w:t>Zabbix polling the honeypot across the router.</w:t>
      </w:r>
    </w:p>
    <w:p w14:paraId="4C07671B" w14:textId="77777777" w:rsidR="00752AB8" w:rsidRPr="00FE42C9" w:rsidRDefault="00000000">
      <w:pPr>
        <w:rPr>
          <w:rFonts w:asciiTheme="majorBidi" w:hAnsiTheme="majorBidi" w:cstheme="majorBidi"/>
        </w:rPr>
      </w:pPr>
      <w:r w:rsidRPr="00FE42C9">
        <w:rPr>
          <w:rFonts w:asciiTheme="majorBidi" w:hAnsiTheme="majorBidi" w:cstheme="majorBidi"/>
        </w:rPr>
        <w:br w:type="page"/>
      </w:r>
    </w:p>
    <w:p w14:paraId="530B452F" w14:textId="77777777" w:rsidR="00752AB8" w:rsidRPr="00FE42C9" w:rsidRDefault="00000000">
      <w:pPr>
        <w:pStyle w:val="Heading1"/>
        <w:pBdr>
          <w:bottom w:val="single" w:sz="12" w:space="4" w:color="000000"/>
        </w:pBdr>
        <w:spacing w:before="300" w:after="120"/>
        <w:rPr>
          <w:rFonts w:asciiTheme="majorBidi" w:hAnsiTheme="majorBidi" w:cstheme="majorBidi"/>
        </w:rPr>
      </w:pPr>
      <w:bookmarkStart w:id="14" w:name="_Toc240291478"/>
      <w:r w:rsidRPr="00FE42C9">
        <w:rPr>
          <w:rFonts w:asciiTheme="majorBidi" w:hAnsiTheme="majorBidi" w:cstheme="majorBidi"/>
        </w:rPr>
        <w:lastRenderedPageBreak/>
        <w:t>6.  The Attacks, and What Each One Tested</w:t>
      </w:r>
      <w:bookmarkEnd w:id="14"/>
    </w:p>
    <w:p w14:paraId="7269F5C3" w14:textId="77777777" w:rsidR="00752AB8" w:rsidRPr="00FE42C9" w:rsidRDefault="00000000">
      <w:pPr>
        <w:spacing w:after="150" w:line="288" w:lineRule="auto"/>
        <w:jc w:val="both"/>
        <w:rPr>
          <w:rFonts w:asciiTheme="majorBidi" w:hAnsiTheme="majorBidi" w:cstheme="majorBidi"/>
        </w:rPr>
      </w:pPr>
      <w:r w:rsidRPr="00FE42C9">
        <w:rPr>
          <w:rFonts w:asciiTheme="majorBidi" w:hAnsiTheme="majorBidi" w:cstheme="majorBidi"/>
        </w:rPr>
        <w:t xml:space="preserve">Three attacks were chosen so that each </w:t>
      </w:r>
      <w:proofErr w:type="gramStart"/>
      <w:r w:rsidRPr="00FE42C9">
        <w:rPr>
          <w:rFonts w:asciiTheme="majorBidi" w:hAnsiTheme="majorBidi" w:cstheme="majorBidi"/>
        </w:rPr>
        <w:t>isolates</w:t>
      </w:r>
      <w:proofErr w:type="gramEnd"/>
      <w:r w:rsidRPr="00FE42C9">
        <w:rPr>
          <w:rFonts w:asciiTheme="majorBidi" w:hAnsiTheme="majorBidi" w:cstheme="majorBidi"/>
        </w:rPr>
        <w:t xml:space="preserve"> one consequence of segmentation: attribution across the router, containment of a Layer-2 attack, and availability monitoring across the router. Each was run live from the attacker at 10.10.20.40.</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500"/>
        <w:gridCol w:w="2900"/>
        <w:gridCol w:w="1300"/>
        <w:gridCol w:w="4660"/>
      </w:tblGrid>
      <w:tr w:rsidR="00752AB8" w:rsidRPr="00FE42C9" w14:paraId="184BF0E7" w14:textId="77777777">
        <w:tblPrEx>
          <w:tblCellMar>
            <w:top w:w="0" w:type="dxa"/>
            <w:bottom w:w="0" w:type="dxa"/>
          </w:tblCellMar>
        </w:tblPrEx>
        <w:trPr>
          <w:tblHeader/>
        </w:trPr>
        <w:tc>
          <w:tcPr>
            <w:tcW w:w="500" w:type="dxa"/>
            <w:shd w:val="clear" w:color="auto" w:fill="000000"/>
            <w:tcMar>
              <w:top w:w="56" w:type="dxa"/>
              <w:left w:w="90" w:type="dxa"/>
              <w:bottom w:w="56" w:type="dxa"/>
              <w:right w:w="90" w:type="dxa"/>
            </w:tcMar>
            <w:vAlign w:val="center"/>
          </w:tcPr>
          <w:p w14:paraId="660623F0"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b/>
                <w:bCs/>
                <w:color w:val="FFFFFF"/>
                <w:sz w:val="18"/>
                <w:szCs w:val="18"/>
              </w:rPr>
              <w:t>#</w:t>
            </w:r>
          </w:p>
        </w:tc>
        <w:tc>
          <w:tcPr>
            <w:tcW w:w="2900" w:type="dxa"/>
            <w:shd w:val="clear" w:color="auto" w:fill="000000"/>
            <w:tcMar>
              <w:top w:w="56" w:type="dxa"/>
              <w:left w:w="90" w:type="dxa"/>
              <w:bottom w:w="56" w:type="dxa"/>
              <w:right w:w="90" w:type="dxa"/>
            </w:tcMar>
            <w:vAlign w:val="center"/>
          </w:tcPr>
          <w:p w14:paraId="149D8FD2"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b/>
                <w:bCs/>
                <w:color w:val="FFFFFF"/>
                <w:sz w:val="18"/>
                <w:szCs w:val="18"/>
              </w:rPr>
              <w:t>Attack</w:t>
            </w:r>
          </w:p>
        </w:tc>
        <w:tc>
          <w:tcPr>
            <w:tcW w:w="1300" w:type="dxa"/>
            <w:shd w:val="clear" w:color="auto" w:fill="000000"/>
            <w:tcMar>
              <w:top w:w="56" w:type="dxa"/>
              <w:left w:w="90" w:type="dxa"/>
              <w:bottom w:w="56" w:type="dxa"/>
              <w:right w:w="90" w:type="dxa"/>
            </w:tcMar>
            <w:vAlign w:val="center"/>
          </w:tcPr>
          <w:p w14:paraId="7BA338C3"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b/>
                <w:bCs/>
                <w:color w:val="FFFFFF"/>
                <w:sz w:val="18"/>
                <w:szCs w:val="18"/>
              </w:rPr>
              <w:t>MITRE</w:t>
            </w:r>
          </w:p>
        </w:tc>
        <w:tc>
          <w:tcPr>
            <w:tcW w:w="4660" w:type="dxa"/>
            <w:shd w:val="clear" w:color="auto" w:fill="000000"/>
            <w:tcMar>
              <w:top w:w="56" w:type="dxa"/>
              <w:left w:w="90" w:type="dxa"/>
              <w:bottom w:w="56" w:type="dxa"/>
              <w:right w:w="90" w:type="dxa"/>
            </w:tcMar>
            <w:vAlign w:val="center"/>
          </w:tcPr>
          <w:p w14:paraId="3FC58A00"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b/>
                <w:bCs/>
                <w:color w:val="FFFFFF"/>
                <w:sz w:val="18"/>
                <w:szCs w:val="18"/>
              </w:rPr>
              <w:t>What it tests</w:t>
            </w:r>
          </w:p>
        </w:tc>
      </w:tr>
      <w:tr w:rsidR="00752AB8" w:rsidRPr="00FE42C9" w14:paraId="2175D6C9" w14:textId="77777777">
        <w:tblPrEx>
          <w:tblCellMar>
            <w:top w:w="0" w:type="dxa"/>
            <w:bottom w:w="0" w:type="dxa"/>
          </w:tblCellMar>
        </w:tblPrEx>
        <w:tc>
          <w:tcPr>
            <w:tcW w:w="500" w:type="dxa"/>
            <w:shd w:val="clear" w:color="auto" w:fill="FFFFFF"/>
            <w:tcMar>
              <w:top w:w="56" w:type="dxa"/>
              <w:left w:w="90" w:type="dxa"/>
              <w:bottom w:w="56" w:type="dxa"/>
              <w:right w:w="90" w:type="dxa"/>
            </w:tcMar>
            <w:vAlign w:val="center"/>
          </w:tcPr>
          <w:p w14:paraId="34658BA9"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1</w:t>
            </w:r>
          </w:p>
        </w:tc>
        <w:tc>
          <w:tcPr>
            <w:tcW w:w="2900" w:type="dxa"/>
            <w:shd w:val="clear" w:color="auto" w:fill="FFFFFF"/>
            <w:tcMar>
              <w:top w:w="56" w:type="dxa"/>
              <w:left w:w="90" w:type="dxa"/>
              <w:bottom w:w="56" w:type="dxa"/>
              <w:right w:w="90" w:type="dxa"/>
            </w:tcMar>
            <w:vAlign w:val="center"/>
          </w:tcPr>
          <w:p w14:paraId="36AB9FA6"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SSH brute-force (cross-segment)</w:t>
            </w:r>
          </w:p>
        </w:tc>
        <w:tc>
          <w:tcPr>
            <w:tcW w:w="1300" w:type="dxa"/>
            <w:shd w:val="clear" w:color="auto" w:fill="FFFFFF"/>
            <w:tcMar>
              <w:top w:w="56" w:type="dxa"/>
              <w:left w:w="90" w:type="dxa"/>
              <w:bottom w:w="56" w:type="dxa"/>
              <w:right w:w="90" w:type="dxa"/>
            </w:tcMar>
            <w:vAlign w:val="center"/>
          </w:tcPr>
          <w:p w14:paraId="71186131"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T1110</w:t>
            </w:r>
          </w:p>
        </w:tc>
        <w:tc>
          <w:tcPr>
            <w:tcW w:w="4660" w:type="dxa"/>
            <w:shd w:val="clear" w:color="auto" w:fill="FFFFFF"/>
            <w:tcMar>
              <w:top w:w="56" w:type="dxa"/>
              <w:left w:w="90" w:type="dxa"/>
              <w:bottom w:w="56" w:type="dxa"/>
              <w:right w:w="90" w:type="dxa"/>
            </w:tcMar>
            <w:vAlign w:val="center"/>
          </w:tcPr>
          <w:p w14:paraId="4F55965A"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Does attribution survive the router? (endpoint plane)</w:t>
            </w:r>
          </w:p>
        </w:tc>
      </w:tr>
      <w:tr w:rsidR="00752AB8" w:rsidRPr="00FE42C9" w14:paraId="19A02B08" w14:textId="77777777">
        <w:tblPrEx>
          <w:tblCellMar>
            <w:top w:w="0" w:type="dxa"/>
            <w:bottom w:w="0" w:type="dxa"/>
          </w:tblCellMar>
        </w:tblPrEx>
        <w:tc>
          <w:tcPr>
            <w:tcW w:w="500" w:type="dxa"/>
            <w:shd w:val="clear" w:color="auto" w:fill="FFFFFF"/>
            <w:tcMar>
              <w:top w:w="56" w:type="dxa"/>
              <w:left w:w="90" w:type="dxa"/>
              <w:bottom w:w="56" w:type="dxa"/>
              <w:right w:w="90" w:type="dxa"/>
            </w:tcMar>
            <w:vAlign w:val="center"/>
          </w:tcPr>
          <w:p w14:paraId="40BD9990"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2</w:t>
            </w:r>
          </w:p>
        </w:tc>
        <w:tc>
          <w:tcPr>
            <w:tcW w:w="2900" w:type="dxa"/>
            <w:shd w:val="clear" w:color="auto" w:fill="FFFFFF"/>
            <w:tcMar>
              <w:top w:w="56" w:type="dxa"/>
              <w:left w:w="90" w:type="dxa"/>
              <w:bottom w:w="56" w:type="dxa"/>
              <w:right w:w="90" w:type="dxa"/>
            </w:tcMar>
            <w:vAlign w:val="center"/>
          </w:tcPr>
          <w:p w14:paraId="44B8FA29"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ARP MITM (same segment)</w:t>
            </w:r>
          </w:p>
        </w:tc>
        <w:tc>
          <w:tcPr>
            <w:tcW w:w="1300" w:type="dxa"/>
            <w:shd w:val="clear" w:color="auto" w:fill="FFFFFF"/>
            <w:tcMar>
              <w:top w:w="56" w:type="dxa"/>
              <w:left w:w="90" w:type="dxa"/>
              <w:bottom w:w="56" w:type="dxa"/>
              <w:right w:w="90" w:type="dxa"/>
            </w:tcMar>
            <w:vAlign w:val="center"/>
          </w:tcPr>
          <w:p w14:paraId="0761D05D"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T1557.002</w:t>
            </w:r>
          </w:p>
        </w:tc>
        <w:tc>
          <w:tcPr>
            <w:tcW w:w="4660" w:type="dxa"/>
            <w:shd w:val="clear" w:color="auto" w:fill="FFFFFF"/>
            <w:tcMar>
              <w:top w:w="56" w:type="dxa"/>
              <w:left w:w="90" w:type="dxa"/>
              <w:bottom w:w="56" w:type="dxa"/>
              <w:right w:w="90" w:type="dxa"/>
            </w:tcMar>
            <w:vAlign w:val="center"/>
          </w:tcPr>
          <w:p w14:paraId="4E832E9D"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Is a Layer-2 attack contained by the router? (network / deception)</w:t>
            </w:r>
          </w:p>
        </w:tc>
      </w:tr>
      <w:tr w:rsidR="00752AB8" w:rsidRPr="00FE42C9" w14:paraId="2714D016" w14:textId="77777777">
        <w:tblPrEx>
          <w:tblCellMar>
            <w:top w:w="0" w:type="dxa"/>
            <w:bottom w:w="0" w:type="dxa"/>
          </w:tblCellMar>
        </w:tblPrEx>
        <w:tc>
          <w:tcPr>
            <w:tcW w:w="500" w:type="dxa"/>
            <w:shd w:val="clear" w:color="auto" w:fill="FFFFFF"/>
            <w:tcMar>
              <w:top w:w="56" w:type="dxa"/>
              <w:left w:w="90" w:type="dxa"/>
              <w:bottom w:w="56" w:type="dxa"/>
              <w:right w:w="90" w:type="dxa"/>
            </w:tcMar>
            <w:vAlign w:val="center"/>
          </w:tcPr>
          <w:p w14:paraId="309F9E42"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3</w:t>
            </w:r>
          </w:p>
        </w:tc>
        <w:tc>
          <w:tcPr>
            <w:tcW w:w="2900" w:type="dxa"/>
            <w:shd w:val="clear" w:color="auto" w:fill="FFFFFF"/>
            <w:tcMar>
              <w:top w:w="56" w:type="dxa"/>
              <w:left w:w="90" w:type="dxa"/>
              <w:bottom w:w="56" w:type="dxa"/>
              <w:right w:w="90" w:type="dxa"/>
            </w:tcMar>
            <w:vAlign w:val="center"/>
          </w:tcPr>
          <w:p w14:paraId="76872756"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Connection-flood DoS</w:t>
            </w:r>
          </w:p>
        </w:tc>
        <w:tc>
          <w:tcPr>
            <w:tcW w:w="1300" w:type="dxa"/>
            <w:shd w:val="clear" w:color="auto" w:fill="FFFFFF"/>
            <w:tcMar>
              <w:top w:w="56" w:type="dxa"/>
              <w:left w:w="90" w:type="dxa"/>
              <w:bottom w:w="56" w:type="dxa"/>
              <w:right w:w="90" w:type="dxa"/>
            </w:tcMar>
            <w:vAlign w:val="center"/>
          </w:tcPr>
          <w:p w14:paraId="39FCF485"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T1499.001</w:t>
            </w:r>
          </w:p>
        </w:tc>
        <w:tc>
          <w:tcPr>
            <w:tcW w:w="4660" w:type="dxa"/>
            <w:shd w:val="clear" w:color="auto" w:fill="FFFFFF"/>
            <w:tcMar>
              <w:top w:w="56" w:type="dxa"/>
              <w:left w:w="90" w:type="dxa"/>
              <w:bottom w:w="56" w:type="dxa"/>
              <w:right w:w="90" w:type="dxa"/>
            </w:tcMar>
            <w:vAlign w:val="center"/>
          </w:tcPr>
          <w:p w14:paraId="383D69E9"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Can we see host stress across the router? (availability)</w:t>
            </w:r>
          </w:p>
        </w:tc>
      </w:tr>
    </w:tbl>
    <w:p w14:paraId="647F978F" w14:textId="77777777" w:rsidR="00752AB8" w:rsidRPr="00FE42C9" w:rsidRDefault="00000000">
      <w:pPr>
        <w:spacing w:before="60" w:after="70"/>
        <w:rPr>
          <w:rFonts w:asciiTheme="majorBidi" w:hAnsiTheme="majorBidi" w:cstheme="majorBidi"/>
        </w:rPr>
      </w:pPr>
      <w:r w:rsidRPr="00FE42C9">
        <w:rPr>
          <w:rFonts w:asciiTheme="majorBidi" w:hAnsiTheme="majorBidi" w:cstheme="majorBidi"/>
          <w:b/>
          <w:bCs/>
          <w:sz w:val="17"/>
          <w:szCs w:val="17"/>
        </w:rPr>
        <w:t xml:space="preserve">Table 2. </w:t>
      </w:r>
      <w:r w:rsidRPr="00FE42C9">
        <w:rPr>
          <w:rFonts w:asciiTheme="majorBidi" w:hAnsiTheme="majorBidi" w:cstheme="majorBidi"/>
          <w:i/>
          <w:iCs/>
          <w:sz w:val="17"/>
          <w:szCs w:val="17"/>
        </w:rPr>
        <w:t>The Phase 2 attacks and the segmentation lesson each one isolates.</w:t>
      </w:r>
    </w:p>
    <w:p w14:paraId="0DE6324D" w14:textId="77777777" w:rsidR="00752AB8" w:rsidRPr="00FE42C9" w:rsidRDefault="00000000">
      <w:pPr>
        <w:pStyle w:val="Heading2"/>
        <w:spacing w:before="210" w:after="70"/>
        <w:rPr>
          <w:rFonts w:asciiTheme="majorBidi" w:hAnsiTheme="majorBidi" w:cstheme="majorBidi"/>
        </w:rPr>
      </w:pPr>
      <w:bookmarkStart w:id="15" w:name="_Toc240291479"/>
      <w:r w:rsidRPr="00FE42C9">
        <w:rPr>
          <w:rFonts w:asciiTheme="majorBidi" w:hAnsiTheme="majorBidi" w:cstheme="majorBidi"/>
        </w:rPr>
        <w:t>6.1  SSH brute-force across the router</w:t>
      </w:r>
      <w:bookmarkEnd w:id="15"/>
    </w:p>
    <w:p w14:paraId="53247649" w14:textId="3148B9AD" w:rsidR="00752AB8" w:rsidRPr="00FE42C9" w:rsidRDefault="00000000">
      <w:pPr>
        <w:spacing w:after="150" w:line="288" w:lineRule="auto"/>
        <w:jc w:val="both"/>
        <w:rPr>
          <w:rFonts w:asciiTheme="majorBidi" w:hAnsiTheme="majorBidi" w:cstheme="majorBidi"/>
        </w:rPr>
      </w:pPr>
      <w:r w:rsidRPr="00FE42C9">
        <w:rPr>
          <w:rFonts w:asciiTheme="majorBidi" w:hAnsiTheme="majorBidi" w:cstheme="majorBidi"/>
        </w:rPr>
        <w:t xml:space="preserve">The attacker on VLAN 20 brute-forces SSH on the client on VLAN 10, a dozen rapid login attempts as different bad users, sent straight through the router. There are two things to check, and they are separate questions. The first is whether the endpoint plane still fires when the agent and the manager sit on opposite sides of a router; it does, and </w:t>
      </w:r>
      <w:proofErr w:type="spellStart"/>
      <w:r w:rsidRPr="00FE42C9">
        <w:rPr>
          <w:rFonts w:asciiTheme="majorBidi" w:hAnsiTheme="majorBidi" w:cstheme="majorBidi"/>
        </w:rPr>
        <w:t>Wazuh</w:t>
      </w:r>
      <w:proofErr w:type="spellEnd"/>
      <w:r w:rsidRPr="00FE42C9">
        <w:rPr>
          <w:rFonts w:asciiTheme="majorBidi" w:hAnsiTheme="majorBidi" w:cstheme="majorBidi"/>
        </w:rPr>
        <w:t xml:space="preserve"> raises rule 5712. The second, and the point of the test, is whether the alert still names the real attacker. It does</w:t>
      </w:r>
      <w:r w:rsidR="007D13BF">
        <w:rPr>
          <w:rFonts w:asciiTheme="majorBidi" w:hAnsiTheme="majorBidi" w:cstheme="majorBidi"/>
        </w:rPr>
        <w:t xml:space="preserve"> </w:t>
      </w:r>
      <w:r w:rsidRPr="00FE42C9">
        <w:rPr>
          <w:rFonts w:asciiTheme="majorBidi" w:hAnsiTheme="majorBidi" w:cstheme="majorBidi"/>
        </w:rPr>
        <w:t>the source reads 10.10.20.40 even though the traffic crossed the boundary because the router applies no NAT. This is the attribution baseline that Phase 3 later breaks on purpose.</w:t>
      </w:r>
    </w:p>
    <w:tbl>
      <w:tblPr>
        <w:tblW w:w="9360" w:type="dxa"/>
        <w:tblBorders>
          <w:top w:val="single" w:sz="4" w:space="0" w:color="000000"/>
          <w:left w:val="single" w:sz="24" w:space="8"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360"/>
      </w:tblGrid>
      <w:tr w:rsidR="00752AB8" w:rsidRPr="00FE42C9" w14:paraId="36F29BA6" w14:textId="77777777">
        <w:tblPrEx>
          <w:tblCellMar>
            <w:top w:w="0" w:type="dxa"/>
            <w:bottom w:w="0" w:type="dxa"/>
          </w:tblCellMar>
        </w:tblPrEx>
        <w:tc>
          <w:tcPr>
            <w:tcW w:w="9360" w:type="dxa"/>
            <w:shd w:val="clear" w:color="auto" w:fill="FFFFFF"/>
            <w:tcMar>
              <w:top w:w="90" w:type="dxa"/>
              <w:left w:w="150" w:type="dxa"/>
              <w:bottom w:w="90" w:type="dxa"/>
              <w:right w:w="120" w:type="dxa"/>
            </w:tcMar>
          </w:tcPr>
          <w:p w14:paraId="38DA9ED8" w14:textId="77777777" w:rsidR="00752AB8" w:rsidRPr="00FE42C9" w:rsidRDefault="00000000">
            <w:pPr>
              <w:spacing w:after="40"/>
              <w:rPr>
                <w:rFonts w:asciiTheme="majorBidi" w:hAnsiTheme="majorBidi" w:cstheme="majorBidi"/>
              </w:rPr>
            </w:pPr>
            <w:r w:rsidRPr="00FE42C9">
              <w:rPr>
                <w:rFonts w:asciiTheme="majorBidi" w:hAnsiTheme="majorBidi" w:cstheme="majorBidi"/>
                <w:b/>
                <w:bCs/>
                <w:sz w:val="18"/>
                <w:szCs w:val="18"/>
              </w:rPr>
              <w:t>Verification</w:t>
            </w:r>
            <w:r w:rsidRPr="00FE42C9">
              <w:rPr>
                <w:rFonts w:asciiTheme="majorBidi" w:hAnsiTheme="majorBidi" w:cstheme="majorBidi"/>
                <w:i/>
                <w:iCs/>
                <w:sz w:val="18"/>
                <w:szCs w:val="18"/>
              </w:rPr>
              <w:t xml:space="preserve">  ·  The brute-force is detected across the router and names the real source</w:t>
            </w:r>
          </w:p>
          <w:p w14:paraId="360C9385" w14:textId="77777777" w:rsidR="00752AB8" w:rsidRPr="00FE42C9" w:rsidRDefault="00000000">
            <w:pPr>
              <w:spacing w:after="30"/>
              <w:rPr>
                <w:rFonts w:asciiTheme="majorBidi" w:hAnsiTheme="majorBidi" w:cstheme="majorBidi"/>
              </w:rPr>
            </w:pPr>
            <w:r w:rsidRPr="00FE42C9">
              <w:rPr>
                <w:rFonts w:asciiTheme="majorBidi" w:hAnsiTheme="majorBidi" w:cstheme="majorBidi"/>
                <w:b/>
                <w:bCs/>
                <w:sz w:val="17"/>
                <w:szCs w:val="17"/>
              </w:rPr>
              <w:t xml:space="preserve">Command:  </w:t>
            </w:r>
            <w:r w:rsidRPr="00FE42C9">
              <w:rPr>
                <w:rFonts w:asciiTheme="majorBidi" w:eastAsia="Consolas" w:hAnsiTheme="majorBidi" w:cstheme="majorBidi"/>
                <w:sz w:val="17"/>
                <w:szCs w:val="17"/>
              </w:rPr>
              <w:t xml:space="preserve">attacker: for </w:t>
            </w:r>
            <w:proofErr w:type="spellStart"/>
            <w:r w:rsidRPr="00FE42C9">
              <w:rPr>
                <w:rFonts w:asciiTheme="majorBidi" w:eastAsia="Consolas" w:hAnsiTheme="majorBidi" w:cstheme="majorBidi"/>
                <w:sz w:val="17"/>
                <w:szCs w:val="17"/>
              </w:rPr>
              <w:t>i</w:t>
            </w:r>
            <w:proofErr w:type="spellEnd"/>
            <w:r w:rsidRPr="00FE42C9">
              <w:rPr>
                <w:rFonts w:asciiTheme="majorBidi" w:eastAsia="Consolas" w:hAnsiTheme="majorBidi" w:cstheme="majorBidi"/>
                <w:sz w:val="17"/>
                <w:szCs w:val="17"/>
              </w:rPr>
              <w:t xml:space="preserve"> in $(seq 1 12); do ssh baduser$i@10.10.10.50 true; done   |   </w:t>
            </w:r>
            <w:proofErr w:type="spellStart"/>
            <w:r w:rsidRPr="00FE42C9">
              <w:rPr>
                <w:rFonts w:asciiTheme="majorBidi" w:eastAsia="Consolas" w:hAnsiTheme="majorBidi" w:cstheme="majorBidi"/>
                <w:sz w:val="17"/>
                <w:szCs w:val="17"/>
              </w:rPr>
              <w:t>wazuh</w:t>
            </w:r>
            <w:proofErr w:type="spellEnd"/>
            <w:r w:rsidRPr="00FE42C9">
              <w:rPr>
                <w:rFonts w:asciiTheme="majorBidi" w:eastAsia="Consolas" w:hAnsiTheme="majorBidi" w:cstheme="majorBidi"/>
                <w:sz w:val="17"/>
                <w:szCs w:val="17"/>
              </w:rPr>
              <w:t xml:space="preserve">: grep 5712 </w:t>
            </w:r>
            <w:proofErr w:type="spellStart"/>
            <w:r w:rsidRPr="00FE42C9">
              <w:rPr>
                <w:rFonts w:asciiTheme="majorBidi" w:eastAsia="Consolas" w:hAnsiTheme="majorBidi" w:cstheme="majorBidi"/>
                <w:sz w:val="17"/>
                <w:szCs w:val="17"/>
              </w:rPr>
              <w:t>alerts.json</w:t>
            </w:r>
            <w:proofErr w:type="spellEnd"/>
            <w:r w:rsidRPr="00FE42C9">
              <w:rPr>
                <w:rFonts w:asciiTheme="majorBidi" w:eastAsia="Consolas" w:hAnsiTheme="majorBidi" w:cstheme="majorBidi"/>
                <w:sz w:val="17"/>
                <w:szCs w:val="17"/>
              </w:rPr>
              <w:t xml:space="preserve"> | grep 10.10.20.40</w:t>
            </w:r>
          </w:p>
          <w:p w14:paraId="1B8420FF" w14:textId="77777777" w:rsidR="00752AB8" w:rsidRPr="00FE42C9" w:rsidRDefault="00000000">
            <w:pPr>
              <w:rPr>
                <w:rFonts w:asciiTheme="majorBidi" w:hAnsiTheme="majorBidi" w:cstheme="majorBidi"/>
              </w:rPr>
            </w:pPr>
            <w:r w:rsidRPr="00FE42C9">
              <w:rPr>
                <w:rFonts w:asciiTheme="majorBidi" w:hAnsiTheme="majorBidi" w:cstheme="majorBidi"/>
                <w:b/>
                <w:bCs/>
                <w:sz w:val="17"/>
                <w:szCs w:val="17"/>
              </w:rPr>
              <w:t xml:space="preserve">Expected:  </w:t>
            </w:r>
            <w:r w:rsidRPr="00FE42C9">
              <w:rPr>
                <w:rFonts w:asciiTheme="majorBidi" w:hAnsiTheme="majorBidi" w:cstheme="majorBidi"/>
                <w:sz w:val="17"/>
                <w:szCs w:val="17"/>
              </w:rPr>
              <w:t xml:space="preserve">rule 5712 fires and the alert's source </w:t>
            </w:r>
            <w:proofErr w:type="gramStart"/>
            <w:r w:rsidRPr="00FE42C9">
              <w:rPr>
                <w:rFonts w:asciiTheme="majorBidi" w:hAnsiTheme="majorBidi" w:cstheme="majorBidi"/>
                <w:sz w:val="17"/>
                <w:szCs w:val="17"/>
              </w:rPr>
              <w:t>is</w:t>
            </w:r>
            <w:proofErr w:type="gramEnd"/>
            <w:r w:rsidRPr="00FE42C9">
              <w:rPr>
                <w:rFonts w:asciiTheme="majorBidi" w:hAnsiTheme="majorBidi" w:cstheme="majorBidi"/>
                <w:sz w:val="17"/>
                <w:szCs w:val="17"/>
              </w:rPr>
              <w:t xml:space="preserve"> 10.10.20.40 — attribution survived the router.</w:t>
            </w:r>
          </w:p>
        </w:tc>
      </w:tr>
    </w:tbl>
    <w:p w14:paraId="1449EDF3" w14:textId="77777777" w:rsidR="00752AB8" w:rsidRPr="00FE42C9" w:rsidRDefault="00752AB8">
      <w:pPr>
        <w:spacing w:after="140"/>
        <w:rPr>
          <w:rFonts w:asciiTheme="majorBidi" w:hAnsiTheme="majorBidi" w:cstheme="majorBidi"/>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9360"/>
      </w:tblGrid>
      <w:tr w:rsidR="00752AB8" w:rsidRPr="00FE42C9" w14:paraId="2B0D97DF" w14:textId="77777777">
        <w:tblPrEx>
          <w:tblCellMar>
            <w:top w:w="0" w:type="dxa"/>
            <w:bottom w:w="0" w:type="dxa"/>
          </w:tblCellMar>
        </w:tblPrEx>
        <w:trPr>
          <w:trHeight w:val="1650"/>
        </w:trPr>
        <w:tc>
          <w:tcPr>
            <w:tcW w:w="9360" w:type="dxa"/>
            <w:shd w:val="clear" w:color="auto" w:fill="FFFFFF"/>
            <w:tcMar>
              <w:top w:w="130" w:type="dxa"/>
              <w:left w:w="160" w:type="dxa"/>
              <w:bottom w:w="130" w:type="dxa"/>
              <w:right w:w="160" w:type="dxa"/>
            </w:tcMar>
            <w:vAlign w:val="center"/>
          </w:tcPr>
          <w:p w14:paraId="1A78E59E" w14:textId="608253F5" w:rsidR="00752AB8" w:rsidRPr="00FE42C9" w:rsidRDefault="001F5286">
            <w:pPr>
              <w:jc w:val="center"/>
              <w:rPr>
                <w:rFonts w:asciiTheme="majorBidi" w:hAnsiTheme="majorBidi" w:cstheme="majorBidi"/>
              </w:rPr>
            </w:pPr>
            <w:r>
              <w:rPr>
                <w:noProof/>
              </w:rPr>
              <w:drawing>
                <wp:inline distT="0" distB="0" distL="0" distR="0" wp14:anchorId="4A52F966" wp14:editId="285B116A">
                  <wp:extent cx="2355604" cy="1991556"/>
                  <wp:effectExtent l="0" t="0" r="6985" b="8890"/>
                  <wp:docPr id="415782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782019" name=""/>
                          <pic:cNvPicPr/>
                        </pic:nvPicPr>
                        <pic:blipFill>
                          <a:blip r:embed="rId14"/>
                          <a:stretch>
                            <a:fillRect/>
                          </a:stretch>
                        </pic:blipFill>
                        <pic:spPr>
                          <a:xfrm>
                            <a:off x="0" y="0"/>
                            <a:ext cx="2387357" cy="2018402"/>
                          </a:xfrm>
                          <a:prstGeom prst="rect">
                            <a:avLst/>
                          </a:prstGeom>
                        </pic:spPr>
                      </pic:pic>
                    </a:graphicData>
                  </a:graphic>
                </wp:inline>
              </w:drawing>
            </w:r>
            <w:r>
              <w:rPr>
                <w:noProof/>
              </w:rPr>
              <w:t xml:space="preserve"> </w:t>
            </w:r>
            <w:r>
              <w:rPr>
                <w:noProof/>
              </w:rPr>
              <w:drawing>
                <wp:inline distT="0" distB="0" distL="0" distR="0" wp14:anchorId="7FBDEBA4" wp14:editId="4A936418">
                  <wp:extent cx="3338644" cy="2089150"/>
                  <wp:effectExtent l="0" t="0" r="0" b="6350"/>
                  <wp:docPr id="1489150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150244" name=""/>
                          <pic:cNvPicPr/>
                        </pic:nvPicPr>
                        <pic:blipFill>
                          <a:blip r:embed="rId15"/>
                          <a:stretch>
                            <a:fillRect/>
                          </a:stretch>
                        </pic:blipFill>
                        <pic:spPr>
                          <a:xfrm>
                            <a:off x="0" y="0"/>
                            <a:ext cx="3356099" cy="2100073"/>
                          </a:xfrm>
                          <a:prstGeom prst="rect">
                            <a:avLst/>
                          </a:prstGeom>
                        </pic:spPr>
                      </pic:pic>
                    </a:graphicData>
                  </a:graphic>
                </wp:inline>
              </w:drawing>
            </w:r>
          </w:p>
        </w:tc>
      </w:tr>
    </w:tbl>
    <w:p w14:paraId="438805B3" w14:textId="77777777" w:rsidR="00752AB8" w:rsidRPr="00FE42C9" w:rsidRDefault="00000000">
      <w:pPr>
        <w:spacing w:before="26" w:after="170"/>
        <w:jc w:val="center"/>
        <w:rPr>
          <w:rFonts w:asciiTheme="majorBidi" w:hAnsiTheme="majorBidi" w:cstheme="majorBidi"/>
        </w:rPr>
      </w:pPr>
      <w:r w:rsidRPr="00FE42C9">
        <w:rPr>
          <w:rFonts w:asciiTheme="majorBidi" w:hAnsiTheme="majorBidi" w:cstheme="majorBidi"/>
          <w:b/>
          <w:bCs/>
          <w:sz w:val="17"/>
          <w:szCs w:val="17"/>
        </w:rPr>
        <w:t xml:space="preserve">Figure 12. </w:t>
      </w:r>
      <w:r w:rsidRPr="00FE42C9">
        <w:rPr>
          <w:rFonts w:asciiTheme="majorBidi" w:hAnsiTheme="majorBidi" w:cstheme="majorBidi"/>
          <w:i/>
          <w:iCs/>
          <w:sz w:val="17"/>
          <w:szCs w:val="17"/>
        </w:rPr>
        <w:t xml:space="preserve">The cross-segment brute-force in </w:t>
      </w:r>
      <w:proofErr w:type="spellStart"/>
      <w:r w:rsidRPr="00FE42C9">
        <w:rPr>
          <w:rFonts w:asciiTheme="majorBidi" w:hAnsiTheme="majorBidi" w:cstheme="majorBidi"/>
          <w:i/>
          <w:iCs/>
          <w:sz w:val="17"/>
          <w:szCs w:val="17"/>
        </w:rPr>
        <w:t>Wazuh</w:t>
      </w:r>
      <w:proofErr w:type="spellEnd"/>
      <w:r w:rsidRPr="00FE42C9">
        <w:rPr>
          <w:rFonts w:asciiTheme="majorBidi" w:hAnsiTheme="majorBidi" w:cstheme="majorBidi"/>
          <w:i/>
          <w:iCs/>
          <w:sz w:val="17"/>
          <w:szCs w:val="17"/>
        </w:rPr>
        <w:t>.</w:t>
      </w:r>
    </w:p>
    <w:p w14:paraId="544F8D00" w14:textId="77777777" w:rsidR="00752AB8" w:rsidRPr="00FE42C9" w:rsidRDefault="00000000">
      <w:pPr>
        <w:pStyle w:val="Heading2"/>
        <w:spacing w:before="210" w:after="70"/>
        <w:rPr>
          <w:rFonts w:asciiTheme="majorBidi" w:hAnsiTheme="majorBidi" w:cstheme="majorBidi"/>
        </w:rPr>
      </w:pPr>
      <w:bookmarkStart w:id="16" w:name="_Toc240291480"/>
      <w:r w:rsidRPr="00FE42C9">
        <w:rPr>
          <w:rFonts w:asciiTheme="majorBidi" w:hAnsiTheme="majorBidi" w:cstheme="majorBidi"/>
        </w:rPr>
        <w:t>6.2  ARP man-in-the-middle, contained by the router</w:t>
      </w:r>
      <w:bookmarkEnd w:id="16"/>
    </w:p>
    <w:p w14:paraId="0AE12533" w14:textId="16FE15D1" w:rsidR="00752AB8" w:rsidRPr="00FE42C9" w:rsidRDefault="00000000">
      <w:pPr>
        <w:spacing w:after="150" w:line="288" w:lineRule="auto"/>
        <w:jc w:val="both"/>
        <w:rPr>
          <w:rFonts w:asciiTheme="majorBidi" w:hAnsiTheme="majorBidi" w:cstheme="majorBidi"/>
        </w:rPr>
      </w:pPr>
      <w:r w:rsidRPr="00FE42C9">
        <w:rPr>
          <w:rFonts w:asciiTheme="majorBidi" w:hAnsiTheme="majorBidi" w:cstheme="majorBidi"/>
        </w:rPr>
        <w:t xml:space="preserve">The attacker poisons the honeypot's ARP cache on VLAN 20, inserting itself between the honeypot and its gateway. The sensor on VLAN 20 sees the give-away: a stream of forged ARP replies claiming the gateway address. The attack works but only on VLAN 20. This is the lesson worth drawing out. ARP is a Layer2 protocol, and Layer2 frames do not cross a router, so the poisoning cannot reach VLAN 10 at all. In Phase 1 this same </w:t>
      </w:r>
      <w:r w:rsidRPr="00FE42C9">
        <w:rPr>
          <w:rFonts w:asciiTheme="majorBidi" w:hAnsiTheme="majorBidi" w:cstheme="majorBidi"/>
        </w:rPr>
        <w:lastRenderedPageBreak/>
        <w:t>attack hit every host on the flat segment; segmentation has just contained an entire class of attack to one side of the boundary.</w:t>
      </w:r>
    </w:p>
    <w:tbl>
      <w:tblPr>
        <w:tblW w:w="9360" w:type="dxa"/>
        <w:tblBorders>
          <w:top w:val="single" w:sz="4" w:space="0" w:color="000000"/>
          <w:left w:val="single" w:sz="24" w:space="8"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360"/>
      </w:tblGrid>
      <w:tr w:rsidR="00752AB8" w:rsidRPr="00FE42C9" w14:paraId="56FD0E5F" w14:textId="77777777">
        <w:tblPrEx>
          <w:tblCellMar>
            <w:top w:w="0" w:type="dxa"/>
            <w:bottom w:w="0" w:type="dxa"/>
          </w:tblCellMar>
        </w:tblPrEx>
        <w:tc>
          <w:tcPr>
            <w:tcW w:w="9360" w:type="dxa"/>
            <w:shd w:val="clear" w:color="auto" w:fill="FFFFFF"/>
            <w:tcMar>
              <w:top w:w="90" w:type="dxa"/>
              <w:left w:w="150" w:type="dxa"/>
              <w:bottom w:w="90" w:type="dxa"/>
              <w:right w:w="120" w:type="dxa"/>
            </w:tcMar>
          </w:tcPr>
          <w:p w14:paraId="7A5CD417" w14:textId="77777777" w:rsidR="00752AB8" w:rsidRPr="00FE42C9" w:rsidRDefault="00000000">
            <w:pPr>
              <w:spacing w:after="40"/>
              <w:rPr>
                <w:rFonts w:asciiTheme="majorBidi" w:hAnsiTheme="majorBidi" w:cstheme="majorBidi"/>
              </w:rPr>
            </w:pPr>
            <w:r w:rsidRPr="00FE42C9">
              <w:rPr>
                <w:rFonts w:asciiTheme="majorBidi" w:hAnsiTheme="majorBidi" w:cstheme="majorBidi"/>
                <w:b/>
                <w:bCs/>
                <w:sz w:val="18"/>
                <w:szCs w:val="18"/>
              </w:rPr>
              <w:t>Verification</w:t>
            </w:r>
            <w:r w:rsidRPr="00FE42C9">
              <w:rPr>
                <w:rFonts w:asciiTheme="majorBidi" w:hAnsiTheme="majorBidi" w:cstheme="majorBidi"/>
                <w:i/>
                <w:iCs/>
                <w:sz w:val="18"/>
                <w:szCs w:val="18"/>
              </w:rPr>
              <w:t xml:space="preserve">  ·  The ARP attack is seen on VLAN 20 and does not cross to VLAN 10</w:t>
            </w:r>
          </w:p>
          <w:p w14:paraId="564169E5" w14:textId="77777777" w:rsidR="00752AB8" w:rsidRPr="00FE42C9" w:rsidRDefault="00000000">
            <w:pPr>
              <w:spacing w:after="30"/>
              <w:rPr>
                <w:rFonts w:asciiTheme="majorBidi" w:hAnsiTheme="majorBidi" w:cstheme="majorBidi"/>
              </w:rPr>
            </w:pPr>
            <w:r w:rsidRPr="00FE42C9">
              <w:rPr>
                <w:rFonts w:asciiTheme="majorBidi" w:hAnsiTheme="majorBidi" w:cstheme="majorBidi"/>
                <w:b/>
                <w:bCs/>
                <w:sz w:val="17"/>
                <w:szCs w:val="17"/>
              </w:rPr>
              <w:t xml:space="preserve">Command:  </w:t>
            </w:r>
            <w:r w:rsidRPr="00FE42C9">
              <w:rPr>
                <w:rFonts w:asciiTheme="majorBidi" w:eastAsia="Consolas" w:hAnsiTheme="majorBidi" w:cstheme="majorBidi"/>
                <w:sz w:val="17"/>
                <w:szCs w:val="17"/>
              </w:rPr>
              <w:t xml:space="preserve">attacker: </w:t>
            </w:r>
            <w:proofErr w:type="spellStart"/>
            <w:r w:rsidRPr="00FE42C9">
              <w:rPr>
                <w:rFonts w:asciiTheme="majorBidi" w:eastAsia="Consolas" w:hAnsiTheme="majorBidi" w:cstheme="majorBidi"/>
                <w:sz w:val="17"/>
                <w:szCs w:val="17"/>
              </w:rPr>
              <w:t>sudo</w:t>
            </w:r>
            <w:proofErr w:type="spellEnd"/>
            <w:r w:rsidRPr="00FE42C9">
              <w:rPr>
                <w:rFonts w:asciiTheme="majorBidi" w:eastAsia="Consolas" w:hAnsiTheme="majorBidi" w:cstheme="majorBidi"/>
                <w:sz w:val="17"/>
                <w:szCs w:val="17"/>
              </w:rPr>
              <w:t xml:space="preserve"> </w:t>
            </w:r>
            <w:proofErr w:type="spellStart"/>
            <w:r w:rsidRPr="00FE42C9">
              <w:rPr>
                <w:rFonts w:asciiTheme="majorBidi" w:eastAsia="Consolas" w:hAnsiTheme="majorBidi" w:cstheme="majorBidi"/>
                <w:sz w:val="17"/>
                <w:szCs w:val="17"/>
              </w:rPr>
              <w:t>arpspoof</w:t>
            </w:r>
            <w:proofErr w:type="spellEnd"/>
            <w:r w:rsidRPr="00FE42C9">
              <w:rPr>
                <w:rFonts w:asciiTheme="majorBidi" w:eastAsia="Consolas" w:hAnsiTheme="majorBidi" w:cstheme="majorBidi"/>
                <w:sz w:val="17"/>
                <w:szCs w:val="17"/>
              </w:rPr>
              <w:t xml:space="preserve"> -</w:t>
            </w:r>
            <w:proofErr w:type="spellStart"/>
            <w:r w:rsidRPr="00FE42C9">
              <w:rPr>
                <w:rFonts w:asciiTheme="majorBidi" w:eastAsia="Consolas" w:hAnsiTheme="majorBidi" w:cstheme="majorBidi"/>
                <w:sz w:val="17"/>
                <w:szCs w:val="17"/>
              </w:rPr>
              <w:t>i</w:t>
            </w:r>
            <w:proofErr w:type="spellEnd"/>
            <w:r w:rsidRPr="00FE42C9">
              <w:rPr>
                <w:rFonts w:asciiTheme="majorBidi" w:eastAsia="Consolas" w:hAnsiTheme="majorBidi" w:cstheme="majorBidi"/>
                <w:sz w:val="17"/>
                <w:szCs w:val="17"/>
              </w:rPr>
              <w:t xml:space="preserve"> enp0s8 -t 10.10.20.70 10.10.20.1   |   sensor: </w:t>
            </w:r>
            <w:proofErr w:type="spellStart"/>
            <w:r w:rsidRPr="00FE42C9">
              <w:rPr>
                <w:rFonts w:asciiTheme="majorBidi" w:eastAsia="Consolas" w:hAnsiTheme="majorBidi" w:cstheme="majorBidi"/>
                <w:sz w:val="17"/>
                <w:szCs w:val="17"/>
              </w:rPr>
              <w:t>sudo</w:t>
            </w:r>
            <w:proofErr w:type="spellEnd"/>
            <w:r w:rsidRPr="00FE42C9">
              <w:rPr>
                <w:rFonts w:asciiTheme="majorBidi" w:eastAsia="Consolas" w:hAnsiTheme="majorBidi" w:cstheme="majorBidi"/>
                <w:sz w:val="17"/>
                <w:szCs w:val="17"/>
              </w:rPr>
              <w:t xml:space="preserve"> </w:t>
            </w:r>
            <w:proofErr w:type="spellStart"/>
            <w:r w:rsidRPr="00FE42C9">
              <w:rPr>
                <w:rFonts w:asciiTheme="majorBidi" w:eastAsia="Consolas" w:hAnsiTheme="majorBidi" w:cstheme="majorBidi"/>
                <w:sz w:val="17"/>
                <w:szCs w:val="17"/>
              </w:rPr>
              <w:t>tcpdump</w:t>
            </w:r>
            <w:proofErr w:type="spellEnd"/>
            <w:r w:rsidRPr="00FE42C9">
              <w:rPr>
                <w:rFonts w:asciiTheme="majorBidi" w:eastAsia="Consolas" w:hAnsiTheme="majorBidi" w:cstheme="majorBidi"/>
                <w:sz w:val="17"/>
                <w:szCs w:val="17"/>
              </w:rPr>
              <w:t xml:space="preserve"> -</w:t>
            </w:r>
            <w:proofErr w:type="spellStart"/>
            <w:r w:rsidRPr="00FE42C9">
              <w:rPr>
                <w:rFonts w:asciiTheme="majorBidi" w:eastAsia="Consolas" w:hAnsiTheme="majorBidi" w:cstheme="majorBidi"/>
                <w:sz w:val="17"/>
                <w:szCs w:val="17"/>
              </w:rPr>
              <w:t>i</w:t>
            </w:r>
            <w:proofErr w:type="spellEnd"/>
            <w:r w:rsidRPr="00FE42C9">
              <w:rPr>
                <w:rFonts w:asciiTheme="majorBidi" w:eastAsia="Consolas" w:hAnsiTheme="majorBidi" w:cstheme="majorBidi"/>
                <w:sz w:val="17"/>
                <w:szCs w:val="17"/>
              </w:rPr>
              <w:t xml:space="preserve"> enp0s8 -n </w:t>
            </w:r>
            <w:proofErr w:type="spellStart"/>
            <w:r w:rsidRPr="00FE42C9">
              <w:rPr>
                <w:rFonts w:asciiTheme="majorBidi" w:eastAsia="Consolas" w:hAnsiTheme="majorBidi" w:cstheme="majorBidi"/>
                <w:sz w:val="17"/>
                <w:szCs w:val="17"/>
              </w:rPr>
              <w:t>arp</w:t>
            </w:r>
            <w:proofErr w:type="spellEnd"/>
          </w:p>
          <w:p w14:paraId="268853A1" w14:textId="77777777" w:rsidR="00752AB8" w:rsidRPr="00FE42C9" w:rsidRDefault="00000000">
            <w:pPr>
              <w:rPr>
                <w:rFonts w:asciiTheme="majorBidi" w:hAnsiTheme="majorBidi" w:cstheme="majorBidi"/>
              </w:rPr>
            </w:pPr>
            <w:r w:rsidRPr="00FE42C9">
              <w:rPr>
                <w:rFonts w:asciiTheme="majorBidi" w:hAnsiTheme="majorBidi" w:cstheme="majorBidi"/>
                <w:b/>
                <w:bCs/>
                <w:sz w:val="17"/>
                <w:szCs w:val="17"/>
              </w:rPr>
              <w:t xml:space="preserve">Expected:  </w:t>
            </w:r>
            <w:r w:rsidRPr="00FE42C9">
              <w:rPr>
                <w:rFonts w:asciiTheme="majorBidi" w:hAnsiTheme="majorBidi" w:cstheme="majorBidi"/>
                <w:sz w:val="17"/>
                <w:szCs w:val="17"/>
              </w:rPr>
              <w:t>the sensor shows repeated forged '</w:t>
            </w:r>
            <w:proofErr w:type="spellStart"/>
            <w:r w:rsidRPr="00FE42C9">
              <w:rPr>
                <w:rFonts w:asciiTheme="majorBidi" w:hAnsiTheme="majorBidi" w:cstheme="majorBidi"/>
                <w:sz w:val="17"/>
                <w:szCs w:val="17"/>
              </w:rPr>
              <w:t>arp</w:t>
            </w:r>
            <w:proofErr w:type="spellEnd"/>
            <w:r w:rsidRPr="00FE42C9">
              <w:rPr>
                <w:rFonts w:asciiTheme="majorBidi" w:hAnsiTheme="majorBidi" w:cstheme="majorBidi"/>
                <w:sz w:val="17"/>
                <w:szCs w:val="17"/>
              </w:rPr>
              <w:t xml:space="preserve"> reply 10.10.20.1 is-at &lt;attacker MAC&gt;'; the client on VLAN 10 is unaffected.</w:t>
            </w:r>
          </w:p>
        </w:tc>
      </w:tr>
    </w:tbl>
    <w:p w14:paraId="451D25E8" w14:textId="77777777" w:rsidR="00752AB8" w:rsidRPr="00FE42C9" w:rsidRDefault="00752AB8">
      <w:pPr>
        <w:spacing w:after="140"/>
        <w:rPr>
          <w:rFonts w:asciiTheme="majorBidi" w:hAnsiTheme="majorBidi" w:cstheme="majorBidi"/>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9680"/>
      </w:tblGrid>
      <w:tr w:rsidR="00752AB8" w:rsidRPr="00FE42C9" w14:paraId="24F077EC" w14:textId="77777777">
        <w:tblPrEx>
          <w:tblCellMar>
            <w:top w:w="0" w:type="dxa"/>
            <w:bottom w:w="0" w:type="dxa"/>
          </w:tblCellMar>
        </w:tblPrEx>
        <w:trPr>
          <w:trHeight w:val="1650"/>
        </w:trPr>
        <w:tc>
          <w:tcPr>
            <w:tcW w:w="9360" w:type="dxa"/>
            <w:shd w:val="clear" w:color="auto" w:fill="FFFFFF"/>
            <w:tcMar>
              <w:top w:w="130" w:type="dxa"/>
              <w:left w:w="160" w:type="dxa"/>
              <w:bottom w:w="130" w:type="dxa"/>
              <w:right w:w="160" w:type="dxa"/>
            </w:tcMar>
            <w:vAlign w:val="center"/>
          </w:tcPr>
          <w:p w14:paraId="70F93EF0" w14:textId="2E7C7D75" w:rsidR="00752AB8" w:rsidRPr="00FE42C9" w:rsidRDefault="00D657F2">
            <w:pPr>
              <w:jc w:val="center"/>
              <w:rPr>
                <w:rFonts w:asciiTheme="majorBidi" w:hAnsiTheme="majorBidi" w:cstheme="majorBidi"/>
              </w:rPr>
            </w:pPr>
            <w:r w:rsidRPr="00D657F2">
              <w:rPr>
                <w:rFonts w:asciiTheme="majorBidi" w:hAnsiTheme="majorBidi" w:cstheme="majorBidi"/>
                <w:b/>
                <w:bCs/>
                <w:sz w:val="19"/>
                <w:szCs w:val="19"/>
              </w:rPr>
              <w:drawing>
                <wp:inline distT="0" distB="0" distL="0" distR="0" wp14:anchorId="78E5C57F" wp14:editId="21D68ABB">
                  <wp:extent cx="5943600" cy="1031875"/>
                  <wp:effectExtent l="0" t="0" r="0" b="0"/>
                  <wp:docPr id="535190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90314" name=""/>
                          <pic:cNvPicPr/>
                        </pic:nvPicPr>
                        <pic:blipFill>
                          <a:blip r:embed="rId16"/>
                          <a:stretch>
                            <a:fillRect/>
                          </a:stretch>
                        </pic:blipFill>
                        <pic:spPr>
                          <a:xfrm>
                            <a:off x="0" y="0"/>
                            <a:ext cx="5943600" cy="1031875"/>
                          </a:xfrm>
                          <a:prstGeom prst="rect">
                            <a:avLst/>
                          </a:prstGeom>
                        </pic:spPr>
                      </pic:pic>
                    </a:graphicData>
                  </a:graphic>
                </wp:inline>
              </w:drawing>
            </w:r>
          </w:p>
        </w:tc>
      </w:tr>
    </w:tbl>
    <w:p w14:paraId="38356097" w14:textId="77777777" w:rsidR="00752AB8" w:rsidRPr="00FE42C9" w:rsidRDefault="00000000">
      <w:pPr>
        <w:spacing w:before="26" w:after="170"/>
        <w:jc w:val="center"/>
        <w:rPr>
          <w:rFonts w:asciiTheme="majorBidi" w:hAnsiTheme="majorBidi" w:cstheme="majorBidi"/>
        </w:rPr>
      </w:pPr>
      <w:r w:rsidRPr="00FE42C9">
        <w:rPr>
          <w:rFonts w:asciiTheme="majorBidi" w:hAnsiTheme="majorBidi" w:cstheme="majorBidi"/>
          <w:b/>
          <w:bCs/>
          <w:sz w:val="17"/>
          <w:szCs w:val="17"/>
        </w:rPr>
        <w:t xml:space="preserve">Figure 13. </w:t>
      </w:r>
      <w:r w:rsidRPr="00FE42C9">
        <w:rPr>
          <w:rFonts w:asciiTheme="majorBidi" w:hAnsiTheme="majorBidi" w:cstheme="majorBidi"/>
          <w:i/>
          <w:iCs/>
          <w:sz w:val="17"/>
          <w:szCs w:val="17"/>
        </w:rPr>
        <w:t>The forged ARP replies on VLAN 20.</w:t>
      </w:r>
    </w:p>
    <w:p w14:paraId="72C7621C" w14:textId="77777777" w:rsidR="00752AB8" w:rsidRPr="00FE42C9" w:rsidRDefault="00000000">
      <w:pPr>
        <w:spacing w:before="40" w:after="150" w:line="284" w:lineRule="auto"/>
        <w:ind w:left="220"/>
        <w:rPr>
          <w:rFonts w:asciiTheme="majorBidi" w:hAnsiTheme="majorBidi" w:cstheme="majorBidi"/>
        </w:rPr>
      </w:pPr>
      <w:proofErr w:type="gramStart"/>
      <w:r w:rsidRPr="00FE42C9">
        <w:rPr>
          <w:rFonts w:asciiTheme="majorBidi" w:hAnsiTheme="majorBidi" w:cstheme="majorBidi"/>
          <w:b/>
          <w:bCs/>
          <w:sz w:val="19"/>
          <w:szCs w:val="19"/>
        </w:rPr>
        <w:t>Analyst</w:t>
      </w:r>
      <w:proofErr w:type="gramEnd"/>
      <w:r w:rsidRPr="00FE42C9">
        <w:rPr>
          <w:rFonts w:asciiTheme="majorBidi" w:hAnsiTheme="majorBidi" w:cstheme="majorBidi"/>
          <w:b/>
          <w:bCs/>
          <w:sz w:val="19"/>
          <w:szCs w:val="19"/>
        </w:rPr>
        <w:t xml:space="preserve"> note — </w:t>
      </w:r>
      <w:r w:rsidRPr="00FE42C9">
        <w:rPr>
          <w:rFonts w:asciiTheme="majorBidi" w:hAnsiTheme="majorBidi" w:cstheme="majorBidi"/>
          <w:i/>
          <w:iCs/>
          <w:sz w:val="19"/>
          <w:szCs w:val="19"/>
        </w:rPr>
        <w:t>Stop the attack cleanly after the screenshot (</w:t>
      </w:r>
      <w:proofErr w:type="spellStart"/>
      <w:r w:rsidRPr="00FE42C9">
        <w:rPr>
          <w:rFonts w:asciiTheme="majorBidi" w:hAnsiTheme="majorBidi" w:cstheme="majorBidi"/>
          <w:i/>
          <w:iCs/>
          <w:sz w:val="19"/>
          <w:szCs w:val="19"/>
        </w:rPr>
        <w:t>Ctrl+C</w:t>
      </w:r>
      <w:proofErr w:type="spellEnd"/>
      <w:r w:rsidRPr="00FE42C9">
        <w:rPr>
          <w:rFonts w:asciiTheme="majorBidi" w:hAnsiTheme="majorBidi" w:cstheme="majorBidi"/>
          <w:i/>
          <w:iCs/>
          <w:sz w:val="19"/>
          <w:szCs w:val="19"/>
        </w:rPr>
        <w:t xml:space="preserve">, then </w:t>
      </w:r>
      <w:proofErr w:type="spellStart"/>
      <w:r w:rsidRPr="00FE42C9">
        <w:rPr>
          <w:rFonts w:asciiTheme="majorBidi" w:hAnsiTheme="majorBidi" w:cstheme="majorBidi"/>
          <w:i/>
          <w:iCs/>
          <w:sz w:val="19"/>
          <w:szCs w:val="19"/>
        </w:rPr>
        <w:t>pkill</w:t>
      </w:r>
      <w:proofErr w:type="spellEnd"/>
      <w:r w:rsidRPr="00FE42C9">
        <w:rPr>
          <w:rFonts w:asciiTheme="majorBidi" w:hAnsiTheme="majorBidi" w:cstheme="majorBidi"/>
          <w:i/>
          <w:iCs/>
          <w:sz w:val="19"/>
          <w:szCs w:val="19"/>
        </w:rPr>
        <w:t xml:space="preserve"> </w:t>
      </w:r>
      <w:proofErr w:type="spellStart"/>
      <w:r w:rsidRPr="00FE42C9">
        <w:rPr>
          <w:rFonts w:asciiTheme="majorBidi" w:hAnsiTheme="majorBidi" w:cstheme="majorBidi"/>
          <w:i/>
          <w:iCs/>
          <w:sz w:val="19"/>
          <w:szCs w:val="19"/>
        </w:rPr>
        <w:t>arpspoof</w:t>
      </w:r>
      <w:proofErr w:type="spellEnd"/>
      <w:r w:rsidRPr="00FE42C9">
        <w:rPr>
          <w:rFonts w:asciiTheme="majorBidi" w:hAnsiTheme="majorBidi" w:cstheme="majorBidi"/>
          <w:i/>
          <w:iCs/>
          <w:sz w:val="19"/>
          <w:szCs w:val="19"/>
        </w:rPr>
        <w:t>) so the honeypot's ARP cache recovers.</w:t>
      </w:r>
    </w:p>
    <w:p w14:paraId="660BC388" w14:textId="77777777" w:rsidR="00752AB8" w:rsidRPr="00FE42C9" w:rsidRDefault="00000000">
      <w:pPr>
        <w:pStyle w:val="Heading2"/>
        <w:spacing w:before="210" w:after="70"/>
        <w:rPr>
          <w:rFonts w:asciiTheme="majorBidi" w:hAnsiTheme="majorBidi" w:cstheme="majorBidi"/>
        </w:rPr>
      </w:pPr>
      <w:bookmarkStart w:id="17" w:name="_Toc240291481"/>
      <w:r w:rsidRPr="00FE42C9">
        <w:rPr>
          <w:rFonts w:asciiTheme="majorBidi" w:hAnsiTheme="majorBidi" w:cstheme="majorBidi"/>
        </w:rPr>
        <w:t>6.3  Connection-flood denial of service, seen across the router</w:t>
      </w:r>
      <w:bookmarkEnd w:id="17"/>
    </w:p>
    <w:p w14:paraId="6C591FE1" w14:textId="7014BABA" w:rsidR="00752AB8" w:rsidRPr="00FE42C9" w:rsidRDefault="00000000">
      <w:pPr>
        <w:spacing w:after="150" w:line="288" w:lineRule="auto"/>
        <w:jc w:val="both"/>
        <w:rPr>
          <w:rFonts w:asciiTheme="majorBidi" w:hAnsiTheme="majorBidi" w:cstheme="majorBidi"/>
        </w:rPr>
      </w:pPr>
      <w:r w:rsidRPr="00FE42C9">
        <w:rPr>
          <w:rFonts w:asciiTheme="majorBidi" w:hAnsiTheme="majorBidi" w:cstheme="majorBidi"/>
        </w:rPr>
        <w:t>The attacker floods the honeypot's SSH service with thousands of rapid connections, each of which spawns a Cowrie session and drives the host's CPU up. Two planes catch it from the trusted side at the same time. The availability plane Zabbix, polling the honeypot across the router shows the CPU climbing in real time. The network plane Zeek's conn.log counts the flood as thousands of connections from one source in seconds. It is worth being precise about what this proves: not that the honeypot was destroyed, but that a host under stress on the exposed segment was visible to the SOC on the trusted segment, through the router, from two independent angles.</w:t>
      </w:r>
    </w:p>
    <w:tbl>
      <w:tblPr>
        <w:tblW w:w="9932" w:type="dxa"/>
        <w:tblBorders>
          <w:top w:val="single" w:sz="4" w:space="0" w:color="000000"/>
          <w:left w:val="single" w:sz="24" w:space="8"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932"/>
      </w:tblGrid>
      <w:tr w:rsidR="00752AB8" w:rsidRPr="00FE42C9" w14:paraId="711CAA49" w14:textId="77777777" w:rsidTr="007D13BF">
        <w:tblPrEx>
          <w:tblCellMar>
            <w:top w:w="0" w:type="dxa"/>
            <w:bottom w:w="0" w:type="dxa"/>
          </w:tblCellMar>
        </w:tblPrEx>
        <w:tc>
          <w:tcPr>
            <w:tcW w:w="9360" w:type="dxa"/>
            <w:shd w:val="clear" w:color="auto" w:fill="FFFFFF"/>
            <w:tcMar>
              <w:top w:w="90" w:type="dxa"/>
              <w:left w:w="150" w:type="dxa"/>
              <w:bottom w:w="90" w:type="dxa"/>
              <w:right w:w="120" w:type="dxa"/>
            </w:tcMar>
          </w:tcPr>
          <w:p w14:paraId="3228F506" w14:textId="77777777" w:rsidR="00752AB8" w:rsidRPr="00FE42C9" w:rsidRDefault="00000000">
            <w:pPr>
              <w:spacing w:after="40"/>
              <w:rPr>
                <w:rFonts w:asciiTheme="majorBidi" w:hAnsiTheme="majorBidi" w:cstheme="majorBidi"/>
              </w:rPr>
            </w:pPr>
            <w:r w:rsidRPr="00FE42C9">
              <w:rPr>
                <w:rFonts w:asciiTheme="majorBidi" w:hAnsiTheme="majorBidi" w:cstheme="majorBidi"/>
                <w:b/>
                <w:bCs/>
                <w:sz w:val="18"/>
                <w:szCs w:val="18"/>
              </w:rPr>
              <w:t>Verification</w:t>
            </w:r>
            <w:r w:rsidRPr="00FE42C9">
              <w:rPr>
                <w:rFonts w:asciiTheme="majorBidi" w:hAnsiTheme="majorBidi" w:cstheme="majorBidi"/>
                <w:i/>
                <w:iCs/>
                <w:sz w:val="18"/>
                <w:szCs w:val="18"/>
              </w:rPr>
              <w:t xml:space="preserve">  ·  The flood raises CPU visibly and is counted on the network</w:t>
            </w:r>
          </w:p>
          <w:p w14:paraId="684CAB70" w14:textId="77777777" w:rsidR="00752AB8" w:rsidRPr="00FE42C9" w:rsidRDefault="00000000">
            <w:pPr>
              <w:spacing w:after="30"/>
              <w:rPr>
                <w:rFonts w:asciiTheme="majorBidi" w:hAnsiTheme="majorBidi" w:cstheme="majorBidi"/>
              </w:rPr>
            </w:pPr>
            <w:r w:rsidRPr="00FE42C9">
              <w:rPr>
                <w:rFonts w:asciiTheme="majorBidi" w:hAnsiTheme="majorBidi" w:cstheme="majorBidi"/>
                <w:b/>
                <w:bCs/>
                <w:sz w:val="17"/>
                <w:szCs w:val="17"/>
              </w:rPr>
              <w:t xml:space="preserve">Command:  </w:t>
            </w:r>
            <w:r w:rsidRPr="00FE42C9">
              <w:rPr>
                <w:rFonts w:asciiTheme="majorBidi" w:eastAsia="Consolas" w:hAnsiTheme="majorBidi" w:cstheme="majorBidi"/>
                <w:sz w:val="17"/>
                <w:szCs w:val="17"/>
              </w:rPr>
              <w:t>honeypot: uptime / top   |   sensor: grep 10.10.20.40 /opt/</w:t>
            </w:r>
            <w:proofErr w:type="spellStart"/>
            <w:r w:rsidRPr="00FE42C9">
              <w:rPr>
                <w:rFonts w:asciiTheme="majorBidi" w:eastAsia="Consolas" w:hAnsiTheme="majorBidi" w:cstheme="majorBidi"/>
                <w:sz w:val="17"/>
                <w:szCs w:val="17"/>
              </w:rPr>
              <w:t>zeek</w:t>
            </w:r>
            <w:proofErr w:type="spellEnd"/>
            <w:r w:rsidRPr="00FE42C9">
              <w:rPr>
                <w:rFonts w:asciiTheme="majorBidi" w:eastAsia="Consolas" w:hAnsiTheme="majorBidi" w:cstheme="majorBidi"/>
                <w:sz w:val="17"/>
                <w:szCs w:val="17"/>
              </w:rPr>
              <w:t xml:space="preserve">/logs/current/conn.log | </w:t>
            </w:r>
            <w:proofErr w:type="spellStart"/>
            <w:r w:rsidRPr="00FE42C9">
              <w:rPr>
                <w:rFonts w:asciiTheme="majorBidi" w:eastAsia="Consolas" w:hAnsiTheme="majorBidi" w:cstheme="majorBidi"/>
                <w:sz w:val="17"/>
                <w:szCs w:val="17"/>
              </w:rPr>
              <w:t>wc</w:t>
            </w:r>
            <w:proofErr w:type="spellEnd"/>
            <w:r w:rsidRPr="00FE42C9">
              <w:rPr>
                <w:rFonts w:asciiTheme="majorBidi" w:eastAsia="Consolas" w:hAnsiTheme="majorBidi" w:cstheme="majorBidi"/>
                <w:sz w:val="17"/>
                <w:szCs w:val="17"/>
              </w:rPr>
              <w:t xml:space="preserve"> -l</w:t>
            </w:r>
          </w:p>
          <w:p w14:paraId="6059D3BC" w14:textId="77777777" w:rsidR="00752AB8" w:rsidRPr="00FE42C9" w:rsidRDefault="00000000">
            <w:pPr>
              <w:rPr>
                <w:rFonts w:asciiTheme="majorBidi" w:hAnsiTheme="majorBidi" w:cstheme="majorBidi"/>
              </w:rPr>
            </w:pPr>
            <w:r w:rsidRPr="00FE42C9">
              <w:rPr>
                <w:rFonts w:asciiTheme="majorBidi" w:hAnsiTheme="majorBidi" w:cstheme="majorBidi"/>
                <w:b/>
                <w:bCs/>
                <w:sz w:val="17"/>
                <w:szCs w:val="17"/>
              </w:rPr>
              <w:t xml:space="preserve">Expected:  </w:t>
            </w:r>
            <w:r w:rsidRPr="00FE42C9">
              <w:rPr>
                <w:rFonts w:asciiTheme="majorBidi" w:hAnsiTheme="majorBidi" w:cstheme="majorBidi"/>
                <w:sz w:val="17"/>
                <w:szCs w:val="17"/>
              </w:rPr>
              <w:t>the honeypot's load rises during the flood (visible in Zabbix / Grafana), and conn.log counts thousands of connections.</w:t>
            </w:r>
          </w:p>
        </w:tc>
      </w:tr>
    </w:tbl>
    <w:tbl>
      <w:tblPr>
        <w:tblpPr w:leftFromText="180" w:rightFromText="180" w:vertAnchor="text" w:horzAnchor="margin" w:tblpXSpec="center" w:tblpY="319"/>
        <w:tblW w:w="79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7980"/>
      </w:tblGrid>
      <w:tr w:rsidR="007D13BF" w:rsidRPr="00FE42C9" w14:paraId="6A7F565C" w14:textId="77777777" w:rsidTr="007D13BF">
        <w:tblPrEx>
          <w:tblCellMar>
            <w:top w:w="0" w:type="dxa"/>
            <w:bottom w:w="0" w:type="dxa"/>
          </w:tblCellMar>
        </w:tblPrEx>
        <w:trPr>
          <w:trHeight w:val="1070"/>
        </w:trPr>
        <w:tc>
          <w:tcPr>
            <w:tcW w:w="7980" w:type="dxa"/>
            <w:shd w:val="clear" w:color="auto" w:fill="FFFFFF"/>
            <w:tcMar>
              <w:top w:w="130" w:type="dxa"/>
              <w:left w:w="160" w:type="dxa"/>
              <w:bottom w:w="130" w:type="dxa"/>
              <w:right w:w="160" w:type="dxa"/>
            </w:tcMar>
            <w:vAlign w:val="center"/>
          </w:tcPr>
          <w:p w14:paraId="6F2145CA" w14:textId="77777777" w:rsidR="007D13BF" w:rsidRPr="00FE42C9" w:rsidRDefault="007D13BF" w:rsidP="007D13BF">
            <w:pPr>
              <w:jc w:val="center"/>
              <w:rPr>
                <w:rFonts w:asciiTheme="majorBidi" w:hAnsiTheme="majorBidi" w:cstheme="majorBidi"/>
              </w:rPr>
            </w:pPr>
            <w:r w:rsidRPr="007D13BF">
              <w:rPr>
                <w:rFonts w:asciiTheme="majorBidi" w:hAnsiTheme="majorBidi" w:cstheme="majorBidi"/>
              </w:rPr>
              <w:drawing>
                <wp:inline distT="0" distB="0" distL="0" distR="0" wp14:anchorId="3220EA8E" wp14:editId="33D308FA">
                  <wp:extent cx="4835347" cy="2046757"/>
                  <wp:effectExtent l="0" t="0" r="3810" b="0"/>
                  <wp:docPr id="1781743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743468" name=""/>
                          <pic:cNvPicPr/>
                        </pic:nvPicPr>
                        <pic:blipFill>
                          <a:blip r:embed="rId17"/>
                          <a:stretch>
                            <a:fillRect/>
                          </a:stretch>
                        </pic:blipFill>
                        <pic:spPr>
                          <a:xfrm>
                            <a:off x="0" y="0"/>
                            <a:ext cx="4845233" cy="2050942"/>
                          </a:xfrm>
                          <a:prstGeom prst="rect">
                            <a:avLst/>
                          </a:prstGeom>
                        </pic:spPr>
                      </pic:pic>
                    </a:graphicData>
                  </a:graphic>
                </wp:inline>
              </w:drawing>
            </w:r>
          </w:p>
        </w:tc>
      </w:tr>
    </w:tbl>
    <w:p w14:paraId="73BDAE4C" w14:textId="77777777" w:rsidR="00752AB8" w:rsidRPr="00FE42C9" w:rsidRDefault="00752AB8">
      <w:pPr>
        <w:spacing w:after="140"/>
        <w:rPr>
          <w:rFonts w:asciiTheme="majorBidi" w:hAnsiTheme="majorBidi" w:cstheme="majorBidi"/>
        </w:rPr>
      </w:pPr>
    </w:p>
    <w:p w14:paraId="67FDD30D" w14:textId="77777777" w:rsidR="007D13BF" w:rsidRDefault="007D13BF">
      <w:pPr>
        <w:spacing w:before="26" w:after="170"/>
        <w:jc w:val="center"/>
        <w:rPr>
          <w:rFonts w:asciiTheme="majorBidi" w:hAnsiTheme="majorBidi" w:cstheme="majorBidi"/>
          <w:b/>
          <w:bCs/>
          <w:sz w:val="17"/>
          <w:szCs w:val="17"/>
        </w:rPr>
      </w:pPr>
    </w:p>
    <w:p w14:paraId="1B4C1C6F" w14:textId="77777777" w:rsidR="007D13BF" w:rsidRDefault="007D13BF">
      <w:pPr>
        <w:spacing w:before="26" w:after="170"/>
        <w:jc w:val="center"/>
        <w:rPr>
          <w:rFonts w:asciiTheme="majorBidi" w:hAnsiTheme="majorBidi" w:cstheme="majorBidi"/>
          <w:b/>
          <w:bCs/>
          <w:sz w:val="17"/>
          <w:szCs w:val="17"/>
        </w:rPr>
      </w:pPr>
    </w:p>
    <w:p w14:paraId="543E175E" w14:textId="77777777" w:rsidR="007D13BF" w:rsidRDefault="007D13BF">
      <w:pPr>
        <w:spacing w:before="26" w:after="170"/>
        <w:jc w:val="center"/>
        <w:rPr>
          <w:rFonts w:asciiTheme="majorBidi" w:hAnsiTheme="majorBidi" w:cstheme="majorBidi"/>
          <w:b/>
          <w:bCs/>
          <w:sz w:val="17"/>
          <w:szCs w:val="17"/>
        </w:rPr>
      </w:pPr>
    </w:p>
    <w:p w14:paraId="17842558" w14:textId="77777777" w:rsidR="007D13BF" w:rsidRDefault="007D13BF">
      <w:pPr>
        <w:spacing w:before="26" w:after="170"/>
        <w:jc w:val="center"/>
        <w:rPr>
          <w:rFonts w:asciiTheme="majorBidi" w:hAnsiTheme="majorBidi" w:cstheme="majorBidi"/>
          <w:b/>
          <w:bCs/>
          <w:sz w:val="17"/>
          <w:szCs w:val="17"/>
        </w:rPr>
      </w:pPr>
    </w:p>
    <w:p w14:paraId="6ECD4E1D" w14:textId="77777777" w:rsidR="007D13BF" w:rsidRDefault="007D13BF">
      <w:pPr>
        <w:spacing w:before="26" w:after="170"/>
        <w:jc w:val="center"/>
        <w:rPr>
          <w:rFonts w:asciiTheme="majorBidi" w:hAnsiTheme="majorBidi" w:cstheme="majorBidi"/>
          <w:b/>
          <w:bCs/>
          <w:sz w:val="17"/>
          <w:szCs w:val="17"/>
        </w:rPr>
      </w:pPr>
    </w:p>
    <w:p w14:paraId="46E11F52" w14:textId="77777777" w:rsidR="007D13BF" w:rsidRDefault="007D13BF">
      <w:pPr>
        <w:spacing w:before="26" w:after="170"/>
        <w:jc w:val="center"/>
        <w:rPr>
          <w:rFonts w:asciiTheme="majorBidi" w:hAnsiTheme="majorBidi" w:cstheme="majorBidi"/>
          <w:b/>
          <w:bCs/>
          <w:sz w:val="17"/>
          <w:szCs w:val="17"/>
        </w:rPr>
      </w:pPr>
    </w:p>
    <w:p w14:paraId="2B8FCF7B" w14:textId="77777777" w:rsidR="007D13BF" w:rsidRDefault="007D13BF">
      <w:pPr>
        <w:spacing w:before="26" w:after="170"/>
        <w:jc w:val="center"/>
        <w:rPr>
          <w:rFonts w:asciiTheme="majorBidi" w:hAnsiTheme="majorBidi" w:cstheme="majorBidi"/>
          <w:b/>
          <w:bCs/>
          <w:sz w:val="17"/>
          <w:szCs w:val="17"/>
        </w:rPr>
      </w:pPr>
    </w:p>
    <w:p w14:paraId="65EB6EE6" w14:textId="77777777" w:rsidR="007D13BF" w:rsidRDefault="007D13BF">
      <w:pPr>
        <w:spacing w:before="26" w:after="170"/>
        <w:jc w:val="center"/>
        <w:rPr>
          <w:rFonts w:asciiTheme="majorBidi" w:hAnsiTheme="majorBidi" w:cstheme="majorBidi"/>
          <w:b/>
          <w:bCs/>
          <w:sz w:val="17"/>
          <w:szCs w:val="17"/>
        </w:rPr>
      </w:pPr>
    </w:p>
    <w:p w14:paraId="6DEDEAFC" w14:textId="77777777" w:rsidR="007D13BF" w:rsidRDefault="007D13BF">
      <w:pPr>
        <w:spacing w:before="26" w:after="170"/>
        <w:jc w:val="center"/>
        <w:rPr>
          <w:rFonts w:asciiTheme="majorBidi" w:hAnsiTheme="majorBidi" w:cstheme="majorBidi"/>
          <w:b/>
          <w:bCs/>
          <w:sz w:val="17"/>
          <w:szCs w:val="17"/>
        </w:rPr>
      </w:pPr>
    </w:p>
    <w:p w14:paraId="0E216AD9" w14:textId="77777777" w:rsidR="007D13BF" w:rsidRDefault="007D13BF">
      <w:pPr>
        <w:spacing w:before="26" w:after="170"/>
        <w:jc w:val="center"/>
        <w:rPr>
          <w:rFonts w:asciiTheme="majorBidi" w:hAnsiTheme="majorBidi" w:cstheme="majorBidi"/>
          <w:b/>
          <w:bCs/>
          <w:sz w:val="17"/>
          <w:szCs w:val="17"/>
        </w:rPr>
      </w:pPr>
    </w:p>
    <w:p w14:paraId="63F06DDA" w14:textId="5B5CB1E4" w:rsidR="00752AB8" w:rsidRPr="00FE42C9" w:rsidRDefault="00000000">
      <w:pPr>
        <w:spacing w:before="26" w:after="170"/>
        <w:jc w:val="center"/>
        <w:rPr>
          <w:rFonts w:asciiTheme="majorBidi" w:hAnsiTheme="majorBidi" w:cstheme="majorBidi"/>
        </w:rPr>
      </w:pPr>
      <w:r w:rsidRPr="00FE42C9">
        <w:rPr>
          <w:rFonts w:asciiTheme="majorBidi" w:hAnsiTheme="majorBidi" w:cstheme="majorBidi"/>
          <w:b/>
          <w:bCs/>
          <w:sz w:val="17"/>
          <w:szCs w:val="17"/>
        </w:rPr>
        <w:t xml:space="preserve">Figure 14. </w:t>
      </w:r>
      <w:r w:rsidRPr="00FE42C9">
        <w:rPr>
          <w:rFonts w:asciiTheme="majorBidi" w:hAnsiTheme="majorBidi" w:cstheme="majorBidi"/>
          <w:i/>
          <w:iCs/>
          <w:sz w:val="17"/>
          <w:szCs w:val="17"/>
        </w:rPr>
        <w:t>The honeypot CPU spike during the flood.</w:t>
      </w:r>
    </w:p>
    <w:p w14:paraId="09855A92" w14:textId="1A16FE37" w:rsidR="00752AB8" w:rsidRPr="00FE42C9" w:rsidRDefault="00000000" w:rsidP="007D13BF">
      <w:pPr>
        <w:spacing w:before="40" w:after="150" w:line="284" w:lineRule="auto"/>
        <w:ind w:left="220"/>
        <w:rPr>
          <w:rFonts w:asciiTheme="majorBidi" w:hAnsiTheme="majorBidi" w:cstheme="majorBidi"/>
        </w:rPr>
      </w:pPr>
      <w:proofErr w:type="gramStart"/>
      <w:r w:rsidRPr="00FE42C9">
        <w:rPr>
          <w:rFonts w:asciiTheme="majorBidi" w:hAnsiTheme="majorBidi" w:cstheme="majorBidi"/>
          <w:b/>
          <w:bCs/>
          <w:sz w:val="19"/>
          <w:szCs w:val="19"/>
        </w:rPr>
        <w:t>Analyst</w:t>
      </w:r>
      <w:proofErr w:type="gramEnd"/>
      <w:r w:rsidRPr="00FE42C9">
        <w:rPr>
          <w:rFonts w:asciiTheme="majorBidi" w:hAnsiTheme="majorBidi" w:cstheme="majorBidi"/>
          <w:b/>
          <w:bCs/>
          <w:sz w:val="19"/>
          <w:szCs w:val="19"/>
        </w:rPr>
        <w:t xml:space="preserve"> note — </w:t>
      </w:r>
      <w:r w:rsidRPr="00FE42C9">
        <w:rPr>
          <w:rFonts w:asciiTheme="majorBidi" w:hAnsiTheme="majorBidi" w:cstheme="majorBidi"/>
          <w:i/>
          <w:iCs/>
          <w:sz w:val="19"/>
          <w:szCs w:val="19"/>
        </w:rPr>
        <w:t>Run the flood for only twenty to thirty seconds, confirm the spike, then stop so the honeypot recovers.</w:t>
      </w:r>
    </w:p>
    <w:p w14:paraId="5BF05606" w14:textId="77777777" w:rsidR="00752AB8" w:rsidRPr="00FE42C9" w:rsidRDefault="00000000">
      <w:pPr>
        <w:pStyle w:val="Heading1"/>
        <w:pBdr>
          <w:bottom w:val="single" w:sz="12" w:space="4" w:color="000000"/>
        </w:pBdr>
        <w:spacing w:before="300" w:after="120"/>
        <w:rPr>
          <w:rFonts w:asciiTheme="majorBidi" w:hAnsiTheme="majorBidi" w:cstheme="majorBidi"/>
        </w:rPr>
      </w:pPr>
      <w:bookmarkStart w:id="18" w:name="_Toc240291482"/>
      <w:r w:rsidRPr="00FE42C9">
        <w:rPr>
          <w:rFonts w:asciiTheme="majorBidi" w:hAnsiTheme="majorBidi" w:cstheme="majorBidi"/>
        </w:rPr>
        <w:lastRenderedPageBreak/>
        <w:t>7.  Five Planes, Verified Across the Router</w:t>
      </w:r>
      <w:bookmarkEnd w:id="18"/>
    </w:p>
    <w:p w14:paraId="6AFE46D7" w14:textId="5C483F81" w:rsidR="00752AB8" w:rsidRPr="00FE42C9" w:rsidRDefault="00000000" w:rsidP="007D13BF">
      <w:pPr>
        <w:spacing w:after="150" w:line="288" w:lineRule="auto"/>
        <w:jc w:val="both"/>
        <w:rPr>
          <w:rFonts w:asciiTheme="majorBidi" w:hAnsiTheme="majorBidi" w:cstheme="majorBidi"/>
        </w:rPr>
      </w:pPr>
      <w:r w:rsidRPr="00FE42C9">
        <w:rPr>
          <w:rFonts w:asciiTheme="majorBidi" w:hAnsiTheme="majorBidi" w:cstheme="majorBidi"/>
        </w:rPr>
        <w:t xml:space="preserve">The central Phase 2 question is whether the SOC still works once its </w:t>
      </w:r>
      <w:proofErr w:type="gramStart"/>
      <w:r w:rsidRPr="00FE42C9">
        <w:rPr>
          <w:rFonts w:asciiTheme="majorBidi" w:hAnsiTheme="majorBidi" w:cstheme="majorBidi"/>
        </w:rPr>
        <w:t>sensors</w:t>
      </w:r>
      <w:proofErr w:type="gramEnd"/>
      <w:r w:rsidRPr="00FE42C9">
        <w:rPr>
          <w:rFonts w:asciiTheme="majorBidi" w:hAnsiTheme="majorBidi" w:cstheme="majorBidi"/>
        </w:rPr>
        <w:t xml:space="preserve"> and its manager sit on opposite sides of a router. It does. Each plane was rechecked end to end, and all of them converge in Grafana on the trusted side.</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700"/>
        <w:gridCol w:w="4460"/>
        <w:gridCol w:w="3200"/>
      </w:tblGrid>
      <w:tr w:rsidR="00752AB8" w:rsidRPr="00FE42C9" w14:paraId="09B5798B" w14:textId="77777777">
        <w:tblPrEx>
          <w:tblCellMar>
            <w:top w:w="0" w:type="dxa"/>
            <w:bottom w:w="0" w:type="dxa"/>
          </w:tblCellMar>
        </w:tblPrEx>
        <w:trPr>
          <w:tblHeader/>
        </w:trPr>
        <w:tc>
          <w:tcPr>
            <w:tcW w:w="1700" w:type="dxa"/>
            <w:shd w:val="clear" w:color="auto" w:fill="000000"/>
            <w:tcMar>
              <w:top w:w="56" w:type="dxa"/>
              <w:left w:w="90" w:type="dxa"/>
              <w:bottom w:w="56" w:type="dxa"/>
              <w:right w:w="90" w:type="dxa"/>
            </w:tcMar>
            <w:vAlign w:val="center"/>
          </w:tcPr>
          <w:p w14:paraId="37F08B1C"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b/>
                <w:bCs/>
                <w:color w:val="FFFFFF"/>
                <w:sz w:val="18"/>
                <w:szCs w:val="18"/>
              </w:rPr>
              <w:t>Plane</w:t>
            </w:r>
          </w:p>
        </w:tc>
        <w:tc>
          <w:tcPr>
            <w:tcW w:w="4460" w:type="dxa"/>
            <w:shd w:val="clear" w:color="auto" w:fill="000000"/>
            <w:tcMar>
              <w:top w:w="56" w:type="dxa"/>
              <w:left w:w="90" w:type="dxa"/>
              <w:bottom w:w="56" w:type="dxa"/>
              <w:right w:w="90" w:type="dxa"/>
            </w:tcMar>
            <w:vAlign w:val="center"/>
          </w:tcPr>
          <w:p w14:paraId="22158552"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b/>
                <w:bCs/>
                <w:color w:val="FFFFFF"/>
                <w:sz w:val="18"/>
                <w:szCs w:val="18"/>
              </w:rPr>
              <w:t>How it crosses the boundary</w:t>
            </w:r>
          </w:p>
        </w:tc>
        <w:tc>
          <w:tcPr>
            <w:tcW w:w="3200" w:type="dxa"/>
            <w:shd w:val="clear" w:color="auto" w:fill="000000"/>
            <w:tcMar>
              <w:top w:w="56" w:type="dxa"/>
              <w:left w:w="90" w:type="dxa"/>
              <w:bottom w:w="56" w:type="dxa"/>
              <w:right w:w="90" w:type="dxa"/>
            </w:tcMar>
            <w:vAlign w:val="center"/>
          </w:tcPr>
          <w:p w14:paraId="2EA84D98"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b/>
                <w:bCs/>
                <w:color w:val="FFFFFF"/>
                <w:sz w:val="18"/>
                <w:szCs w:val="18"/>
              </w:rPr>
              <w:t>What confirms it</w:t>
            </w:r>
          </w:p>
        </w:tc>
      </w:tr>
      <w:tr w:rsidR="00752AB8" w:rsidRPr="00FE42C9" w14:paraId="1345FFCE" w14:textId="77777777">
        <w:tblPrEx>
          <w:tblCellMar>
            <w:top w:w="0" w:type="dxa"/>
            <w:bottom w:w="0" w:type="dxa"/>
          </w:tblCellMar>
        </w:tblPrEx>
        <w:tc>
          <w:tcPr>
            <w:tcW w:w="1700" w:type="dxa"/>
            <w:shd w:val="clear" w:color="auto" w:fill="FFFFFF"/>
            <w:tcMar>
              <w:top w:w="56" w:type="dxa"/>
              <w:left w:w="90" w:type="dxa"/>
              <w:bottom w:w="56" w:type="dxa"/>
              <w:right w:w="90" w:type="dxa"/>
            </w:tcMar>
            <w:vAlign w:val="center"/>
          </w:tcPr>
          <w:p w14:paraId="12047B40"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Network</w:t>
            </w:r>
          </w:p>
        </w:tc>
        <w:tc>
          <w:tcPr>
            <w:tcW w:w="4460" w:type="dxa"/>
            <w:shd w:val="clear" w:color="auto" w:fill="FFFFFF"/>
            <w:tcMar>
              <w:top w:w="56" w:type="dxa"/>
              <w:left w:w="90" w:type="dxa"/>
              <w:bottom w:w="56" w:type="dxa"/>
              <w:right w:w="90" w:type="dxa"/>
            </w:tcMar>
            <w:vAlign w:val="center"/>
          </w:tcPr>
          <w:p w14:paraId="50F9111A"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Sensor taps VLAN 20 directly</w:t>
            </w:r>
          </w:p>
        </w:tc>
        <w:tc>
          <w:tcPr>
            <w:tcW w:w="3200" w:type="dxa"/>
            <w:shd w:val="clear" w:color="auto" w:fill="FFFFFF"/>
            <w:tcMar>
              <w:top w:w="56" w:type="dxa"/>
              <w:left w:w="90" w:type="dxa"/>
              <w:bottom w:w="56" w:type="dxa"/>
              <w:right w:w="90" w:type="dxa"/>
            </w:tcMar>
            <w:vAlign w:val="center"/>
          </w:tcPr>
          <w:p w14:paraId="7E11FDE4"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the ~65,535-port scan captured on enp0s8</w:t>
            </w:r>
          </w:p>
        </w:tc>
      </w:tr>
      <w:tr w:rsidR="00752AB8" w:rsidRPr="00FE42C9" w14:paraId="59430BCE" w14:textId="77777777">
        <w:tblPrEx>
          <w:tblCellMar>
            <w:top w:w="0" w:type="dxa"/>
            <w:bottom w:w="0" w:type="dxa"/>
          </w:tblCellMar>
        </w:tblPrEx>
        <w:tc>
          <w:tcPr>
            <w:tcW w:w="1700" w:type="dxa"/>
            <w:shd w:val="clear" w:color="auto" w:fill="FFFFFF"/>
            <w:tcMar>
              <w:top w:w="56" w:type="dxa"/>
              <w:left w:w="90" w:type="dxa"/>
              <w:bottom w:w="56" w:type="dxa"/>
              <w:right w:w="90" w:type="dxa"/>
            </w:tcMar>
            <w:vAlign w:val="center"/>
          </w:tcPr>
          <w:p w14:paraId="7F732B91"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Endpoint</w:t>
            </w:r>
          </w:p>
        </w:tc>
        <w:tc>
          <w:tcPr>
            <w:tcW w:w="4460" w:type="dxa"/>
            <w:shd w:val="clear" w:color="auto" w:fill="FFFFFF"/>
            <w:tcMar>
              <w:top w:w="56" w:type="dxa"/>
              <w:left w:w="90" w:type="dxa"/>
              <w:bottom w:w="56" w:type="dxa"/>
              <w:right w:w="90" w:type="dxa"/>
            </w:tcMar>
            <w:vAlign w:val="center"/>
          </w:tcPr>
          <w:p w14:paraId="005B608D"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Agent reports to the manager across the router</w:t>
            </w:r>
          </w:p>
        </w:tc>
        <w:tc>
          <w:tcPr>
            <w:tcW w:w="3200" w:type="dxa"/>
            <w:shd w:val="clear" w:color="auto" w:fill="FFFFFF"/>
            <w:tcMar>
              <w:top w:w="56" w:type="dxa"/>
              <w:left w:w="90" w:type="dxa"/>
              <w:bottom w:w="56" w:type="dxa"/>
              <w:right w:w="90" w:type="dxa"/>
            </w:tcMar>
            <w:vAlign w:val="center"/>
          </w:tcPr>
          <w:p w14:paraId="4C93B2E6"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rule 5712, source 10.10.20.40</w:t>
            </w:r>
          </w:p>
        </w:tc>
      </w:tr>
      <w:tr w:rsidR="00752AB8" w:rsidRPr="00FE42C9" w14:paraId="2F1D93E6" w14:textId="77777777">
        <w:tblPrEx>
          <w:tblCellMar>
            <w:top w:w="0" w:type="dxa"/>
            <w:bottom w:w="0" w:type="dxa"/>
          </w:tblCellMar>
        </w:tblPrEx>
        <w:tc>
          <w:tcPr>
            <w:tcW w:w="1700" w:type="dxa"/>
            <w:shd w:val="clear" w:color="auto" w:fill="FFFFFF"/>
            <w:tcMar>
              <w:top w:w="56" w:type="dxa"/>
              <w:left w:w="90" w:type="dxa"/>
              <w:bottom w:w="56" w:type="dxa"/>
              <w:right w:w="90" w:type="dxa"/>
            </w:tcMar>
            <w:vAlign w:val="center"/>
          </w:tcPr>
          <w:p w14:paraId="7C28B56C"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Availability</w:t>
            </w:r>
          </w:p>
        </w:tc>
        <w:tc>
          <w:tcPr>
            <w:tcW w:w="4460" w:type="dxa"/>
            <w:shd w:val="clear" w:color="auto" w:fill="FFFFFF"/>
            <w:tcMar>
              <w:top w:w="56" w:type="dxa"/>
              <w:left w:w="90" w:type="dxa"/>
              <w:bottom w:w="56" w:type="dxa"/>
              <w:right w:w="90" w:type="dxa"/>
            </w:tcMar>
            <w:vAlign w:val="center"/>
          </w:tcPr>
          <w:p w14:paraId="40C4FD66"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Zabbix server polls the honeypot across the router</w:t>
            </w:r>
          </w:p>
        </w:tc>
        <w:tc>
          <w:tcPr>
            <w:tcW w:w="3200" w:type="dxa"/>
            <w:shd w:val="clear" w:color="auto" w:fill="FFFFFF"/>
            <w:tcMar>
              <w:top w:w="56" w:type="dxa"/>
              <w:left w:w="90" w:type="dxa"/>
              <w:bottom w:w="56" w:type="dxa"/>
              <w:right w:w="90" w:type="dxa"/>
            </w:tcMar>
            <w:vAlign w:val="center"/>
          </w:tcPr>
          <w:p w14:paraId="603A13FC"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honeypot CPU visible in Grafana</w:t>
            </w:r>
          </w:p>
        </w:tc>
      </w:tr>
      <w:tr w:rsidR="00752AB8" w:rsidRPr="00FE42C9" w14:paraId="599F5DFA" w14:textId="77777777">
        <w:tblPrEx>
          <w:tblCellMar>
            <w:top w:w="0" w:type="dxa"/>
            <w:bottom w:w="0" w:type="dxa"/>
          </w:tblCellMar>
        </w:tblPrEx>
        <w:tc>
          <w:tcPr>
            <w:tcW w:w="1700" w:type="dxa"/>
            <w:shd w:val="clear" w:color="auto" w:fill="FFFFFF"/>
            <w:tcMar>
              <w:top w:w="56" w:type="dxa"/>
              <w:left w:w="90" w:type="dxa"/>
              <w:bottom w:w="56" w:type="dxa"/>
              <w:right w:w="90" w:type="dxa"/>
            </w:tcMar>
            <w:vAlign w:val="center"/>
          </w:tcPr>
          <w:p w14:paraId="1CBFA0DE"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Forensic</w:t>
            </w:r>
          </w:p>
        </w:tc>
        <w:tc>
          <w:tcPr>
            <w:tcW w:w="4460" w:type="dxa"/>
            <w:shd w:val="clear" w:color="auto" w:fill="FFFFFF"/>
            <w:tcMar>
              <w:top w:w="56" w:type="dxa"/>
              <w:left w:w="90" w:type="dxa"/>
              <w:bottom w:w="56" w:type="dxa"/>
              <w:right w:w="90" w:type="dxa"/>
            </w:tcMar>
            <w:vAlign w:val="center"/>
          </w:tcPr>
          <w:p w14:paraId="7E8B34F8"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Velociraptor clients on both segments</w:t>
            </w:r>
          </w:p>
        </w:tc>
        <w:tc>
          <w:tcPr>
            <w:tcW w:w="3200" w:type="dxa"/>
            <w:shd w:val="clear" w:color="auto" w:fill="FFFFFF"/>
            <w:tcMar>
              <w:top w:w="56" w:type="dxa"/>
              <w:left w:w="90" w:type="dxa"/>
              <w:bottom w:w="56" w:type="dxa"/>
              <w:right w:w="90" w:type="dxa"/>
            </w:tcMar>
            <w:vAlign w:val="center"/>
          </w:tcPr>
          <w:p w14:paraId="3D7C0382"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honeypot and client show as connected</w:t>
            </w:r>
          </w:p>
        </w:tc>
      </w:tr>
      <w:tr w:rsidR="00752AB8" w:rsidRPr="00FE42C9" w14:paraId="34783635" w14:textId="77777777">
        <w:tblPrEx>
          <w:tblCellMar>
            <w:top w:w="0" w:type="dxa"/>
            <w:bottom w:w="0" w:type="dxa"/>
          </w:tblCellMar>
        </w:tblPrEx>
        <w:tc>
          <w:tcPr>
            <w:tcW w:w="1700" w:type="dxa"/>
            <w:shd w:val="clear" w:color="auto" w:fill="FFFFFF"/>
            <w:tcMar>
              <w:top w:w="56" w:type="dxa"/>
              <w:left w:w="90" w:type="dxa"/>
              <w:bottom w:w="56" w:type="dxa"/>
              <w:right w:w="90" w:type="dxa"/>
            </w:tcMar>
            <w:vAlign w:val="center"/>
          </w:tcPr>
          <w:p w14:paraId="51E53229"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Deception</w:t>
            </w:r>
          </w:p>
        </w:tc>
        <w:tc>
          <w:tcPr>
            <w:tcW w:w="4460" w:type="dxa"/>
            <w:shd w:val="clear" w:color="auto" w:fill="FFFFFF"/>
            <w:tcMar>
              <w:top w:w="56" w:type="dxa"/>
              <w:left w:w="90" w:type="dxa"/>
              <w:bottom w:w="56" w:type="dxa"/>
              <w:right w:w="90" w:type="dxa"/>
            </w:tcMar>
            <w:vAlign w:val="center"/>
          </w:tcPr>
          <w:p w14:paraId="60C22FC6"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Cowrie on VLAN 20 feeds the endpoint logs</w:t>
            </w:r>
          </w:p>
        </w:tc>
        <w:tc>
          <w:tcPr>
            <w:tcW w:w="3200" w:type="dxa"/>
            <w:shd w:val="clear" w:color="auto" w:fill="FFFFFF"/>
            <w:tcMar>
              <w:top w:w="56" w:type="dxa"/>
              <w:left w:w="90" w:type="dxa"/>
              <w:bottom w:w="56" w:type="dxa"/>
              <w:right w:w="90" w:type="dxa"/>
            </w:tcMar>
            <w:vAlign w:val="center"/>
          </w:tcPr>
          <w:p w14:paraId="14AFB9D1"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the brute-force landing in the honeypot</w:t>
            </w:r>
          </w:p>
        </w:tc>
      </w:tr>
    </w:tbl>
    <w:p w14:paraId="02C45A56" w14:textId="77777777" w:rsidR="00752AB8" w:rsidRPr="00FE42C9" w:rsidRDefault="00000000">
      <w:pPr>
        <w:spacing w:before="60" w:after="70"/>
        <w:rPr>
          <w:rFonts w:asciiTheme="majorBidi" w:hAnsiTheme="majorBidi" w:cstheme="majorBidi"/>
        </w:rPr>
      </w:pPr>
      <w:r w:rsidRPr="00FE42C9">
        <w:rPr>
          <w:rFonts w:asciiTheme="majorBidi" w:hAnsiTheme="majorBidi" w:cstheme="majorBidi"/>
          <w:b/>
          <w:bCs/>
          <w:sz w:val="17"/>
          <w:szCs w:val="17"/>
        </w:rPr>
        <w:t xml:space="preserve">Table 3. </w:t>
      </w:r>
      <w:r w:rsidRPr="00FE42C9">
        <w:rPr>
          <w:rFonts w:asciiTheme="majorBidi" w:hAnsiTheme="majorBidi" w:cstheme="majorBidi"/>
          <w:i/>
          <w:iCs/>
          <w:sz w:val="17"/>
          <w:szCs w:val="17"/>
        </w:rPr>
        <w:t>Each plane, and how its data reaches the SOC across the router.</w:t>
      </w:r>
    </w:p>
    <w:p w14:paraId="41CA48DE" w14:textId="233CD97A" w:rsidR="00752AB8" w:rsidRPr="00FE42C9" w:rsidRDefault="00000000">
      <w:pPr>
        <w:pStyle w:val="Heading1"/>
        <w:pBdr>
          <w:bottom w:val="single" w:sz="12" w:space="4" w:color="000000"/>
        </w:pBdr>
        <w:spacing w:before="300" w:after="120"/>
        <w:rPr>
          <w:rFonts w:asciiTheme="majorBidi" w:hAnsiTheme="majorBidi" w:cstheme="majorBidi"/>
        </w:rPr>
      </w:pPr>
      <w:bookmarkStart w:id="19" w:name="_Toc240291483"/>
      <w:r w:rsidRPr="00FE42C9">
        <w:rPr>
          <w:rFonts w:asciiTheme="majorBidi" w:hAnsiTheme="majorBidi" w:cstheme="majorBidi"/>
        </w:rPr>
        <w:t>8.  The Bug That Took Longest Stale Config</w:t>
      </w:r>
      <w:bookmarkEnd w:id="19"/>
    </w:p>
    <w:p w14:paraId="085A4C43" w14:textId="5533D0D4" w:rsidR="00752AB8" w:rsidRPr="00FE42C9" w:rsidRDefault="00000000">
      <w:pPr>
        <w:spacing w:after="150" w:line="288" w:lineRule="auto"/>
        <w:jc w:val="both"/>
        <w:rPr>
          <w:rFonts w:asciiTheme="majorBidi" w:hAnsiTheme="majorBidi" w:cstheme="majorBidi"/>
        </w:rPr>
      </w:pPr>
      <w:r w:rsidRPr="00FE42C9">
        <w:rPr>
          <w:rFonts w:asciiTheme="majorBidi" w:hAnsiTheme="majorBidi" w:cstheme="majorBidi"/>
        </w:rPr>
        <w:t>Not everything worked on the first try, and the hardest problem is the most instructive. Connectivity between the honeypot and the SOC worked in one direction only: requests went out fine, but the replies never came back. A one-way connection is a specific kind of clue it points at the return path, not the request path, so rather than rechecking the outbound side we looked at how replies were being routed.</w:t>
      </w:r>
    </w:p>
    <w:p w14:paraId="0B2C6821" w14:textId="77777777" w:rsidR="00752AB8" w:rsidRPr="00FE42C9" w:rsidRDefault="00000000">
      <w:pPr>
        <w:spacing w:after="150" w:line="288" w:lineRule="auto"/>
        <w:jc w:val="both"/>
        <w:rPr>
          <w:rFonts w:asciiTheme="majorBidi" w:hAnsiTheme="majorBidi" w:cstheme="majorBidi"/>
        </w:rPr>
      </w:pPr>
      <w:r w:rsidRPr="00FE42C9">
        <w:rPr>
          <w:rFonts w:asciiTheme="majorBidi" w:hAnsiTheme="majorBidi" w:cstheme="majorBidi"/>
        </w:rPr>
        <w:t xml:space="preserve">The cause was the leftover Phase 1 </w:t>
      </w:r>
      <w:proofErr w:type="spellStart"/>
      <w:r w:rsidRPr="00FE42C9">
        <w:rPr>
          <w:rFonts w:asciiTheme="majorBidi" w:hAnsiTheme="majorBidi" w:cstheme="majorBidi"/>
        </w:rPr>
        <w:t>netplan</w:t>
      </w:r>
      <w:proofErr w:type="spellEnd"/>
      <w:r w:rsidRPr="00FE42C9">
        <w:rPr>
          <w:rFonts w:asciiTheme="majorBidi" w:hAnsiTheme="majorBidi" w:cstheme="majorBidi"/>
        </w:rPr>
        <w:t xml:space="preserve"> file described in Section 5.3. It had given the honeypot a second, stale IP address. The system treated that stale address as a directly attached network and built a route from it, so replies to the SOC were sent out the wrong interface and disappeared. Removing the old </w:t>
      </w:r>
      <w:proofErr w:type="spellStart"/>
      <w:r w:rsidRPr="00FE42C9">
        <w:rPr>
          <w:rFonts w:asciiTheme="majorBidi" w:hAnsiTheme="majorBidi" w:cstheme="majorBidi"/>
        </w:rPr>
        <w:t>netplan</w:t>
      </w:r>
      <w:proofErr w:type="spellEnd"/>
      <w:r w:rsidRPr="00FE42C9">
        <w:rPr>
          <w:rFonts w:asciiTheme="majorBidi" w:hAnsiTheme="majorBidi" w:cstheme="majorBidi"/>
        </w:rPr>
        <w:t xml:space="preserve"> file and keeping only the current addressing fixed it immediately.</w:t>
      </w:r>
    </w:p>
    <w:p w14:paraId="5637BAE6" w14:textId="77777777" w:rsidR="00752AB8" w:rsidRPr="00FE42C9" w:rsidRDefault="00000000">
      <w:pPr>
        <w:pStyle w:val="Heading1"/>
        <w:pBdr>
          <w:bottom w:val="single" w:sz="12" w:space="4" w:color="000000"/>
        </w:pBdr>
        <w:spacing w:before="300" w:after="120"/>
        <w:rPr>
          <w:rFonts w:asciiTheme="majorBidi" w:hAnsiTheme="majorBidi" w:cstheme="majorBidi"/>
        </w:rPr>
      </w:pPr>
      <w:bookmarkStart w:id="20" w:name="_Toc240291484"/>
      <w:r w:rsidRPr="00FE42C9">
        <w:rPr>
          <w:rFonts w:asciiTheme="majorBidi" w:hAnsiTheme="majorBidi" w:cstheme="majorBidi"/>
        </w:rPr>
        <w:t>9.  What the Monitoring Recorded</w:t>
      </w:r>
      <w:bookmarkEnd w:id="20"/>
    </w:p>
    <w:p w14:paraId="3309E2A5" w14:textId="77777777" w:rsidR="00752AB8" w:rsidRPr="00FE42C9" w:rsidRDefault="00000000">
      <w:pPr>
        <w:spacing w:after="150" w:line="288" w:lineRule="auto"/>
        <w:jc w:val="both"/>
        <w:rPr>
          <w:rFonts w:asciiTheme="majorBidi" w:hAnsiTheme="majorBidi" w:cstheme="majorBidi"/>
        </w:rPr>
      </w:pPr>
      <w:r w:rsidRPr="00FE42C9">
        <w:rPr>
          <w:rFonts w:asciiTheme="majorBidi" w:hAnsiTheme="majorBidi" w:cstheme="majorBidi"/>
        </w:rPr>
        <w:t>Across the three attacks, every plane reported to the SOC on the trusted side, and the results are what the framing predicted rather than a surprise.</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00"/>
        <w:gridCol w:w="3560"/>
        <w:gridCol w:w="3600"/>
      </w:tblGrid>
      <w:tr w:rsidR="00752AB8" w:rsidRPr="00FE42C9" w14:paraId="1ABC2D78" w14:textId="77777777">
        <w:tblPrEx>
          <w:tblCellMar>
            <w:top w:w="0" w:type="dxa"/>
            <w:bottom w:w="0" w:type="dxa"/>
          </w:tblCellMar>
        </w:tblPrEx>
        <w:trPr>
          <w:tblHeader/>
        </w:trPr>
        <w:tc>
          <w:tcPr>
            <w:tcW w:w="2200" w:type="dxa"/>
            <w:shd w:val="clear" w:color="auto" w:fill="000000"/>
            <w:tcMar>
              <w:top w:w="56" w:type="dxa"/>
              <w:left w:w="90" w:type="dxa"/>
              <w:bottom w:w="56" w:type="dxa"/>
              <w:right w:w="90" w:type="dxa"/>
            </w:tcMar>
            <w:vAlign w:val="center"/>
          </w:tcPr>
          <w:p w14:paraId="1D48ACA9"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b/>
                <w:bCs/>
                <w:color w:val="FFFFFF"/>
                <w:sz w:val="18"/>
                <w:szCs w:val="18"/>
              </w:rPr>
              <w:t>Test</w:t>
            </w:r>
          </w:p>
        </w:tc>
        <w:tc>
          <w:tcPr>
            <w:tcW w:w="3560" w:type="dxa"/>
            <w:shd w:val="clear" w:color="auto" w:fill="000000"/>
            <w:tcMar>
              <w:top w:w="56" w:type="dxa"/>
              <w:left w:w="90" w:type="dxa"/>
              <w:bottom w:w="56" w:type="dxa"/>
              <w:right w:w="90" w:type="dxa"/>
            </w:tcMar>
            <w:vAlign w:val="center"/>
          </w:tcPr>
          <w:p w14:paraId="08148546"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b/>
                <w:bCs/>
                <w:color w:val="FFFFFF"/>
                <w:sz w:val="18"/>
                <w:szCs w:val="18"/>
              </w:rPr>
              <w:t>What was expected</w:t>
            </w:r>
          </w:p>
        </w:tc>
        <w:tc>
          <w:tcPr>
            <w:tcW w:w="3600" w:type="dxa"/>
            <w:shd w:val="clear" w:color="auto" w:fill="000000"/>
            <w:tcMar>
              <w:top w:w="56" w:type="dxa"/>
              <w:left w:w="90" w:type="dxa"/>
              <w:bottom w:w="56" w:type="dxa"/>
              <w:right w:w="90" w:type="dxa"/>
            </w:tcMar>
            <w:vAlign w:val="center"/>
          </w:tcPr>
          <w:p w14:paraId="1649728C"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b/>
                <w:bCs/>
                <w:color w:val="FFFFFF"/>
                <w:sz w:val="18"/>
                <w:szCs w:val="18"/>
              </w:rPr>
              <w:t>How it was confirmed</w:t>
            </w:r>
          </w:p>
        </w:tc>
      </w:tr>
      <w:tr w:rsidR="00752AB8" w:rsidRPr="00FE42C9" w14:paraId="349C04F8" w14:textId="77777777">
        <w:tblPrEx>
          <w:tblCellMar>
            <w:top w:w="0" w:type="dxa"/>
            <w:bottom w:w="0" w:type="dxa"/>
          </w:tblCellMar>
        </w:tblPrEx>
        <w:tc>
          <w:tcPr>
            <w:tcW w:w="2200" w:type="dxa"/>
            <w:shd w:val="clear" w:color="auto" w:fill="FFFFFF"/>
            <w:tcMar>
              <w:top w:w="56" w:type="dxa"/>
              <w:left w:w="90" w:type="dxa"/>
              <w:bottom w:w="56" w:type="dxa"/>
              <w:right w:w="90" w:type="dxa"/>
            </w:tcMar>
            <w:vAlign w:val="center"/>
          </w:tcPr>
          <w:p w14:paraId="40290872"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SSH brute-force</w:t>
            </w:r>
          </w:p>
        </w:tc>
        <w:tc>
          <w:tcPr>
            <w:tcW w:w="3560" w:type="dxa"/>
            <w:shd w:val="clear" w:color="auto" w:fill="FFFFFF"/>
            <w:tcMar>
              <w:top w:w="56" w:type="dxa"/>
              <w:left w:w="90" w:type="dxa"/>
              <w:bottom w:w="56" w:type="dxa"/>
              <w:right w:w="90" w:type="dxa"/>
            </w:tcMar>
            <w:vAlign w:val="center"/>
          </w:tcPr>
          <w:p w14:paraId="0135CB92"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Detected, and the source still named 10.10.20.40</w:t>
            </w:r>
          </w:p>
        </w:tc>
        <w:tc>
          <w:tcPr>
            <w:tcW w:w="3600" w:type="dxa"/>
            <w:shd w:val="clear" w:color="auto" w:fill="FFFFFF"/>
            <w:tcMar>
              <w:top w:w="56" w:type="dxa"/>
              <w:left w:w="90" w:type="dxa"/>
              <w:bottom w:w="56" w:type="dxa"/>
              <w:right w:w="90" w:type="dxa"/>
            </w:tcMar>
            <w:vAlign w:val="center"/>
          </w:tcPr>
          <w:p w14:paraId="07CF3E77"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 xml:space="preserve">rule 5712 in </w:t>
            </w:r>
            <w:proofErr w:type="spellStart"/>
            <w:r w:rsidRPr="00FE42C9">
              <w:rPr>
                <w:rFonts w:asciiTheme="majorBidi" w:hAnsiTheme="majorBidi" w:cstheme="majorBidi"/>
                <w:sz w:val="18"/>
                <w:szCs w:val="18"/>
              </w:rPr>
              <w:t>alerts.json</w:t>
            </w:r>
            <w:proofErr w:type="spellEnd"/>
            <w:r w:rsidRPr="00FE42C9">
              <w:rPr>
                <w:rFonts w:asciiTheme="majorBidi" w:hAnsiTheme="majorBidi" w:cstheme="majorBidi"/>
                <w:sz w:val="18"/>
                <w:szCs w:val="18"/>
              </w:rPr>
              <w:t>, source 10.10.20.40</w:t>
            </w:r>
          </w:p>
        </w:tc>
      </w:tr>
      <w:tr w:rsidR="00752AB8" w:rsidRPr="00FE42C9" w14:paraId="635D4C8E" w14:textId="77777777">
        <w:tblPrEx>
          <w:tblCellMar>
            <w:top w:w="0" w:type="dxa"/>
            <w:bottom w:w="0" w:type="dxa"/>
          </w:tblCellMar>
        </w:tblPrEx>
        <w:tc>
          <w:tcPr>
            <w:tcW w:w="2200" w:type="dxa"/>
            <w:shd w:val="clear" w:color="auto" w:fill="FFFFFF"/>
            <w:tcMar>
              <w:top w:w="56" w:type="dxa"/>
              <w:left w:w="90" w:type="dxa"/>
              <w:bottom w:w="56" w:type="dxa"/>
              <w:right w:w="90" w:type="dxa"/>
            </w:tcMar>
            <w:vAlign w:val="center"/>
          </w:tcPr>
          <w:p w14:paraId="607763BD"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ARP MITM</w:t>
            </w:r>
          </w:p>
        </w:tc>
        <w:tc>
          <w:tcPr>
            <w:tcW w:w="3560" w:type="dxa"/>
            <w:shd w:val="clear" w:color="auto" w:fill="FFFFFF"/>
            <w:tcMar>
              <w:top w:w="56" w:type="dxa"/>
              <w:left w:w="90" w:type="dxa"/>
              <w:bottom w:w="56" w:type="dxa"/>
              <w:right w:w="90" w:type="dxa"/>
            </w:tcMar>
            <w:vAlign w:val="center"/>
          </w:tcPr>
          <w:p w14:paraId="5F3A3059"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Seen on VLAN 20, does not reach VLAN 10</w:t>
            </w:r>
          </w:p>
        </w:tc>
        <w:tc>
          <w:tcPr>
            <w:tcW w:w="3600" w:type="dxa"/>
            <w:shd w:val="clear" w:color="auto" w:fill="FFFFFF"/>
            <w:tcMar>
              <w:top w:w="56" w:type="dxa"/>
              <w:left w:w="90" w:type="dxa"/>
              <w:bottom w:w="56" w:type="dxa"/>
              <w:right w:w="90" w:type="dxa"/>
            </w:tcMar>
            <w:vAlign w:val="center"/>
          </w:tcPr>
          <w:p w14:paraId="565DB107"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forged ARP on the sensor; client unaffected</w:t>
            </w:r>
          </w:p>
        </w:tc>
      </w:tr>
      <w:tr w:rsidR="00752AB8" w:rsidRPr="00FE42C9" w14:paraId="3F725BB0" w14:textId="77777777">
        <w:tblPrEx>
          <w:tblCellMar>
            <w:top w:w="0" w:type="dxa"/>
            <w:bottom w:w="0" w:type="dxa"/>
          </w:tblCellMar>
        </w:tblPrEx>
        <w:tc>
          <w:tcPr>
            <w:tcW w:w="2200" w:type="dxa"/>
            <w:shd w:val="clear" w:color="auto" w:fill="FFFFFF"/>
            <w:tcMar>
              <w:top w:w="56" w:type="dxa"/>
              <w:left w:w="90" w:type="dxa"/>
              <w:bottom w:w="56" w:type="dxa"/>
              <w:right w:w="90" w:type="dxa"/>
            </w:tcMar>
            <w:vAlign w:val="center"/>
          </w:tcPr>
          <w:p w14:paraId="0D4EDCD3"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Connection-flood DoS</w:t>
            </w:r>
          </w:p>
        </w:tc>
        <w:tc>
          <w:tcPr>
            <w:tcW w:w="3560" w:type="dxa"/>
            <w:shd w:val="clear" w:color="auto" w:fill="FFFFFF"/>
            <w:tcMar>
              <w:top w:w="56" w:type="dxa"/>
              <w:left w:w="90" w:type="dxa"/>
              <w:bottom w:w="56" w:type="dxa"/>
              <w:right w:w="90" w:type="dxa"/>
            </w:tcMar>
            <w:vAlign w:val="center"/>
          </w:tcPr>
          <w:p w14:paraId="257A3A15"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Host stress visible across the router</w:t>
            </w:r>
          </w:p>
        </w:tc>
        <w:tc>
          <w:tcPr>
            <w:tcW w:w="3600" w:type="dxa"/>
            <w:shd w:val="clear" w:color="auto" w:fill="FFFFFF"/>
            <w:tcMar>
              <w:top w:w="56" w:type="dxa"/>
              <w:left w:w="90" w:type="dxa"/>
              <w:bottom w:w="56" w:type="dxa"/>
              <w:right w:w="90" w:type="dxa"/>
            </w:tcMar>
            <w:vAlign w:val="center"/>
          </w:tcPr>
          <w:p w14:paraId="5D1310A4"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honeypot CPU spike in Grafana; conn.log count</w:t>
            </w:r>
          </w:p>
        </w:tc>
      </w:tr>
      <w:tr w:rsidR="00752AB8" w:rsidRPr="00FE42C9" w14:paraId="44026121" w14:textId="77777777">
        <w:tblPrEx>
          <w:tblCellMar>
            <w:top w:w="0" w:type="dxa"/>
            <w:bottom w:w="0" w:type="dxa"/>
          </w:tblCellMar>
        </w:tblPrEx>
        <w:tc>
          <w:tcPr>
            <w:tcW w:w="2200" w:type="dxa"/>
            <w:shd w:val="clear" w:color="auto" w:fill="FFFFFF"/>
            <w:tcMar>
              <w:top w:w="56" w:type="dxa"/>
              <w:left w:w="90" w:type="dxa"/>
              <w:bottom w:w="56" w:type="dxa"/>
              <w:right w:w="90" w:type="dxa"/>
            </w:tcMar>
            <w:vAlign w:val="center"/>
          </w:tcPr>
          <w:p w14:paraId="21344F4C"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Five-plane check</w:t>
            </w:r>
          </w:p>
        </w:tc>
        <w:tc>
          <w:tcPr>
            <w:tcW w:w="3560" w:type="dxa"/>
            <w:shd w:val="clear" w:color="auto" w:fill="FFFFFF"/>
            <w:tcMar>
              <w:top w:w="56" w:type="dxa"/>
              <w:left w:w="90" w:type="dxa"/>
              <w:bottom w:w="56" w:type="dxa"/>
              <w:right w:w="90" w:type="dxa"/>
            </w:tcMar>
            <w:vAlign w:val="center"/>
          </w:tcPr>
          <w:p w14:paraId="6ED2E0B6"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Every plane reaches the SOC across the router</w:t>
            </w:r>
          </w:p>
        </w:tc>
        <w:tc>
          <w:tcPr>
            <w:tcW w:w="3600" w:type="dxa"/>
            <w:shd w:val="clear" w:color="auto" w:fill="FFFFFF"/>
            <w:tcMar>
              <w:top w:w="56" w:type="dxa"/>
              <w:left w:w="90" w:type="dxa"/>
              <w:bottom w:w="56" w:type="dxa"/>
              <w:right w:w="90" w:type="dxa"/>
            </w:tcMar>
            <w:vAlign w:val="center"/>
          </w:tcPr>
          <w:p w14:paraId="2B03989C"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all planes visible in Grafana</w:t>
            </w:r>
          </w:p>
        </w:tc>
      </w:tr>
      <w:tr w:rsidR="00752AB8" w:rsidRPr="00FE42C9" w14:paraId="7A835309" w14:textId="77777777">
        <w:tblPrEx>
          <w:tblCellMar>
            <w:top w:w="0" w:type="dxa"/>
            <w:bottom w:w="0" w:type="dxa"/>
          </w:tblCellMar>
        </w:tblPrEx>
        <w:tc>
          <w:tcPr>
            <w:tcW w:w="2200" w:type="dxa"/>
            <w:shd w:val="clear" w:color="auto" w:fill="FFFFFF"/>
            <w:tcMar>
              <w:top w:w="56" w:type="dxa"/>
              <w:left w:w="90" w:type="dxa"/>
              <w:bottom w:w="56" w:type="dxa"/>
              <w:right w:w="90" w:type="dxa"/>
            </w:tcMar>
            <w:vAlign w:val="center"/>
          </w:tcPr>
          <w:p w14:paraId="2A54FB44"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TTL check</w:t>
            </w:r>
          </w:p>
        </w:tc>
        <w:tc>
          <w:tcPr>
            <w:tcW w:w="3560" w:type="dxa"/>
            <w:shd w:val="clear" w:color="auto" w:fill="FFFFFF"/>
            <w:tcMar>
              <w:top w:w="56" w:type="dxa"/>
              <w:left w:w="90" w:type="dxa"/>
              <w:bottom w:w="56" w:type="dxa"/>
              <w:right w:w="90" w:type="dxa"/>
            </w:tcMar>
            <w:vAlign w:val="center"/>
          </w:tcPr>
          <w:p w14:paraId="19383619"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Cross-segment reply arrives as TTL 63</w:t>
            </w:r>
          </w:p>
        </w:tc>
        <w:tc>
          <w:tcPr>
            <w:tcW w:w="3600" w:type="dxa"/>
            <w:shd w:val="clear" w:color="auto" w:fill="FFFFFF"/>
            <w:tcMar>
              <w:top w:w="56" w:type="dxa"/>
              <w:left w:w="90" w:type="dxa"/>
              <w:bottom w:w="56" w:type="dxa"/>
              <w:right w:w="90" w:type="dxa"/>
            </w:tcMar>
            <w:vAlign w:val="center"/>
          </w:tcPr>
          <w:p w14:paraId="1C80211F"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ping shows 63 vs 64</w:t>
            </w:r>
          </w:p>
        </w:tc>
      </w:tr>
    </w:tbl>
    <w:p w14:paraId="1B1589FE" w14:textId="77777777" w:rsidR="00752AB8" w:rsidRPr="00FE42C9" w:rsidRDefault="00000000">
      <w:pPr>
        <w:spacing w:before="60" w:after="70"/>
        <w:rPr>
          <w:rFonts w:asciiTheme="majorBidi" w:hAnsiTheme="majorBidi" w:cstheme="majorBidi"/>
        </w:rPr>
      </w:pPr>
      <w:r w:rsidRPr="00FE42C9">
        <w:rPr>
          <w:rFonts w:asciiTheme="majorBidi" w:hAnsiTheme="majorBidi" w:cstheme="majorBidi"/>
          <w:b/>
          <w:bCs/>
          <w:sz w:val="17"/>
          <w:szCs w:val="17"/>
        </w:rPr>
        <w:t xml:space="preserve">Table 4. </w:t>
      </w:r>
      <w:r w:rsidRPr="00FE42C9">
        <w:rPr>
          <w:rFonts w:asciiTheme="majorBidi" w:hAnsiTheme="majorBidi" w:cstheme="majorBidi"/>
          <w:i/>
          <w:iCs/>
          <w:sz w:val="17"/>
          <w:szCs w:val="17"/>
        </w:rPr>
        <w:t>Expected versus confirmed outcome for each Phase 2 test.</w:t>
      </w:r>
    </w:p>
    <w:p w14:paraId="245B835B" w14:textId="77777777" w:rsidR="00752AB8" w:rsidRPr="00FE42C9" w:rsidRDefault="00000000">
      <w:pPr>
        <w:pStyle w:val="Heading1"/>
        <w:pBdr>
          <w:bottom w:val="single" w:sz="12" w:space="4" w:color="000000"/>
        </w:pBdr>
        <w:spacing w:before="300" w:after="120"/>
        <w:rPr>
          <w:rFonts w:asciiTheme="majorBidi" w:hAnsiTheme="majorBidi" w:cstheme="majorBidi"/>
        </w:rPr>
      </w:pPr>
      <w:bookmarkStart w:id="21" w:name="_Toc240291485"/>
      <w:r w:rsidRPr="00FE42C9">
        <w:rPr>
          <w:rFonts w:asciiTheme="majorBidi" w:hAnsiTheme="majorBidi" w:cstheme="majorBidi"/>
        </w:rPr>
        <w:t>10.  Readiness Check (Run Before Every Session)</w:t>
      </w:r>
      <w:bookmarkEnd w:id="21"/>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00"/>
        <w:gridCol w:w="3560"/>
        <w:gridCol w:w="3600"/>
      </w:tblGrid>
      <w:tr w:rsidR="00752AB8" w:rsidRPr="00FE42C9" w14:paraId="3DD7A0E1" w14:textId="77777777">
        <w:tblPrEx>
          <w:tblCellMar>
            <w:top w:w="0" w:type="dxa"/>
            <w:bottom w:w="0" w:type="dxa"/>
          </w:tblCellMar>
        </w:tblPrEx>
        <w:trPr>
          <w:tblHeader/>
        </w:trPr>
        <w:tc>
          <w:tcPr>
            <w:tcW w:w="2200" w:type="dxa"/>
            <w:shd w:val="clear" w:color="auto" w:fill="000000"/>
            <w:tcMar>
              <w:top w:w="56" w:type="dxa"/>
              <w:left w:w="90" w:type="dxa"/>
              <w:bottom w:w="56" w:type="dxa"/>
              <w:right w:w="90" w:type="dxa"/>
            </w:tcMar>
            <w:vAlign w:val="center"/>
          </w:tcPr>
          <w:p w14:paraId="65CB08BB"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b/>
                <w:bCs/>
                <w:color w:val="FFFFFF"/>
                <w:sz w:val="18"/>
                <w:szCs w:val="18"/>
              </w:rPr>
              <w:t>Check</w:t>
            </w:r>
          </w:p>
        </w:tc>
        <w:tc>
          <w:tcPr>
            <w:tcW w:w="3560" w:type="dxa"/>
            <w:shd w:val="clear" w:color="auto" w:fill="000000"/>
            <w:tcMar>
              <w:top w:w="56" w:type="dxa"/>
              <w:left w:w="90" w:type="dxa"/>
              <w:bottom w:w="56" w:type="dxa"/>
              <w:right w:w="90" w:type="dxa"/>
            </w:tcMar>
            <w:vAlign w:val="center"/>
          </w:tcPr>
          <w:p w14:paraId="391AE37F"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b/>
                <w:bCs/>
                <w:color w:val="FFFFFF"/>
                <w:sz w:val="18"/>
                <w:szCs w:val="18"/>
              </w:rPr>
              <w:t>How</w:t>
            </w:r>
          </w:p>
        </w:tc>
        <w:tc>
          <w:tcPr>
            <w:tcW w:w="3600" w:type="dxa"/>
            <w:shd w:val="clear" w:color="auto" w:fill="000000"/>
            <w:tcMar>
              <w:top w:w="56" w:type="dxa"/>
              <w:left w:w="90" w:type="dxa"/>
              <w:bottom w:w="56" w:type="dxa"/>
              <w:right w:w="90" w:type="dxa"/>
            </w:tcMar>
            <w:vAlign w:val="center"/>
          </w:tcPr>
          <w:p w14:paraId="579658C0"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b/>
                <w:bCs/>
                <w:color w:val="FFFFFF"/>
                <w:sz w:val="18"/>
                <w:szCs w:val="18"/>
              </w:rPr>
              <w:t>Pass condition</w:t>
            </w:r>
          </w:p>
        </w:tc>
      </w:tr>
      <w:tr w:rsidR="00752AB8" w:rsidRPr="00FE42C9" w14:paraId="779D23BA" w14:textId="77777777">
        <w:tblPrEx>
          <w:tblCellMar>
            <w:top w:w="0" w:type="dxa"/>
            <w:bottom w:w="0" w:type="dxa"/>
          </w:tblCellMar>
        </w:tblPrEx>
        <w:tc>
          <w:tcPr>
            <w:tcW w:w="2200" w:type="dxa"/>
            <w:shd w:val="clear" w:color="auto" w:fill="FFFFFF"/>
            <w:tcMar>
              <w:top w:w="56" w:type="dxa"/>
              <w:left w:w="90" w:type="dxa"/>
              <w:bottom w:w="56" w:type="dxa"/>
              <w:right w:w="90" w:type="dxa"/>
            </w:tcMar>
            <w:vAlign w:val="center"/>
          </w:tcPr>
          <w:p w14:paraId="1443BD7E"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Cross-segment reachability</w:t>
            </w:r>
          </w:p>
        </w:tc>
        <w:tc>
          <w:tcPr>
            <w:tcW w:w="3560" w:type="dxa"/>
            <w:shd w:val="clear" w:color="auto" w:fill="FFFFFF"/>
            <w:tcMar>
              <w:top w:w="56" w:type="dxa"/>
              <w:left w:w="90" w:type="dxa"/>
              <w:bottom w:w="56" w:type="dxa"/>
              <w:right w:w="90" w:type="dxa"/>
            </w:tcMar>
            <w:vAlign w:val="center"/>
          </w:tcPr>
          <w:p w14:paraId="05C957E1"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ping across the router</w:t>
            </w:r>
          </w:p>
        </w:tc>
        <w:tc>
          <w:tcPr>
            <w:tcW w:w="3600" w:type="dxa"/>
            <w:shd w:val="clear" w:color="auto" w:fill="FFFFFF"/>
            <w:tcMar>
              <w:top w:w="56" w:type="dxa"/>
              <w:left w:w="90" w:type="dxa"/>
              <w:bottom w:w="56" w:type="dxa"/>
              <w:right w:w="90" w:type="dxa"/>
            </w:tcMar>
            <w:vAlign w:val="center"/>
          </w:tcPr>
          <w:p w14:paraId="183D02B2"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reply received, TTL 63</w:t>
            </w:r>
          </w:p>
        </w:tc>
      </w:tr>
      <w:tr w:rsidR="00752AB8" w:rsidRPr="00FE42C9" w14:paraId="6093A519" w14:textId="77777777">
        <w:tblPrEx>
          <w:tblCellMar>
            <w:top w:w="0" w:type="dxa"/>
            <w:bottom w:w="0" w:type="dxa"/>
          </w:tblCellMar>
        </w:tblPrEx>
        <w:tc>
          <w:tcPr>
            <w:tcW w:w="2200" w:type="dxa"/>
            <w:shd w:val="clear" w:color="auto" w:fill="FFFFFF"/>
            <w:tcMar>
              <w:top w:w="56" w:type="dxa"/>
              <w:left w:w="90" w:type="dxa"/>
              <w:bottom w:w="56" w:type="dxa"/>
              <w:right w:w="90" w:type="dxa"/>
            </w:tcMar>
            <w:vAlign w:val="center"/>
          </w:tcPr>
          <w:p w14:paraId="62709832"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lastRenderedPageBreak/>
              <w:t>No stale addresses</w:t>
            </w:r>
          </w:p>
        </w:tc>
        <w:tc>
          <w:tcPr>
            <w:tcW w:w="3560" w:type="dxa"/>
            <w:shd w:val="clear" w:color="auto" w:fill="FFFFFF"/>
            <w:tcMar>
              <w:top w:w="56" w:type="dxa"/>
              <w:left w:w="90" w:type="dxa"/>
              <w:bottom w:w="56" w:type="dxa"/>
              <w:right w:w="90" w:type="dxa"/>
            </w:tcMar>
            <w:vAlign w:val="center"/>
          </w:tcPr>
          <w:p w14:paraId="148B994C" w14:textId="77777777" w:rsidR="00752AB8" w:rsidRPr="00FE42C9" w:rsidRDefault="00000000">
            <w:pPr>
              <w:spacing w:line="248" w:lineRule="auto"/>
              <w:rPr>
                <w:rFonts w:asciiTheme="majorBidi" w:hAnsiTheme="majorBidi" w:cstheme="majorBidi"/>
              </w:rPr>
            </w:pPr>
            <w:proofErr w:type="spellStart"/>
            <w:r w:rsidRPr="00FE42C9">
              <w:rPr>
                <w:rFonts w:asciiTheme="majorBidi" w:hAnsiTheme="majorBidi" w:cstheme="majorBidi"/>
                <w:sz w:val="18"/>
                <w:szCs w:val="18"/>
              </w:rPr>
              <w:t>ip</w:t>
            </w:r>
            <w:proofErr w:type="spellEnd"/>
            <w:r w:rsidRPr="00FE42C9">
              <w:rPr>
                <w:rFonts w:asciiTheme="majorBidi" w:hAnsiTheme="majorBidi" w:cstheme="majorBidi"/>
                <w:sz w:val="18"/>
                <w:szCs w:val="18"/>
              </w:rPr>
              <w:t xml:space="preserve"> -</w:t>
            </w:r>
            <w:proofErr w:type="spellStart"/>
            <w:r w:rsidRPr="00FE42C9">
              <w:rPr>
                <w:rFonts w:asciiTheme="majorBidi" w:hAnsiTheme="majorBidi" w:cstheme="majorBidi"/>
                <w:sz w:val="18"/>
                <w:szCs w:val="18"/>
              </w:rPr>
              <w:t>br</w:t>
            </w:r>
            <w:proofErr w:type="spellEnd"/>
            <w:r w:rsidRPr="00FE42C9">
              <w:rPr>
                <w:rFonts w:asciiTheme="majorBidi" w:hAnsiTheme="majorBidi" w:cstheme="majorBidi"/>
                <w:sz w:val="18"/>
                <w:szCs w:val="18"/>
              </w:rPr>
              <w:t xml:space="preserve"> a on each host</w:t>
            </w:r>
          </w:p>
        </w:tc>
        <w:tc>
          <w:tcPr>
            <w:tcW w:w="3600" w:type="dxa"/>
            <w:shd w:val="clear" w:color="auto" w:fill="FFFFFF"/>
            <w:tcMar>
              <w:top w:w="56" w:type="dxa"/>
              <w:left w:w="90" w:type="dxa"/>
              <w:bottom w:w="56" w:type="dxa"/>
              <w:right w:w="90" w:type="dxa"/>
            </w:tcMar>
            <w:vAlign w:val="center"/>
          </w:tcPr>
          <w:p w14:paraId="4A84B800"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exactly one lab IP per interface</w:t>
            </w:r>
          </w:p>
        </w:tc>
      </w:tr>
      <w:tr w:rsidR="00752AB8" w:rsidRPr="00FE42C9" w14:paraId="4D06FB7F" w14:textId="77777777">
        <w:tblPrEx>
          <w:tblCellMar>
            <w:top w:w="0" w:type="dxa"/>
            <w:bottom w:w="0" w:type="dxa"/>
          </w:tblCellMar>
        </w:tblPrEx>
        <w:tc>
          <w:tcPr>
            <w:tcW w:w="2200" w:type="dxa"/>
            <w:shd w:val="clear" w:color="auto" w:fill="FFFFFF"/>
            <w:tcMar>
              <w:top w:w="56" w:type="dxa"/>
              <w:left w:w="90" w:type="dxa"/>
              <w:bottom w:w="56" w:type="dxa"/>
              <w:right w:w="90" w:type="dxa"/>
            </w:tcMar>
            <w:vAlign w:val="center"/>
          </w:tcPr>
          <w:p w14:paraId="1B31ACC4"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 xml:space="preserve">Sensor </w:t>
            </w:r>
            <w:proofErr w:type="gramStart"/>
            <w:r w:rsidRPr="00FE42C9">
              <w:rPr>
                <w:rFonts w:asciiTheme="majorBidi" w:hAnsiTheme="majorBidi" w:cstheme="majorBidi"/>
                <w:sz w:val="18"/>
                <w:szCs w:val="18"/>
              </w:rPr>
              <w:t>tap</w:t>
            </w:r>
            <w:proofErr w:type="gramEnd"/>
            <w:r w:rsidRPr="00FE42C9">
              <w:rPr>
                <w:rFonts w:asciiTheme="majorBidi" w:hAnsiTheme="majorBidi" w:cstheme="majorBidi"/>
                <w:sz w:val="18"/>
                <w:szCs w:val="18"/>
              </w:rPr>
              <w:t xml:space="preserve"> live (VLAN 20)</w:t>
            </w:r>
          </w:p>
        </w:tc>
        <w:tc>
          <w:tcPr>
            <w:tcW w:w="3560" w:type="dxa"/>
            <w:shd w:val="clear" w:color="auto" w:fill="FFFFFF"/>
            <w:tcMar>
              <w:top w:w="56" w:type="dxa"/>
              <w:left w:w="90" w:type="dxa"/>
              <w:bottom w:w="56" w:type="dxa"/>
              <w:right w:w="90" w:type="dxa"/>
            </w:tcMar>
            <w:vAlign w:val="center"/>
          </w:tcPr>
          <w:p w14:paraId="5BBD9845" w14:textId="77777777" w:rsidR="00752AB8" w:rsidRPr="00FE42C9" w:rsidRDefault="00000000">
            <w:pPr>
              <w:spacing w:line="248" w:lineRule="auto"/>
              <w:rPr>
                <w:rFonts w:asciiTheme="majorBidi" w:hAnsiTheme="majorBidi" w:cstheme="majorBidi"/>
              </w:rPr>
            </w:pPr>
            <w:proofErr w:type="spellStart"/>
            <w:r w:rsidRPr="00FE42C9">
              <w:rPr>
                <w:rFonts w:asciiTheme="majorBidi" w:hAnsiTheme="majorBidi" w:cstheme="majorBidi"/>
                <w:sz w:val="18"/>
                <w:szCs w:val="18"/>
              </w:rPr>
              <w:t>tcpdump</w:t>
            </w:r>
            <w:proofErr w:type="spellEnd"/>
            <w:r w:rsidRPr="00FE42C9">
              <w:rPr>
                <w:rFonts w:asciiTheme="majorBidi" w:hAnsiTheme="majorBidi" w:cstheme="majorBidi"/>
                <w:sz w:val="18"/>
                <w:szCs w:val="18"/>
              </w:rPr>
              <w:t xml:space="preserve"> on enp0s8 during traffic</w:t>
            </w:r>
          </w:p>
        </w:tc>
        <w:tc>
          <w:tcPr>
            <w:tcW w:w="3600" w:type="dxa"/>
            <w:shd w:val="clear" w:color="auto" w:fill="FFFFFF"/>
            <w:tcMar>
              <w:top w:w="56" w:type="dxa"/>
              <w:left w:w="90" w:type="dxa"/>
              <w:bottom w:w="56" w:type="dxa"/>
              <w:right w:w="90" w:type="dxa"/>
            </w:tcMar>
            <w:vAlign w:val="center"/>
          </w:tcPr>
          <w:p w14:paraId="13876A55"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the sensor sees the packets</w:t>
            </w:r>
          </w:p>
        </w:tc>
      </w:tr>
      <w:tr w:rsidR="00752AB8" w:rsidRPr="00FE42C9" w14:paraId="78096B01" w14:textId="77777777">
        <w:tblPrEx>
          <w:tblCellMar>
            <w:top w:w="0" w:type="dxa"/>
            <w:bottom w:w="0" w:type="dxa"/>
          </w:tblCellMar>
        </w:tblPrEx>
        <w:tc>
          <w:tcPr>
            <w:tcW w:w="2200" w:type="dxa"/>
            <w:shd w:val="clear" w:color="auto" w:fill="FFFFFF"/>
            <w:tcMar>
              <w:top w:w="56" w:type="dxa"/>
              <w:left w:w="90" w:type="dxa"/>
              <w:bottom w:w="56" w:type="dxa"/>
              <w:right w:w="90" w:type="dxa"/>
            </w:tcMar>
            <w:vAlign w:val="center"/>
          </w:tcPr>
          <w:p w14:paraId="1FEB0EF4"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Agents across the router</w:t>
            </w:r>
          </w:p>
        </w:tc>
        <w:tc>
          <w:tcPr>
            <w:tcW w:w="3560" w:type="dxa"/>
            <w:shd w:val="clear" w:color="auto" w:fill="FFFFFF"/>
            <w:tcMar>
              <w:top w:w="56" w:type="dxa"/>
              <w:left w:w="90" w:type="dxa"/>
              <w:bottom w:w="56" w:type="dxa"/>
              <w:right w:w="90" w:type="dxa"/>
            </w:tcMar>
            <w:vAlign w:val="center"/>
          </w:tcPr>
          <w:p w14:paraId="17A97BFD" w14:textId="77777777" w:rsidR="00752AB8" w:rsidRPr="00FE42C9" w:rsidRDefault="00000000">
            <w:pPr>
              <w:spacing w:line="248" w:lineRule="auto"/>
              <w:rPr>
                <w:rFonts w:asciiTheme="majorBidi" w:hAnsiTheme="majorBidi" w:cstheme="majorBidi"/>
              </w:rPr>
            </w:pPr>
            <w:proofErr w:type="spellStart"/>
            <w:r w:rsidRPr="00FE42C9">
              <w:rPr>
                <w:rFonts w:asciiTheme="majorBidi" w:hAnsiTheme="majorBidi" w:cstheme="majorBidi"/>
                <w:sz w:val="18"/>
                <w:szCs w:val="18"/>
              </w:rPr>
              <w:t>Wazuh</w:t>
            </w:r>
            <w:proofErr w:type="spellEnd"/>
            <w:r w:rsidRPr="00FE42C9">
              <w:rPr>
                <w:rFonts w:asciiTheme="majorBidi" w:hAnsiTheme="majorBidi" w:cstheme="majorBidi"/>
                <w:sz w:val="18"/>
                <w:szCs w:val="18"/>
              </w:rPr>
              <w:t xml:space="preserve"> agent list</w:t>
            </w:r>
          </w:p>
        </w:tc>
        <w:tc>
          <w:tcPr>
            <w:tcW w:w="3600" w:type="dxa"/>
            <w:shd w:val="clear" w:color="auto" w:fill="FFFFFF"/>
            <w:tcMar>
              <w:top w:w="56" w:type="dxa"/>
              <w:left w:w="90" w:type="dxa"/>
              <w:bottom w:w="56" w:type="dxa"/>
              <w:right w:w="90" w:type="dxa"/>
            </w:tcMar>
            <w:vAlign w:val="center"/>
          </w:tcPr>
          <w:p w14:paraId="5C06481D"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VLAN 20 agents active on the manager</w:t>
            </w:r>
          </w:p>
        </w:tc>
      </w:tr>
      <w:tr w:rsidR="00752AB8" w:rsidRPr="00FE42C9" w14:paraId="1ECE7B24" w14:textId="77777777">
        <w:tblPrEx>
          <w:tblCellMar>
            <w:top w:w="0" w:type="dxa"/>
            <w:bottom w:w="0" w:type="dxa"/>
          </w:tblCellMar>
        </w:tblPrEx>
        <w:tc>
          <w:tcPr>
            <w:tcW w:w="2200" w:type="dxa"/>
            <w:shd w:val="clear" w:color="auto" w:fill="FFFFFF"/>
            <w:tcMar>
              <w:top w:w="56" w:type="dxa"/>
              <w:left w:w="90" w:type="dxa"/>
              <w:bottom w:w="56" w:type="dxa"/>
              <w:right w:w="90" w:type="dxa"/>
            </w:tcMar>
            <w:vAlign w:val="center"/>
          </w:tcPr>
          <w:p w14:paraId="1C5B09D7"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Availability across the router</w:t>
            </w:r>
          </w:p>
        </w:tc>
        <w:tc>
          <w:tcPr>
            <w:tcW w:w="3560" w:type="dxa"/>
            <w:shd w:val="clear" w:color="auto" w:fill="FFFFFF"/>
            <w:tcMar>
              <w:top w:w="56" w:type="dxa"/>
              <w:left w:w="90" w:type="dxa"/>
              <w:bottom w:w="56" w:type="dxa"/>
              <w:right w:w="90" w:type="dxa"/>
            </w:tcMar>
            <w:vAlign w:val="center"/>
          </w:tcPr>
          <w:p w14:paraId="6B9535F9"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Zabbix frontend</w:t>
            </w:r>
          </w:p>
        </w:tc>
        <w:tc>
          <w:tcPr>
            <w:tcW w:w="3600" w:type="dxa"/>
            <w:shd w:val="clear" w:color="auto" w:fill="FFFFFF"/>
            <w:tcMar>
              <w:top w:w="56" w:type="dxa"/>
              <w:left w:w="90" w:type="dxa"/>
              <w:bottom w:w="56" w:type="dxa"/>
              <w:right w:w="90" w:type="dxa"/>
            </w:tcMar>
            <w:vAlign w:val="center"/>
          </w:tcPr>
          <w:p w14:paraId="56448C7D"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honeypot ZBX green</w:t>
            </w:r>
          </w:p>
        </w:tc>
      </w:tr>
    </w:tbl>
    <w:p w14:paraId="7256E4D9" w14:textId="77777777" w:rsidR="00752AB8" w:rsidRPr="00FE42C9" w:rsidRDefault="00000000">
      <w:pPr>
        <w:spacing w:before="60" w:after="70"/>
        <w:rPr>
          <w:rFonts w:asciiTheme="majorBidi" w:hAnsiTheme="majorBidi" w:cstheme="majorBidi"/>
        </w:rPr>
      </w:pPr>
      <w:r w:rsidRPr="00FE42C9">
        <w:rPr>
          <w:rFonts w:asciiTheme="majorBidi" w:hAnsiTheme="majorBidi" w:cstheme="majorBidi"/>
          <w:b/>
          <w:bCs/>
          <w:sz w:val="17"/>
          <w:szCs w:val="17"/>
        </w:rPr>
        <w:t xml:space="preserve">Table 5. </w:t>
      </w:r>
      <w:r w:rsidRPr="00FE42C9">
        <w:rPr>
          <w:rFonts w:asciiTheme="majorBidi" w:hAnsiTheme="majorBidi" w:cstheme="majorBidi"/>
          <w:i/>
          <w:iCs/>
          <w:sz w:val="17"/>
          <w:szCs w:val="17"/>
        </w:rPr>
        <w:t>The GO / NO-GO readiness check for Phase 2.</w:t>
      </w:r>
    </w:p>
    <w:p w14:paraId="0A9651B2" w14:textId="77777777" w:rsidR="00752AB8" w:rsidRPr="00FE42C9" w:rsidRDefault="00000000">
      <w:pPr>
        <w:pStyle w:val="Heading1"/>
        <w:pBdr>
          <w:bottom w:val="single" w:sz="12" w:space="4" w:color="000000"/>
        </w:pBdr>
        <w:spacing w:before="300" w:after="120"/>
        <w:rPr>
          <w:rFonts w:asciiTheme="majorBidi" w:hAnsiTheme="majorBidi" w:cstheme="majorBidi"/>
        </w:rPr>
      </w:pPr>
      <w:bookmarkStart w:id="22" w:name="_Toc240291486"/>
      <w:r w:rsidRPr="00FE42C9">
        <w:rPr>
          <w:rFonts w:asciiTheme="majorBidi" w:hAnsiTheme="majorBidi" w:cstheme="majorBidi"/>
        </w:rPr>
        <w:t>11.  Lessons From Phase 2</w:t>
      </w:r>
      <w:bookmarkEnd w:id="22"/>
    </w:p>
    <w:p w14:paraId="43C8CCB1" w14:textId="421F58E5" w:rsidR="00752AB8" w:rsidRPr="007D13BF" w:rsidRDefault="00000000" w:rsidP="007D13BF">
      <w:pPr>
        <w:spacing w:after="70" w:line="282" w:lineRule="auto"/>
        <w:rPr>
          <w:rFonts w:asciiTheme="majorBidi" w:hAnsiTheme="majorBidi" w:cstheme="majorBidi"/>
        </w:rPr>
      </w:pPr>
      <w:r w:rsidRPr="007D13BF">
        <w:rPr>
          <w:rFonts w:asciiTheme="majorBidi" w:hAnsiTheme="majorBidi" w:cstheme="majorBidi"/>
        </w:rPr>
        <w:t>Sensor placement is a decision once the network is segmented a tap sees only its own segment, so put it where the attacker is.</w:t>
      </w:r>
    </w:p>
    <w:p w14:paraId="09617088" w14:textId="2EC594AE" w:rsidR="00752AB8" w:rsidRPr="007D13BF" w:rsidRDefault="00000000" w:rsidP="007D13BF">
      <w:pPr>
        <w:spacing w:after="70" w:line="282" w:lineRule="auto"/>
        <w:rPr>
          <w:rFonts w:asciiTheme="majorBidi" w:hAnsiTheme="majorBidi" w:cstheme="majorBidi"/>
        </w:rPr>
      </w:pPr>
      <w:r w:rsidRPr="007D13BF">
        <w:rPr>
          <w:rFonts w:asciiTheme="majorBidi" w:hAnsiTheme="majorBidi" w:cstheme="majorBidi"/>
        </w:rPr>
        <w:t>Pure routing with no NAT preserves attribution the logs name the attacker, not the router.</w:t>
      </w:r>
    </w:p>
    <w:p w14:paraId="7A26B6CB" w14:textId="6329598E" w:rsidR="00752AB8" w:rsidRPr="007D13BF" w:rsidRDefault="00000000" w:rsidP="007D13BF">
      <w:pPr>
        <w:spacing w:after="70" w:line="282" w:lineRule="auto"/>
        <w:rPr>
          <w:rFonts w:asciiTheme="majorBidi" w:hAnsiTheme="majorBidi" w:cstheme="majorBidi"/>
        </w:rPr>
      </w:pPr>
      <w:r w:rsidRPr="007D13BF">
        <w:rPr>
          <w:rFonts w:asciiTheme="majorBidi" w:hAnsiTheme="majorBidi" w:cstheme="majorBidi"/>
        </w:rPr>
        <w:t>Layer2 attacks stop at a Layer</w:t>
      </w:r>
      <w:r w:rsidR="007D13BF" w:rsidRPr="007D13BF">
        <w:rPr>
          <w:rFonts w:asciiTheme="majorBidi" w:hAnsiTheme="majorBidi" w:cstheme="majorBidi"/>
        </w:rPr>
        <w:t xml:space="preserve"> </w:t>
      </w:r>
      <w:r w:rsidRPr="007D13BF">
        <w:rPr>
          <w:rFonts w:asciiTheme="majorBidi" w:hAnsiTheme="majorBidi" w:cstheme="majorBidi"/>
        </w:rPr>
        <w:t>3 boundary segmentation contains a whole class of attack the flat</w:t>
      </w:r>
      <w:r w:rsidR="007D13BF" w:rsidRPr="007D13BF">
        <w:rPr>
          <w:rFonts w:asciiTheme="majorBidi" w:hAnsiTheme="majorBidi" w:cstheme="majorBidi"/>
        </w:rPr>
        <w:t xml:space="preserve"> </w:t>
      </w:r>
      <w:r w:rsidRPr="007D13BF">
        <w:rPr>
          <w:rFonts w:asciiTheme="majorBidi" w:hAnsiTheme="majorBidi" w:cstheme="majorBidi"/>
        </w:rPr>
        <w:t>network could not.</w:t>
      </w:r>
    </w:p>
    <w:p w14:paraId="3A3F7C16" w14:textId="475B29AB" w:rsidR="00752AB8" w:rsidRPr="007D13BF" w:rsidRDefault="00000000" w:rsidP="007D13BF">
      <w:pPr>
        <w:spacing w:after="70" w:line="282" w:lineRule="auto"/>
        <w:rPr>
          <w:rFonts w:asciiTheme="majorBidi" w:hAnsiTheme="majorBidi" w:cstheme="majorBidi"/>
        </w:rPr>
      </w:pPr>
      <w:r w:rsidRPr="007D13BF">
        <w:rPr>
          <w:rFonts w:asciiTheme="majorBidi" w:hAnsiTheme="majorBidi" w:cstheme="majorBidi"/>
        </w:rPr>
        <w:t>One</w:t>
      </w:r>
      <w:r w:rsidR="007D13BF">
        <w:rPr>
          <w:rFonts w:asciiTheme="majorBidi" w:hAnsiTheme="majorBidi" w:cstheme="majorBidi"/>
        </w:rPr>
        <w:t xml:space="preserve"> </w:t>
      </w:r>
      <w:r w:rsidRPr="007D13BF">
        <w:rPr>
          <w:rFonts w:asciiTheme="majorBidi" w:hAnsiTheme="majorBidi" w:cstheme="majorBidi"/>
        </w:rPr>
        <w:t>way connectivity is a return</w:t>
      </w:r>
      <w:r w:rsidR="007D13BF">
        <w:rPr>
          <w:rFonts w:asciiTheme="majorBidi" w:hAnsiTheme="majorBidi" w:cstheme="majorBidi"/>
        </w:rPr>
        <w:t xml:space="preserve"> </w:t>
      </w:r>
      <w:r w:rsidRPr="007D13BF">
        <w:rPr>
          <w:rFonts w:asciiTheme="majorBidi" w:hAnsiTheme="majorBidi" w:cstheme="majorBidi"/>
        </w:rPr>
        <w:t xml:space="preserve">path problem; remove the previous phase's </w:t>
      </w:r>
      <w:proofErr w:type="spellStart"/>
      <w:r w:rsidRPr="007D13BF">
        <w:rPr>
          <w:rFonts w:asciiTheme="majorBidi" w:hAnsiTheme="majorBidi" w:cstheme="majorBidi"/>
        </w:rPr>
        <w:t>netplan</w:t>
      </w:r>
      <w:proofErr w:type="spellEnd"/>
      <w:r w:rsidRPr="007D13BF">
        <w:rPr>
          <w:rFonts w:asciiTheme="majorBidi" w:hAnsiTheme="majorBidi" w:cstheme="majorBidi"/>
        </w:rPr>
        <w:t xml:space="preserve"> when readdressing hosts.</w:t>
      </w:r>
    </w:p>
    <w:p w14:paraId="30883907" w14:textId="77777777" w:rsidR="00752AB8" w:rsidRPr="007D13BF" w:rsidRDefault="00000000" w:rsidP="007D13BF">
      <w:pPr>
        <w:spacing w:after="70" w:line="282" w:lineRule="auto"/>
        <w:rPr>
          <w:rFonts w:asciiTheme="majorBidi" w:hAnsiTheme="majorBidi" w:cstheme="majorBidi"/>
        </w:rPr>
      </w:pPr>
      <w:r w:rsidRPr="007D13BF">
        <w:rPr>
          <w:rFonts w:asciiTheme="majorBidi" w:hAnsiTheme="majorBidi" w:cstheme="majorBidi"/>
        </w:rPr>
        <w:t>TTL is a free diagnostic: 64 means same segment, 63 means one router hop.</w:t>
      </w:r>
    </w:p>
    <w:p w14:paraId="75007DA2" w14:textId="3368AD18" w:rsidR="00752AB8" w:rsidRPr="007D13BF" w:rsidRDefault="00000000" w:rsidP="007D13BF">
      <w:pPr>
        <w:spacing w:after="70" w:line="282" w:lineRule="auto"/>
        <w:rPr>
          <w:rFonts w:asciiTheme="majorBidi" w:hAnsiTheme="majorBidi" w:cstheme="majorBidi"/>
        </w:rPr>
      </w:pPr>
      <w:r w:rsidRPr="007D13BF">
        <w:rPr>
          <w:rFonts w:asciiTheme="majorBidi" w:hAnsiTheme="majorBidi" w:cstheme="majorBidi"/>
        </w:rPr>
        <w:t>The SOC watches the exposed segment from the trusted segment, through the router which is how a real SOC is arranged.</w:t>
      </w:r>
    </w:p>
    <w:p w14:paraId="2EE0A39E" w14:textId="77777777" w:rsidR="00752AB8" w:rsidRPr="00FE42C9" w:rsidRDefault="00000000">
      <w:pPr>
        <w:pStyle w:val="Heading1"/>
        <w:pBdr>
          <w:bottom w:val="single" w:sz="12" w:space="4" w:color="000000"/>
        </w:pBdr>
        <w:spacing w:before="300" w:after="120"/>
        <w:rPr>
          <w:rFonts w:asciiTheme="majorBidi" w:hAnsiTheme="majorBidi" w:cstheme="majorBidi"/>
        </w:rPr>
      </w:pPr>
      <w:bookmarkStart w:id="23" w:name="_Toc240291487"/>
      <w:r w:rsidRPr="00FE42C9">
        <w:rPr>
          <w:rFonts w:asciiTheme="majorBidi" w:hAnsiTheme="majorBidi" w:cstheme="majorBidi"/>
        </w:rPr>
        <w:t>12.  Conclusion</w:t>
      </w:r>
      <w:bookmarkEnd w:id="23"/>
    </w:p>
    <w:p w14:paraId="7AF1B04C" w14:textId="3B8422AF" w:rsidR="00752AB8" w:rsidRPr="00FE42C9" w:rsidRDefault="00000000">
      <w:pPr>
        <w:spacing w:after="150" w:line="288" w:lineRule="auto"/>
        <w:jc w:val="both"/>
        <w:rPr>
          <w:rFonts w:asciiTheme="majorBidi" w:hAnsiTheme="majorBidi" w:cstheme="majorBidi"/>
        </w:rPr>
      </w:pPr>
      <w:r w:rsidRPr="00FE42C9">
        <w:rPr>
          <w:rFonts w:asciiTheme="majorBidi" w:hAnsiTheme="majorBidi" w:cstheme="majorBidi"/>
        </w:rPr>
        <w:t xml:space="preserve">Adding one router turned an undifferentiated flat network into a segmented one and made the SOC earn its visibility. It did: the sensor was placed deliberately on the exposed segment, every plane was rechecked across the routed boundary, a Layer-2 attack was shown to be contained by the router, and infrastructure monitoring was proven to cross it. Because the router applied no NAT, every alert still named the real attacker, 10.10.20.40. The one hard bug a stale </w:t>
      </w:r>
      <w:proofErr w:type="spellStart"/>
      <w:r w:rsidRPr="00FE42C9">
        <w:rPr>
          <w:rFonts w:asciiTheme="majorBidi" w:hAnsiTheme="majorBidi" w:cstheme="majorBidi"/>
        </w:rPr>
        <w:t>netplan</w:t>
      </w:r>
      <w:proofErr w:type="spellEnd"/>
      <w:r w:rsidRPr="00FE42C9">
        <w:rPr>
          <w:rFonts w:asciiTheme="majorBidi" w:hAnsiTheme="majorBidi" w:cstheme="majorBidi"/>
        </w:rPr>
        <w:t xml:space="preserve"> file causing one-way connectivity was traced to the return path and fixed.</w:t>
      </w:r>
    </w:p>
    <w:p w14:paraId="250553E3" w14:textId="77777777" w:rsidR="00752AB8" w:rsidRPr="00FE42C9" w:rsidRDefault="00000000">
      <w:pPr>
        <w:spacing w:after="150" w:line="288" w:lineRule="auto"/>
        <w:jc w:val="both"/>
        <w:rPr>
          <w:rFonts w:asciiTheme="majorBidi" w:hAnsiTheme="majorBidi" w:cstheme="majorBidi"/>
        </w:rPr>
      </w:pPr>
      <w:r w:rsidRPr="00FE42C9">
        <w:rPr>
          <w:rFonts w:asciiTheme="majorBidi" w:hAnsiTheme="majorBidi" w:cstheme="majorBidi"/>
        </w:rPr>
        <w:t xml:space="preserve">Phase 2 establishes segmentation and confirms that a SOC survives it when the monitoring reach is designed rather than assumed. It also sets the baseline that the next phase deliberately </w:t>
      </w:r>
      <w:proofErr w:type="gramStart"/>
      <w:r w:rsidRPr="00FE42C9">
        <w:rPr>
          <w:rFonts w:asciiTheme="majorBidi" w:hAnsiTheme="majorBidi" w:cstheme="majorBidi"/>
        </w:rPr>
        <w:t>disturbs:</w:t>
      </w:r>
      <w:proofErr w:type="gramEnd"/>
      <w:r w:rsidRPr="00FE42C9">
        <w:rPr>
          <w:rFonts w:asciiTheme="majorBidi" w:hAnsiTheme="majorBidi" w:cstheme="majorBidi"/>
        </w:rPr>
        <w:t xml:space="preserve"> attribution here is clean because there is no NAT. Phase 3 adds a firewall and NAT, and with them the problem of a source address that changes depending on where it is observed.</w:t>
      </w:r>
    </w:p>
    <w:p w14:paraId="5870041B" w14:textId="77777777" w:rsidR="00752AB8" w:rsidRPr="00FE42C9" w:rsidRDefault="00000000">
      <w:pPr>
        <w:rPr>
          <w:rFonts w:asciiTheme="majorBidi" w:hAnsiTheme="majorBidi" w:cstheme="majorBidi"/>
        </w:rPr>
      </w:pPr>
      <w:r w:rsidRPr="00FE42C9">
        <w:rPr>
          <w:rFonts w:asciiTheme="majorBidi" w:hAnsiTheme="majorBidi" w:cstheme="majorBidi"/>
        </w:rPr>
        <w:br w:type="page"/>
      </w:r>
    </w:p>
    <w:p w14:paraId="5C5A5513" w14:textId="77777777" w:rsidR="00752AB8" w:rsidRPr="00FE42C9" w:rsidRDefault="00000000">
      <w:pPr>
        <w:pStyle w:val="Heading1"/>
        <w:pBdr>
          <w:bottom w:val="single" w:sz="12" w:space="4" w:color="000000"/>
        </w:pBdr>
        <w:spacing w:before="300" w:after="120"/>
        <w:rPr>
          <w:rFonts w:asciiTheme="majorBidi" w:hAnsiTheme="majorBidi" w:cstheme="majorBidi"/>
        </w:rPr>
      </w:pPr>
      <w:bookmarkStart w:id="24" w:name="_Toc240291488"/>
      <w:r w:rsidRPr="00FE42C9">
        <w:rPr>
          <w:rFonts w:asciiTheme="majorBidi" w:hAnsiTheme="majorBidi" w:cstheme="majorBidi"/>
        </w:rPr>
        <w:lastRenderedPageBreak/>
        <w:t>Appendix A — Snapshots and Insert Fields</w:t>
      </w:r>
      <w:bookmarkEnd w:id="24"/>
    </w:p>
    <w:p w14:paraId="107EAEDE" w14:textId="77777777" w:rsidR="00752AB8" w:rsidRPr="00FE42C9" w:rsidRDefault="00000000">
      <w:pPr>
        <w:spacing w:after="150" w:line="288" w:lineRule="auto"/>
        <w:jc w:val="both"/>
        <w:rPr>
          <w:rFonts w:asciiTheme="majorBidi" w:hAnsiTheme="majorBidi" w:cstheme="majorBidi"/>
        </w:rPr>
      </w:pPr>
      <w:r w:rsidRPr="00FE42C9">
        <w:rPr>
          <w:rFonts w:asciiTheme="majorBidi" w:hAnsiTheme="majorBidi" w:cstheme="majorBidi"/>
        </w:rPr>
        <w:t>Restore points for Phase 2:</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000"/>
        <w:gridCol w:w="6360"/>
      </w:tblGrid>
      <w:tr w:rsidR="00752AB8" w:rsidRPr="00FE42C9" w14:paraId="6395F7B6" w14:textId="77777777">
        <w:tblPrEx>
          <w:tblCellMar>
            <w:top w:w="0" w:type="dxa"/>
            <w:bottom w:w="0" w:type="dxa"/>
          </w:tblCellMar>
        </w:tblPrEx>
        <w:trPr>
          <w:tblHeader/>
        </w:trPr>
        <w:tc>
          <w:tcPr>
            <w:tcW w:w="3000" w:type="dxa"/>
            <w:shd w:val="clear" w:color="auto" w:fill="000000"/>
            <w:tcMar>
              <w:top w:w="56" w:type="dxa"/>
              <w:left w:w="90" w:type="dxa"/>
              <w:bottom w:w="56" w:type="dxa"/>
              <w:right w:w="90" w:type="dxa"/>
            </w:tcMar>
            <w:vAlign w:val="center"/>
          </w:tcPr>
          <w:p w14:paraId="670742E1"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b/>
                <w:bCs/>
                <w:color w:val="FFFFFF"/>
                <w:sz w:val="18"/>
                <w:szCs w:val="18"/>
              </w:rPr>
              <w:t>Snapshot</w:t>
            </w:r>
          </w:p>
        </w:tc>
        <w:tc>
          <w:tcPr>
            <w:tcW w:w="6360" w:type="dxa"/>
            <w:shd w:val="clear" w:color="auto" w:fill="000000"/>
            <w:tcMar>
              <w:top w:w="56" w:type="dxa"/>
              <w:left w:w="90" w:type="dxa"/>
              <w:bottom w:w="56" w:type="dxa"/>
              <w:right w:w="90" w:type="dxa"/>
            </w:tcMar>
            <w:vAlign w:val="center"/>
          </w:tcPr>
          <w:p w14:paraId="1C9D8F7A"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b/>
                <w:bCs/>
                <w:color w:val="FFFFFF"/>
                <w:sz w:val="18"/>
                <w:szCs w:val="18"/>
              </w:rPr>
              <w:t>Contents</w:t>
            </w:r>
          </w:p>
        </w:tc>
      </w:tr>
      <w:tr w:rsidR="00752AB8" w:rsidRPr="00FE42C9" w14:paraId="55478DB6" w14:textId="77777777">
        <w:tblPrEx>
          <w:tblCellMar>
            <w:top w:w="0" w:type="dxa"/>
            <w:bottom w:w="0" w:type="dxa"/>
          </w:tblCellMar>
        </w:tblPrEx>
        <w:tc>
          <w:tcPr>
            <w:tcW w:w="3000" w:type="dxa"/>
            <w:shd w:val="clear" w:color="auto" w:fill="FFFFFF"/>
            <w:tcMar>
              <w:top w:w="56" w:type="dxa"/>
              <w:left w:w="90" w:type="dxa"/>
              <w:bottom w:w="56" w:type="dxa"/>
              <w:right w:w="90" w:type="dxa"/>
            </w:tcMar>
            <w:vAlign w:val="center"/>
          </w:tcPr>
          <w:p w14:paraId="0B4CEA65"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phase2-start</w:t>
            </w:r>
          </w:p>
        </w:tc>
        <w:tc>
          <w:tcPr>
            <w:tcW w:w="6360" w:type="dxa"/>
            <w:shd w:val="clear" w:color="auto" w:fill="FFFFFF"/>
            <w:tcMar>
              <w:top w:w="56" w:type="dxa"/>
              <w:left w:w="90" w:type="dxa"/>
              <w:bottom w:w="56" w:type="dxa"/>
              <w:right w:w="90" w:type="dxa"/>
            </w:tcMar>
            <w:vAlign w:val="center"/>
          </w:tcPr>
          <w:p w14:paraId="20C8E009"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 xml:space="preserve">Before </w:t>
            </w:r>
            <w:proofErr w:type="spellStart"/>
            <w:r w:rsidRPr="00FE42C9">
              <w:rPr>
                <w:rFonts w:asciiTheme="majorBidi" w:hAnsiTheme="majorBidi" w:cstheme="majorBidi"/>
                <w:sz w:val="18"/>
                <w:szCs w:val="18"/>
              </w:rPr>
              <w:t>VyOS</w:t>
            </w:r>
            <w:proofErr w:type="spellEnd"/>
            <w:r w:rsidRPr="00FE42C9">
              <w:rPr>
                <w:rFonts w:asciiTheme="majorBidi" w:hAnsiTheme="majorBidi" w:cstheme="majorBidi"/>
                <w:sz w:val="18"/>
                <w:szCs w:val="18"/>
              </w:rPr>
              <w:t xml:space="preserve"> routing (rollback point)</w:t>
            </w:r>
          </w:p>
        </w:tc>
      </w:tr>
      <w:tr w:rsidR="00752AB8" w:rsidRPr="00FE42C9" w14:paraId="0E1E6C8D" w14:textId="77777777">
        <w:tblPrEx>
          <w:tblCellMar>
            <w:top w:w="0" w:type="dxa"/>
            <w:bottom w:w="0" w:type="dxa"/>
          </w:tblCellMar>
        </w:tblPrEx>
        <w:tc>
          <w:tcPr>
            <w:tcW w:w="3000" w:type="dxa"/>
            <w:shd w:val="clear" w:color="auto" w:fill="FFFFFF"/>
            <w:tcMar>
              <w:top w:w="56" w:type="dxa"/>
              <w:left w:w="90" w:type="dxa"/>
              <w:bottom w:w="56" w:type="dxa"/>
              <w:right w:w="90" w:type="dxa"/>
            </w:tcMar>
            <w:vAlign w:val="center"/>
          </w:tcPr>
          <w:p w14:paraId="35147428"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phase2-final</w:t>
            </w:r>
          </w:p>
        </w:tc>
        <w:tc>
          <w:tcPr>
            <w:tcW w:w="6360" w:type="dxa"/>
            <w:shd w:val="clear" w:color="auto" w:fill="FFFFFF"/>
            <w:tcMar>
              <w:top w:w="56" w:type="dxa"/>
              <w:left w:w="90" w:type="dxa"/>
              <w:bottom w:w="56" w:type="dxa"/>
              <w:right w:w="90" w:type="dxa"/>
            </w:tcMar>
            <w:vAlign w:val="center"/>
          </w:tcPr>
          <w:p w14:paraId="6CB8F1BA"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 xml:space="preserve">Phase 2 complete: routed, five planes across the router, attacks run, </w:t>
            </w:r>
            <w:proofErr w:type="spellStart"/>
            <w:r w:rsidRPr="00FE42C9">
              <w:rPr>
                <w:rFonts w:asciiTheme="majorBidi" w:hAnsiTheme="majorBidi" w:cstheme="majorBidi"/>
                <w:sz w:val="18"/>
                <w:szCs w:val="18"/>
              </w:rPr>
              <w:t>netplan</w:t>
            </w:r>
            <w:proofErr w:type="spellEnd"/>
            <w:r w:rsidRPr="00FE42C9">
              <w:rPr>
                <w:rFonts w:asciiTheme="majorBidi" w:hAnsiTheme="majorBidi" w:cstheme="majorBidi"/>
                <w:sz w:val="18"/>
                <w:szCs w:val="18"/>
              </w:rPr>
              <w:t xml:space="preserve"> persisted</w:t>
            </w:r>
          </w:p>
        </w:tc>
      </w:tr>
    </w:tbl>
    <w:p w14:paraId="403719FD" w14:textId="77777777" w:rsidR="00752AB8" w:rsidRPr="00FE42C9" w:rsidRDefault="00752AB8">
      <w:pPr>
        <w:spacing w:after="140"/>
        <w:rPr>
          <w:rFonts w:asciiTheme="majorBidi" w:hAnsiTheme="majorBidi" w:cstheme="majorBidi"/>
        </w:rPr>
      </w:pPr>
    </w:p>
    <w:p w14:paraId="1CECE4AA" w14:textId="77777777" w:rsidR="00752AB8" w:rsidRPr="00FE42C9" w:rsidRDefault="00000000">
      <w:pPr>
        <w:spacing w:after="130" w:line="284" w:lineRule="auto"/>
        <w:rPr>
          <w:rFonts w:asciiTheme="majorBidi" w:hAnsiTheme="majorBidi" w:cstheme="majorBidi"/>
        </w:rPr>
      </w:pPr>
      <w:r w:rsidRPr="00FE42C9">
        <w:rPr>
          <w:rFonts w:asciiTheme="majorBidi" w:hAnsiTheme="majorBidi" w:cstheme="majorBidi"/>
          <w:b/>
          <w:bCs/>
          <w:sz w:val="20"/>
          <w:szCs w:val="20"/>
        </w:rPr>
        <w:t>Every diagram and screenshot to insert, in order (each frame is marked in the report where it belongs):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00"/>
        <w:gridCol w:w="1500"/>
        <w:gridCol w:w="6960"/>
      </w:tblGrid>
      <w:tr w:rsidR="00752AB8" w:rsidRPr="00FE42C9" w14:paraId="1ECC471F" w14:textId="77777777">
        <w:tblPrEx>
          <w:tblCellMar>
            <w:top w:w="0" w:type="dxa"/>
            <w:bottom w:w="0" w:type="dxa"/>
          </w:tblCellMar>
        </w:tblPrEx>
        <w:trPr>
          <w:tblHeader/>
        </w:trPr>
        <w:tc>
          <w:tcPr>
            <w:tcW w:w="900" w:type="dxa"/>
            <w:shd w:val="clear" w:color="auto" w:fill="000000"/>
            <w:tcMar>
              <w:top w:w="56" w:type="dxa"/>
              <w:left w:w="90" w:type="dxa"/>
              <w:bottom w:w="56" w:type="dxa"/>
              <w:right w:w="90" w:type="dxa"/>
            </w:tcMar>
            <w:vAlign w:val="center"/>
          </w:tcPr>
          <w:p w14:paraId="470D1ADC"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b/>
                <w:bCs/>
                <w:color w:val="FFFFFF"/>
                <w:sz w:val="18"/>
                <w:szCs w:val="18"/>
              </w:rPr>
              <w:t>Field</w:t>
            </w:r>
          </w:p>
        </w:tc>
        <w:tc>
          <w:tcPr>
            <w:tcW w:w="1500" w:type="dxa"/>
            <w:shd w:val="clear" w:color="auto" w:fill="000000"/>
            <w:tcMar>
              <w:top w:w="56" w:type="dxa"/>
              <w:left w:w="90" w:type="dxa"/>
              <w:bottom w:w="56" w:type="dxa"/>
              <w:right w:w="90" w:type="dxa"/>
            </w:tcMar>
            <w:vAlign w:val="center"/>
          </w:tcPr>
          <w:p w14:paraId="5CCC403D"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b/>
                <w:bCs/>
                <w:color w:val="FFFFFF"/>
                <w:sz w:val="18"/>
                <w:szCs w:val="18"/>
              </w:rPr>
              <w:t>Type</w:t>
            </w:r>
          </w:p>
        </w:tc>
        <w:tc>
          <w:tcPr>
            <w:tcW w:w="6960" w:type="dxa"/>
            <w:shd w:val="clear" w:color="auto" w:fill="000000"/>
            <w:tcMar>
              <w:top w:w="56" w:type="dxa"/>
              <w:left w:w="90" w:type="dxa"/>
              <w:bottom w:w="56" w:type="dxa"/>
              <w:right w:w="90" w:type="dxa"/>
            </w:tcMar>
            <w:vAlign w:val="center"/>
          </w:tcPr>
          <w:p w14:paraId="22C94798"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b/>
                <w:bCs/>
                <w:color w:val="FFFFFF"/>
                <w:sz w:val="18"/>
                <w:szCs w:val="18"/>
              </w:rPr>
              <w:t>What to put here</w:t>
            </w:r>
          </w:p>
        </w:tc>
      </w:tr>
      <w:tr w:rsidR="00752AB8" w:rsidRPr="00FE42C9" w14:paraId="3253CF1B" w14:textId="77777777">
        <w:tblPrEx>
          <w:tblCellMar>
            <w:top w:w="0" w:type="dxa"/>
            <w:bottom w:w="0" w:type="dxa"/>
          </w:tblCellMar>
        </w:tblPrEx>
        <w:tc>
          <w:tcPr>
            <w:tcW w:w="900" w:type="dxa"/>
            <w:shd w:val="clear" w:color="auto" w:fill="FFFFFF"/>
            <w:tcMar>
              <w:top w:w="56" w:type="dxa"/>
              <w:left w:w="90" w:type="dxa"/>
              <w:bottom w:w="56" w:type="dxa"/>
              <w:right w:w="90" w:type="dxa"/>
            </w:tcMar>
            <w:vAlign w:val="center"/>
          </w:tcPr>
          <w:p w14:paraId="1DD12CE2"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1</w:t>
            </w:r>
          </w:p>
        </w:tc>
        <w:tc>
          <w:tcPr>
            <w:tcW w:w="1500" w:type="dxa"/>
            <w:shd w:val="clear" w:color="auto" w:fill="FFFFFF"/>
            <w:tcMar>
              <w:top w:w="56" w:type="dxa"/>
              <w:left w:w="90" w:type="dxa"/>
              <w:bottom w:w="56" w:type="dxa"/>
              <w:right w:w="90" w:type="dxa"/>
            </w:tcMar>
            <w:vAlign w:val="center"/>
          </w:tcPr>
          <w:p w14:paraId="7CB38B8D"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Diagram</w:t>
            </w:r>
          </w:p>
        </w:tc>
        <w:tc>
          <w:tcPr>
            <w:tcW w:w="6960" w:type="dxa"/>
            <w:shd w:val="clear" w:color="auto" w:fill="FFFFFF"/>
            <w:tcMar>
              <w:top w:w="56" w:type="dxa"/>
              <w:left w:w="90" w:type="dxa"/>
              <w:bottom w:w="56" w:type="dxa"/>
              <w:right w:w="90" w:type="dxa"/>
            </w:tcMar>
            <w:vAlign w:val="center"/>
          </w:tcPr>
          <w:p w14:paraId="0EFD9BEF"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 xml:space="preserve">Your topology diagram — VLAN 10 (trusted) and VLAN 20 (exposed) joined by the </w:t>
            </w:r>
            <w:proofErr w:type="spellStart"/>
            <w:r w:rsidRPr="00FE42C9">
              <w:rPr>
                <w:rFonts w:asciiTheme="majorBidi" w:hAnsiTheme="majorBidi" w:cstheme="majorBidi"/>
                <w:sz w:val="18"/>
                <w:szCs w:val="18"/>
              </w:rPr>
              <w:t>VyOS</w:t>
            </w:r>
            <w:proofErr w:type="spellEnd"/>
            <w:r w:rsidRPr="00FE42C9">
              <w:rPr>
                <w:rFonts w:asciiTheme="majorBidi" w:hAnsiTheme="majorBidi" w:cstheme="majorBidi"/>
                <w:sz w:val="18"/>
                <w:szCs w:val="18"/>
              </w:rPr>
              <w:t xml:space="preserve"> router, with the sensor tapping VLAN 20.</w:t>
            </w:r>
          </w:p>
        </w:tc>
      </w:tr>
      <w:tr w:rsidR="00752AB8" w:rsidRPr="00FE42C9" w14:paraId="45B8AEE6" w14:textId="77777777">
        <w:tblPrEx>
          <w:tblCellMar>
            <w:top w:w="0" w:type="dxa"/>
            <w:bottom w:w="0" w:type="dxa"/>
          </w:tblCellMar>
        </w:tblPrEx>
        <w:tc>
          <w:tcPr>
            <w:tcW w:w="900" w:type="dxa"/>
            <w:shd w:val="clear" w:color="auto" w:fill="FFFFFF"/>
            <w:tcMar>
              <w:top w:w="56" w:type="dxa"/>
              <w:left w:w="90" w:type="dxa"/>
              <w:bottom w:w="56" w:type="dxa"/>
              <w:right w:w="90" w:type="dxa"/>
            </w:tcMar>
            <w:vAlign w:val="center"/>
          </w:tcPr>
          <w:p w14:paraId="543D09E3"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2</w:t>
            </w:r>
          </w:p>
        </w:tc>
        <w:tc>
          <w:tcPr>
            <w:tcW w:w="1500" w:type="dxa"/>
            <w:shd w:val="clear" w:color="auto" w:fill="FFFFFF"/>
            <w:tcMar>
              <w:top w:w="56" w:type="dxa"/>
              <w:left w:w="90" w:type="dxa"/>
              <w:bottom w:w="56" w:type="dxa"/>
              <w:right w:w="90" w:type="dxa"/>
            </w:tcMar>
            <w:vAlign w:val="center"/>
          </w:tcPr>
          <w:p w14:paraId="44B12374"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Diagram</w:t>
            </w:r>
          </w:p>
        </w:tc>
        <w:tc>
          <w:tcPr>
            <w:tcW w:w="6960" w:type="dxa"/>
            <w:shd w:val="clear" w:color="auto" w:fill="FFFFFF"/>
            <w:tcMar>
              <w:top w:w="56" w:type="dxa"/>
              <w:left w:w="90" w:type="dxa"/>
              <w:bottom w:w="56" w:type="dxa"/>
              <w:right w:w="90" w:type="dxa"/>
            </w:tcMar>
            <w:vAlign w:val="center"/>
          </w:tcPr>
          <w:p w14:paraId="5AA9F8BF"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 xml:space="preserve">Your diagram: same-segment traffic keeps TTL 64, cross-segment traffic arrives as TTL 63 (one decrement = the </w:t>
            </w:r>
            <w:proofErr w:type="spellStart"/>
            <w:r w:rsidRPr="00FE42C9">
              <w:rPr>
                <w:rFonts w:asciiTheme="majorBidi" w:hAnsiTheme="majorBidi" w:cstheme="majorBidi"/>
                <w:sz w:val="18"/>
                <w:szCs w:val="18"/>
              </w:rPr>
              <w:t>VyOS</w:t>
            </w:r>
            <w:proofErr w:type="spellEnd"/>
            <w:r w:rsidRPr="00FE42C9">
              <w:rPr>
                <w:rFonts w:asciiTheme="majorBidi" w:hAnsiTheme="majorBidi" w:cstheme="majorBidi"/>
                <w:sz w:val="18"/>
                <w:szCs w:val="18"/>
              </w:rPr>
              <w:t xml:space="preserve"> router).</w:t>
            </w:r>
          </w:p>
        </w:tc>
      </w:tr>
      <w:tr w:rsidR="00752AB8" w:rsidRPr="00FE42C9" w14:paraId="437E5B2C" w14:textId="77777777">
        <w:tblPrEx>
          <w:tblCellMar>
            <w:top w:w="0" w:type="dxa"/>
            <w:bottom w:w="0" w:type="dxa"/>
          </w:tblCellMar>
        </w:tblPrEx>
        <w:tc>
          <w:tcPr>
            <w:tcW w:w="900" w:type="dxa"/>
            <w:shd w:val="clear" w:color="auto" w:fill="FFFFFF"/>
            <w:tcMar>
              <w:top w:w="56" w:type="dxa"/>
              <w:left w:w="90" w:type="dxa"/>
              <w:bottom w:w="56" w:type="dxa"/>
              <w:right w:w="90" w:type="dxa"/>
            </w:tcMar>
            <w:vAlign w:val="center"/>
          </w:tcPr>
          <w:p w14:paraId="591A7C87"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3</w:t>
            </w:r>
          </w:p>
        </w:tc>
        <w:tc>
          <w:tcPr>
            <w:tcW w:w="1500" w:type="dxa"/>
            <w:shd w:val="clear" w:color="auto" w:fill="FFFFFF"/>
            <w:tcMar>
              <w:top w:w="56" w:type="dxa"/>
              <w:left w:w="90" w:type="dxa"/>
              <w:bottom w:w="56" w:type="dxa"/>
              <w:right w:w="90" w:type="dxa"/>
            </w:tcMar>
            <w:vAlign w:val="center"/>
          </w:tcPr>
          <w:p w14:paraId="6828321D"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Diagram</w:t>
            </w:r>
          </w:p>
        </w:tc>
        <w:tc>
          <w:tcPr>
            <w:tcW w:w="6960" w:type="dxa"/>
            <w:shd w:val="clear" w:color="auto" w:fill="FFFFFF"/>
            <w:tcMar>
              <w:top w:w="56" w:type="dxa"/>
              <w:left w:w="90" w:type="dxa"/>
              <w:bottom w:w="56" w:type="dxa"/>
              <w:right w:w="90" w:type="dxa"/>
            </w:tcMar>
            <w:vAlign w:val="center"/>
          </w:tcPr>
          <w:p w14:paraId="69177207"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 xml:space="preserve">Your diagram: attacker 10.10.20.40 -&gt; </w:t>
            </w:r>
            <w:proofErr w:type="spellStart"/>
            <w:r w:rsidRPr="00FE42C9">
              <w:rPr>
                <w:rFonts w:asciiTheme="majorBidi" w:hAnsiTheme="majorBidi" w:cstheme="majorBidi"/>
                <w:sz w:val="18"/>
                <w:szCs w:val="18"/>
              </w:rPr>
              <w:t>VyOS</w:t>
            </w:r>
            <w:proofErr w:type="spellEnd"/>
            <w:r w:rsidRPr="00FE42C9">
              <w:rPr>
                <w:rFonts w:asciiTheme="majorBidi" w:hAnsiTheme="majorBidi" w:cstheme="majorBidi"/>
                <w:sz w:val="18"/>
                <w:szCs w:val="18"/>
              </w:rPr>
              <w:t xml:space="preserve"> -&gt; client, and the resulting log still names 10.10.20.40 because nothing rewrites the source.</w:t>
            </w:r>
          </w:p>
        </w:tc>
      </w:tr>
      <w:tr w:rsidR="00752AB8" w:rsidRPr="00FE42C9" w14:paraId="348481D8" w14:textId="77777777">
        <w:tblPrEx>
          <w:tblCellMar>
            <w:top w:w="0" w:type="dxa"/>
            <w:bottom w:w="0" w:type="dxa"/>
          </w:tblCellMar>
        </w:tblPrEx>
        <w:tc>
          <w:tcPr>
            <w:tcW w:w="900" w:type="dxa"/>
            <w:shd w:val="clear" w:color="auto" w:fill="FFFFFF"/>
            <w:tcMar>
              <w:top w:w="56" w:type="dxa"/>
              <w:left w:w="90" w:type="dxa"/>
              <w:bottom w:w="56" w:type="dxa"/>
              <w:right w:w="90" w:type="dxa"/>
            </w:tcMar>
            <w:vAlign w:val="center"/>
          </w:tcPr>
          <w:p w14:paraId="617C7EA6"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4</w:t>
            </w:r>
          </w:p>
        </w:tc>
        <w:tc>
          <w:tcPr>
            <w:tcW w:w="1500" w:type="dxa"/>
            <w:shd w:val="clear" w:color="auto" w:fill="FFFFFF"/>
            <w:tcMar>
              <w:top w:w="56" w:type="dxa"/>
              <w:left w:w="90" w:type="dxa"/>
              <w:bottom w:w="56" w:type="dxa"/>
              <w:right w:w="90" w:type="dxa"/>
            </w:tcMar>
            <w:vAlign w:val="center"/>
          </w:tcPr>
          <w:p w14:paraId="00139414"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Diagram</w:t>
            </w:r>
          </w:p>
        </w:tc>
        <w:tc>
          <w:tcPr>
            <w:tcW w:w="6960" w:type="dxa"/>
            <w:shd w:val="clear" w:color="auto" w:fill="FFFFFF"/>
            <w:tcMar>
              <w:top w:w="56" w:type="dxa"/>
              <w:left w:w="90" w:type="dxa"/>
              <w:bottom w:w="56" w:type="dxa"/>
              <w:right w:w="90" w:type="dxa"/>
            </w:tcMar>
            <w:vAlign w:val="center"/>
          </w:tcPr>
          <w:p w14:paraId="0A247AB7"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Your diagram: sensor on VLAN 20 sees every attack; the same sensor on VLAN 10 would see nothing while VLAN 20 is under attack.</w:t>
            </w:r>
          </w:p>
        </w:tc>
      </w:tr>
      <w:tr w:rsidR="00752AB8" w:rsidRPr="00FE42C9" w14:paraId="5623C380" w14:textId="77777777">
        <w:tblPrEx>
          <w:tblCellMar>
            <w:top w:w="0" w:type="dxa"/>
            <w:bottom w:w="0" w:type="dxa"/>
          </w:tblCellMar>
        </w:tblPrEx>
        <w:tc>
          <w:tcPr>
            <w:tcW w:w="900" w:type="dxa"/>
            <w:shd w:val="clear" w:color="auto" w:fill="FFFFFF"/>
            <w:tcMar>
              <w:top w:w="56" w:type="dxa"/>
              <w:left w:w="90" w:type="dxa"/>
              <w:bottom w:w="56" w:type="dxa"/>
              <w:right w:w="90" w:type="dxa"/>
            </w:tcMar>
            <w:vAlign w:val="center"/>
          </w:tcPr>
          <w:p w14:paraId="5A7607EA"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5</w:t>
            </w:r>
          </w:p>
        </w:tc>
        <w:tc>
          <w:tcPr>
            <w:tcW w:w="1500" w:type="dxa"/>
            <w:shd w:val="clear" w:color="auto" w:fill="FFFFFF"/>
            <w:tcMar>
              <w:top w:w="56" w:type="dxa"/>
              <w:left w:w="90" w:type="dxa"/>
              <w:bottom w:w="56" w:type="dxa"/>
              <w:right w:w="90" w:type="dxa"/>
            </w:tcMar>
            <w:vAlign w:val="center"/>
          </w:tcPr>
          <w:p w14:paraId="7D1A7877"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Screenshot</w:t>
            </w:r>
          </w:p>
        </w:tc>
        <w:tc>
          <w:tcPr>
            <w:tcW w:w="6960" w:type="dxa"/>
            <w:shd w:val="clear" w:color="auto" w:fill="FFFFFF"/>
            <w:tcMar>
              <w:top w:w="56" w:type="dxa"/>
              <w:left w:w="90" w:type="dxa"/>
              <w:bottom w:w="56" w:type="dxa"/>
              <w:right w:w="90" w:type="dxa"/>
            </w:tcMar>
            <w:vAlign w:val="center"/>
          </w:tcPr>
          <w:p w14:paraId="7B8C72F9" w14:textId="77777777" w:rsidR="00752AB8" w:rsidRPr="00FE42C9" w:rsidRDefault="00000000">
            <w:pPr>
              <w:spacing w:line="248" w:lineRule="auto"/>
              <w:rPr>
                <w:rFonts w:asciiTheme="majorBidi" w:hAnsiTheme="majorBidi" w:cstheme="majorBidi"/>
              </w:rPr>
            </w:pPr>
            <w:proofErr w:type="spellStart"/>
            <w:r w:rsidRPr="00FE42C9">
              <w:rPr>
                <w:rFonts w:asciiTheme="majorBidi" w:hAnsiTheme="majorBidi" w:cstheme="majorBidi"/>
                <w:sz w:val="18"/>
                <w:szCs w:val="18"/>
              </w:rPr>
              <w:t>tcpdump</w:t>
            </w:r>
            <w:proofErr w:type="spellEnd"/>
            <w:r w:rsidRPr="00FE42C9">
              <w:rPr>
                <w:rFonts w:asciiTheme="majorBidi" w:hAnsiTheme="majorBidi" w:cstheme="majorBidi"/>
                <w:sz w:val="18"/>
                <w:szCs w:val="18"/>
              </w:rPr>
              <w:t xml:space="preserve"> on the sensor (enp0s8) showing the attacker's traffic on VLAN 20 while an attack runs.</w:t>
            </w:r>
          </w:p>
        </w:tc>
      </w:tr>
      <w:tr w:rsidR="00752AB8" w:rsidRPr="00FE42C9" w14:paraId="66A9476A" w14:textId="77777777">
        <w:tblPrEx>
          <w:tblCellMar>
            <w:top w:w="0" w:type="dxa"/>
            <w:bottom w:w="0" w:type="dxa"/>
          </w:tblCellMar>
        </w:tblPrEx>
        <w:tc>
          <w:tcPr>
            <w:tcW w:w="900" w:type="dxa"/>
            <w:shd w:val="clear" w:color="auto" w:fill="FFFFFF"/>
            <w:tcMar>
              <w:top w:w="56" w:type="dxa"/>
              <w:left w:w="90" w:type="dxa"/>
              <w:bottom w:w="56" w:type="dxa"/>
              <w:right w:w="90" w:type="dxa"/>
            </w:tcMar>
            <w:vAlign w:val="center"/>
          </w:tcPr>
          <w:p w14:paraId="350FE7E2"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6</w:t>
            </w:r>
          </w:p>
        </w:tc>
        <w:tc>
          <w:tcPr>
            <w:tcW w:w="1500" w:type="dxa"/>
            <w:shd w:val="clear" w:color="auto" w:fill="FFFFFF"/>
            <w:tcMar>
              <w:top w:w="56" w:type="dxa"/>
              <w:left w:w="90" w:type="dxa"/>
              <w:bottom w:w="56" w:type="dxa"/>
              <w:right w:w="90" w:type="dxa"/>
            </w:tcMar>
            <w:vAlign w:val="center"/>
          </w:tcPr>
          <w:p w14:paraId="3E3F8F89"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Screenshot</w:t>
            </w:r>
          </w:p>
        </w:tc>
        <w:tc>
          <w:tcPr>
            <w:tcW w:w="6960" w:type="dxa"/>
            <w:shd w:val="clear" w:color="auto" w:fill="FFFFFF"/>
            <w:tcMar>
              <w:top w:w="56" w:type="dxa"/>
              <w:left w:w="90" w:type="dxa"/>
              <w:bottom w:w="56" w:type="dxa"/>
              <w:right w:w="90" w:type="dxa"/>
            </w:tcMar>
            <w:vAlign w:val="center"/>
          </w:tcPr>
          <w:p w14:paraId="27724AB8"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 xml:space="preserve">The output of 'show configuration' (or 'show interfaces') on the </w:t>
            </w:r>
            <w:proofErr w:type="spellStart"/>
            <w:r w:rsidRPr="00FE42C9">
              <w:rPr>
                <w:rFonts w:asciiTheme="majorBidi" w:hAnsiTheme="majorBidi" w:cstheme="majorBidi"/>
                <w:sz w:val="18"/>
                <w:szCs w:val="18"/>
              </w:rPr>
              <w:t>VyOS</w:t>
            </w:r>
            <w:proofErr w:type="spellEnd"/>
            <w:r w:rsidRPr="00FE42C9">
              <w:rPr>
                <w:rFonts w:asciiTheme="majorBidi" w:hAnsiTheme="majorBidi" w:cstheme="majorBidi"/>
                <w:sz w:val="18"/>
                <w:szCs w:val="18"/>
              </w:rPr>
              <w:t xml:space="preserve"> router, showing the two interface addresses and no NAT rule.</w:t>
            </w:r>
          </w:p>
        </w:tc>
      </w:tr>
      <w:tr w:rsidR="00752AB8" w:rsidRPr="00FE42C9" w14:paraId="21A459C7" w14:textId="77777777">
        <w:tblPrEx>
          <w:tblCellMar>
            <w:top w:w="0" w:type="dxa"/>
            <w:bottom w:w="0" w:type="dxa"/>
          </w:tblCellMar>
        </w:tblPrEx>
        <w:tc>
          <w:tcPr>
            <w:tcW w:w="900" w:type="dxa"/>
            <w:shd w:val="clear" w:color="auto" w:fill="FFFFFF"/>
            <w:tcMar>
              <w:top w:w="56" w:type="dxa"/>
              <w:left w:w="90" w:type="dxa"/>
              <w:bottom w:w="56" w:type="dxa"/>
              <w:right w:w="90" w:type="dxa"/>
            </w:tcMar>
            <w:vAlign w:val="center"/>
          </w:tcPr>
          <w:p w14:paraId="07258DCB"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7</w:t>
            </w:r>
          </w:p>
        </w:tc>
        <w:tc>
          <w:tcPr>
            <w:tcW w:w="1500" w:type="dxa"/>
            <w:shd w:val="clear" w:color="auto" w:fill="FFFFFF"/>
            <w:tcMar>
              <w:top w:w="56" w:type="dxa"/>
              <w:left w:w="90" w:type="dxa"/>
              <w:bottom w:w="56" w:type="dxa"/>
              <w:right w:w="90" w:type="dxa"/>
            </w:tcMar>
            <w:vAlign w:val="center"/>
          </w:tcPr>
          <w:p w14:paraId="46BD67E2"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Screenshot</w:t>
            </w:r>
          </w:p>
        </w:tc>
        <w:tc>
          <w:tcPr>
            <w:tcW w:w="6960" w:type="dxa"/>
            <w:shd w:val="clear" w:color="auto" w:fill="FFFFFF"/>
            <w:tcMar>
              <w:top w:w="56" w:type="dxa"/>
              <w:left w:w="90" w:type="dxa"/>
              <w:bottom w:w="56" w:type="dxa"/>
              <w:right w:w="90" w:type="dxa"/>
            </w:tcMar>
            <w:vAlign w:val="center"/>
          </w:tcPr>
          <w:p w14:paraId="6B471959"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The contents of /etc/</w:t>
            </w:r>
            <w:proofErr w:type="spellStart"/>
            <w:r w:rsidRPr="00FE42C9">
              <w:rPr>
                <w:rFonts w:asciiTheme="majorBidi" w:hAnsiTheme="majorBidi" w:cstheme="majorBidi"/>
                <w:sz w:val="18"/>
                <w:szCs w:val="18"/>
              </w:rPr>
              <w:t>netplan</w:t>
            </w:r>
            <w:proofErr w:type="spellEnd"/>
            <w:r w:rsidRPr="00FE42C9">
              <w:rPr>
                <w:rFonts w:asciiTheme="majorBidi" w:hAnsiTheme="majorBidi" w:cstheme="majorBidi"/>
                <w:sz w:val="18"/>
                <w:szCs w:val="18"/>
              </w:rPr>
              <w:t>/99-labnet.yaml on a host, showing the static address (e.g. 10.10.10.50/24) and the routes block pointing the far subnet via the router.</w:t>
            </w:r>
          </w:p>
        </w:tc>
      </w:tr>
      <w:tr w:rsidR="00752AB8" w:rsidRPr="00FE42C9" w14:paraId="30257693" w14:textId="77777777">
        <w:tblPrEx>
          <w:tblCellMar>
            <w:top w:w="0" w:type="dxa"/>
            <w:bottom w:w="0" w:type="dxa"/>
          </w:tblCellMar>
        </w:tblPrEx>
        <w:tc>
          <w:tcPr>
            <w:tcW w:w="900" w:type="dxa"/>
            <w:shd w:val="clear" w:color="auto" w:fill="FFFFFF"/>
            <w:tcMar>
              <w:top w:w="56" w:type="dxa"/>
              <w:left w:w="90" w:type="dxa"/>
              <w:bottom w:w="56" w:type="dxa"/>
              <w:right w:w="90" w:type="dxa"/>
            </w:tcMar>
            <w:vAlign w:val="center"/>
          </w:tcPr>
          <w:p w14:paraId="3914F73E"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8</w:t>
            </w:r>
          </w:p>
        </w:tc>
        <w:tc>
          <w:tcPr>
            <w:tcW w:w="1500" w:type="dxa"/>
            <w:shd w:val="clear" w:color="auto" w:fill="FFFFFF"/>
            <w:tcMar>
              <w:top w:w="56" w:type="dxa"/>
              <w:left w:w="90" w:type="dxa"/>
              <w:bottom w:w="56" w:type="dxa"/>
              <w:right w:w="90" w:type="dxa"/>
            </w:tcMar>
            <w:vAlign w:val="center"/>
          </w:tcPr>
          <w:p w14:paraId="745DD817"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Screenshot</w:t>
            </w:r>
          </w:p>
        </w:tc>
        <w:tc>
          <w:tcPr>
            <w:tcW w:w="6960" w:type="dxa"/>
            <w:shd w:val="clear" w:color="auto" w:fill="FFFFFF"/>
            <w:tcMar>
              <w:top w:w="56" w:type="dxa"/>
              <w:left w:w="90" w:type="dxa"/>
              <w:bottom w:w="56" w:type="dxa"/>
              <w:right w:w="90" w:type="dxa"/>
            </w:tcMar>
            <w:vAlign w:val="center"/>
          </w:tcPr>
          <w:p w14:paraId="4F37F100" w14:textId="77777777" w:rsidR="00752AB8" w:rsidRPr="00FE42C9" w:rsidRDefault="00000000">
            <w:pPr>
              <w:spacing w:line="248" w:lineRule="auto"/>
              <w:rPr>
                <w:rFonts w:asciiTheme="majorBidi" w:hAnsiTheme="majorBidi" w:cstheme="majorBidi"/>
              </w:rPr>
            </w:pPr>
            <w:proofErr w:type="spellStart"/>
            <w:r w:rsidRPr="00FE42C9">
              <w:rPr>
                <w:rFonts w:asciiTheme="majorBidi" w:hAnsiTheme="majorBidi" w:cstheme="majorBidi"/>
                <w:sz w:val="18"/>
                <w:szCs w:val="18"/>
              </w:rPr>
              <w:t>eve.json</w:t>
            </w:r>
            <w:proofErr w:type="spellEnd"/>
            <w:r w:rsidRPr="00FE42C9">
              <w:rPr>
                <w:rFonts w:asciiTheme="majorBidi" w:hAnsiTheme="majorBidi" w:cstheme="majorBidi"/>
                <w:sz w:val="18"/>
                <w:szCs w:val="18"/>
              </w:rPr>
              <w:t xml:space="preserve"> filtered to </w:t>
            </w:r>
            <w:proofErr w:type="spellStart"/>
            <w:r w:rsidRPr="00FE42C9">
              <w:rPr>
                <w:rFonts w:asciiTheme="majorBidi" w:hAnsiTheme="majorBidi" w:cstheme="majorBidi"/>
                <w:sz w:val="18"/>
                <w:szCs w:val="18"/>
              </w:rPr>
              <w:t>event_type</w:t>
            </w:r>
            <w:proofErr w:type="spellEnd"/>
            <w:r w:rsidRPr="00FE42C9">
              <w:rPr>
                <w:rFonts w:asciiTheme="majorBidi" w:hAnsiTheme="majorBidi" w:cstheme="majorBidi"/>
                <w:sz w:val="18"/>
                <w:szCs w:val="18"/>
              </w:rPr>
              <w:t>=alert (</w:t>
            </w:r>
            <w:proofErr w:type="spellStart"/>
            <w:r w:rsidRPr="00FE42C9">
              <w:rPr>
                <w:rFonts w:asciiTheme="majorBidi" w:hAnsiTheme="majorBidi" w:cstheme="majorBidi"/>
                <w:sz w:val="18"/>
                <w:szCs w:val="18"/>
              </w:rPr>
              <w:t>jq</w:t>
            </w:r>
            <w:proofErr w:type="spellEnd"/>
            <w:r w:rsidRPr="00FE42C9">
              <w:rPr>
                <w:rFonts w:asciiTheme="majorBidi" w:hAnsiTheme="majorBidi" w:cstheme="majorBidi"/>
                <w:sz w:val="18"/>
                <w:szCs w:val="18"/>
              </w:rPr>
              <w:t xml:space="preserve">) during the </w:t>
            </w:r>
            <w:proofErr w:type="spellStart"/>
            <w:r w:rsidRPr="00FE42C9">
              <w:rPr>
                <w:rFonts w:asciiTheme="majorBidi" w:hAnsiTheme="majorBidi" w:cstheme="majorBidi"/>
                <w:sz w:val="18"/>
                <w:szCs w:val="18"/>
              </w:rPr>
              <w:t>nmap</w:t>
            </w:r>
            <w:proofErr w:type="spellEnd"/>
            <w:r w:rsidRPr="00FE42C9">
              <w:rPr>
                <w:rFonts w:asciiTheme="majorBidi" w:hAnsiTheme="majorBidi" w:cstheme="majorBidi"/>
                <w:sz w:val="18"/>
                <w:szCs w:val="18"/>
              </w:rPr>
              <w:t xml:space="preserve"> scan, showing the attacker 10.10.20.40 as the source.</w:t>
            </w:r>
          </w:p>
        </w:tc>
      </w:tr>
      <w:tr w:rsidR="00752AB8" w:rsidRPr="00FE42C9" w14:paraId="598E70B7" w14:textId="77777777">
        <w:tblPrEx>
          <w:tblCellMar>
            <w:top w:w="0" w:type="dxa"/>
            <w:bottom w:w="0" w:type="dxa"/>
          </w:tblCellMar>
        </w:tblPrEx>
        <w:tc>
          <w:tcPr>
            <w:tcW w:w="900" w:type="dxa"/>
            <w:shd w:val="clear" w:color="auto" w:fill="FFFFFF"/>
            <w:tcMar>
              <w:top w:w="56" w:type="dxa"/>
              <w:left w:w="90" w:type="dxa"/>
              <w:bottom w:w="56" w:type="dxa"/>
              <w:right w:w="90" w:type="dxa"/>
            </w:tcMar>
            <w:vAlign w:val="center"/>
          </w:tcPr>
          <w:p w14:paraId="2842BC9F"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9</w:t>
            </w:r>
          </w:p>
        </w:tc>
        <w:tc>
          <w:tcPr>
            <w:tcW w:w="1500" w:type="dxa"/>
            <w:shd w:val="clear" w:color="auto" w:fill="FFFFFF"/>
            <w:tcMar>
              <w:top w:w="56" w:type="dxa"/>
              <w:left w:w="90" w:type="dxa"/>
              <w:bottom w:w="56" w:type="dxa"/>
              <w:right w:w="90" w:type="dxa"/>
            </w:tcMar>
            <w:vAlign w:val="center"/>
          </w:tcPr>
          <w:p w14:paraId="234AE3B9"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Screenshot</w:t>
            </w:r>
          </w:p>
        </w:tc>
        <w:tc>
          <w:tcPr>
            <w:tcW w:w="6960" w:type="dxa"/>
            <w:shd w:val="clear" w:color="auto" w:fill="FFFFFF"/>
            <w:tcMar>
              <w:top w:w="56" w:type="dxa"/>
              <w:left w:w="90" w:type="dxa"/>
              <w:bottom w:w="56" w:type="dxa"/>
              <w:right w:w="90" w:type="dxa"/>
            </w:tcMar>
            <w:vAlign w:val="center"/>
          </w:tcPr>
          <w:p w14:paraId="0B0F0062"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The script /opt/zeek-wazuh-bridge/translate.py and the output of '</w:t>
            </w:r>
            <w:proofErr w:type="spellStart"/>
            <w:r w:rsidRPr="00FE42C9">
              <w:rPr>
                <w:rFonts w:asciiTheme="majorBidi" w:hAnsiTheme="majorBidi" w:cstheme="majorBidi"/>
                <w:sz w:val="18"/>
                <w:szCs w:val="18"/>
              </w:rPr>
              <w:t>systemctl</w:t>
            </w:r>
            <w:proofErr w:type="spellEnd"/>
            <w:r w:rsidRPr="00FE42C9">
              <w:rPr>
                <w:rFonts w:asciiTheme="majorBidi" w:hAnsiTheme="majorBidi" w:cstheme="majorBidi"/>
                <w:sz w:val="18"/>
                <w:szCs w:val="18"/>
              </w:rPr>
              <w:t xml:space="preserve"> status </w:t>
            </w:r>
            <w:proofErr w:type="spellStart"/>
            <w:r w:rsidRPr="00FE42C9">
              <w:rPr>
                <w:rFonts w:asciiTheme="majorBidi" w:hAnsiTheme="majorBidi" w:cstheme="majorBidi"/>
                <w:sz w:val="18"/>
                <w:szCs w:val="18"/>
              </w:rPr>
              <w:t>zeek</w:t>
            </w:r>
            <w:proofErr w:type="spellEnd"/>
            <w:r w:rsidRPr="00FE42C9">
              <w:rPr>
                <w:rFonts w:asciiTheme="majorBidi" w:hAnsiTheme="majorBidi" w:cstheme="majorBidi"/>
                <w:sz w:val="18"/>
                <w:szCs w:val="18"/>
              </w:rPr>
              <w:t>-</w:t>
            </w:r>
            <w:proofErr w:type="spellStart"/>
            <w:r w:rsidRPr="00FE42C9">
              <w:rPr>
                <w:rFonts w:asciiTheme="majorBidi" w:hAnsiTheme="majorBidi" w:cstheme="majorBidi"/>
                <w:sz w:val="18"/>
                <w:szCs w:val="18"/>
              </w:rPr>
              <w:t>wazuh</w:t>
            </w:r>
            <w:proofErr w:type="spellEnd"/>
            <w:r w:rsidRPr="00FE42C9">
              <w:rPr>
                <w:rFonts w:asciiTheme="majorBidi" w:hAnsiTheme="majorBidi" w:cstheme="majorBidi"/>
                <w:sz w:val="18"/>
                <w:szCs w:val="18"/>
              </w:rPr>
              <w:t xml:space="preserve">-bridge', showing the dots-to-underscores field rename that feeds </w:t>
            </w:r>
            <w:proofErr w:type="spellStart"/>
            <w:r w:rsidRPr="00FE42C9">
              <w:rPr>
                <w:rFonts w:asciiTheme="majorBidi" w:hAnsiTheme="majorBidi" w:cstheme="majorBidi"/>
                <w:sz w:val="18"/>
                <w:szCs w:val="18"/>
              </w:rPr>
              <w:t>Wazuh</w:t>
            </w:r>
            <w:proofErr w:type="spellEnd"/>
            <w:r w:rsidRPr="00FE42C9">
              <w:rPr>
                <w:rFonts w:asciiTheme="majorBidi" w:hAnsiTheme="majorBidi" w:cstheme="majorBidi"/>
                <w:sz w:val="18"/>
                <w:szCs w:val="18"/>
              </w:rPr>
              <w:t>.</w:t>
            </w:r>
          </w:p>
        </w:tc>
      </w:tr>
      <w:tr w:rsidR="00752AB8" w:rsidRPr="00FE42C9" w14:paraId="0A495B56" w14:textId="77777777">
        <w:tblPrEx>
          <w:tblCellMar>
            <w:top w:w="0" w:type="dxa"/>
            <w:bottom w:w="0" w:type="dxa"/>
          </w:tblCellMar>
        </w:tblPrEx>
        <w:tc>
          <w:tcPr>
            <w:tcW w:w="900" w:type="dxa"/>
            <w:shd w:val="clear" w:color="auto" w:fill="FFFFFF"/>
            <w:tcMar>
              <w:top w:w="56" w:type="dxa"/>
              <w:left w:w="90" w:type="dxa"/>
              <w:bottom w:w="56" w:type="dxa"/>
              <w:right w:w="90" w:type="dxa"/>
            </w:tcMar>
            <w:vAlign w:val="center"/>
          </w:tcPr>
          <w:p w14:paraId="4886F066"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10</w:t>
            </w:r>
          </w:p>
        </w:tc>
        <w:tc>
          <w:tcPr>
            <w:tcW w:w="1500" w:type="dxa"/>
            <w:shd w:val="clear" w:color="auto" w:fill="FFFFFF"/>
            <w:tcMar>
              <w:top w:w="56" w:type="dxa"/>
              <w:left w:w="90" w:type="dxa"/>
              <w:bottom w:w="56" w:type="dxa"/>
              <w:right w:w="90" w:type="dxa"/>
            </w:tcMar>
            <w:vAlign w:val="center"/>
          </w:tcPr>
          <w:p w14:paraId="7BC163AD"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Screenshot</w:t>
            </w:r>
          </w:p>
        </w:tc>
        <w:tc>
          <w:tcPr>
            <w:tcW w:w="6960" w:type="dxa"/>
            <w:shd w:val="clear" w:color="auto" w:fill="FFFFFF"/>
            <w:tcMar>
              <w:top w:w="56" w:type="dxa"/>
              <w:left w:w="90" w:type="dxa"/>
              <w:bottom w:w="56" w:type="dxa"/>
              <w:right w:w="90" w:type="dxa"/>
            </w:tcMar>
            <w:vAlign w:val="center"/>
          </w:tcPr>
          <w:p w14:paraId="4519CFE5"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 xml:space="preserve">The </w:t>
            </w:r>
            <w:proofErr w:type="spellStart"/>
            <w:r w:rsidRPr="00FE42C9">
              <w:rPr>
                <w:rFonts w:asciiTheme="majorBidi" w:hAnsiTheme="majorBidi" w:cstheme="majorBidi"/>
                <w:sz w:val="18"/>
                <w:szCs w:val="18"/>
              </w:rPr>
              <w:t>Wazuh</w:t>
            </w:r>
            <w:proofErr w:type="spellEnd"/>
            <w:r w:rsidRPr="00FE42C9">
              <w:rPr>
                <w:rFonts w:asciiTheme="majorBidi" w:hAnsiTheme="majorBidi" w:cstheme="majorBidi"/>
                <w:sz w:val="18"/>
                <w:szCs w:val="18"/>
              </w:rPr>
              <w:t xml:space="preserve"> alert (rule 5712) in </w:t>
            </w:r>
            <w:proofErr w:type="spellStart"/>
            <w:r w:rsidRPr="00FE42C9">
              <w:rPr>
                <w:rFonts w:asciiTheme="majorBidi" w:hAnsiTheme="majorBidi" w:cstheme="majorBidi"/>
                <w:sz w:val="18"/>
                <w:szCs w:val="18"/>
              </w:rPr>
              <w:t>alerts.json</w:t>
            </w:r>
            <w:proofErr w:type="spellEnd"/>
            <w:r w:rsidRPr="00FE42C9">
              <w:rPr>
                <w:rFonts w:asciiTheme="majorBidi" w:hAnsiTheme="majorBidi" w:cstheme="majorBidi"/>
                <w:sz w:val="18"/>
                <w:szCs w:val="18"/>
              </w:rPr>
              <w:t xml:space="preserve"> showing source 10.10.20.40, reported to the manager on VLAN 10 from across the router.</w:t>
            </w:r>
          </w:p>
        </w:tc>
      </w:tr>
      <w:tr w:rsidR="00752AB8" w:rsidRPr="00FE42C9" w14:paraId="217101F3" w14:textId="77777777">
        <w:tblPrEx>
          <w:tblCellMar>
            <w:top w:w="0" w:type="dxa"/>
            <w:bottom w:w="0" w:type="dxa"/>
          </w:tblCellMar>
        </w:tblPrEx>
        <w:tc>
          <w:tcPr>
            <w:tcW w:w="900" w:type="dxa"/>
            <w:shd w:val="clear" w:color="auto" w:fill="FFFFFF"/>
            <w:tcMar>
              <w:top w:w="56" w:type="dxa"/>
              <w:left w:w="90" w:type="dxa"/>
              <w:bottom w:w="56" w:type="dxa"/>
              <w:right w:w="90" w:type="dxa"/>
            </w:tcMar>
            <w:vAlign w:val="center"/>
          </w:tcPr>
          <w:p w14:paraId="3B41AF3C"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11</w:t>
            </w:r>
          </w:p>
        </w:tc>
        <w:tc>
          <w:tcPr>
            <w:tcW w:w="1500" w:type="dxa"/>
            <w:shd w:val="clear" w:color="auto" w:fill="FFFFFF"/>
            <w:tcMar>
              <w:top w:w="56" w:type="dxa"/>
              <w:left w:w="90" w:type="dxa"/>
              <w:bottom w:w="56" w:type="dxa"/>
              <w:right w:w="90" w:type="dxa"/>
            </w:tcMar>
            <w:vAlign w:val="center"/>
          </w:tcPr>
          <w:p w14:paraId="61EC6517"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Screenshot</w:t>
            </w:r>
          </w:p>
        </w:tc>
        <w:tc>
          <w:tcPr>
            <w:tcW w:w="6960" w:type="dxa"/>
            <w:shd w:val="clear" w:color="auto" w:fill="FFFFFF"/>
            <w:tcMar>
              <w:top w:w="56" w:type="dxa"/>
              <w:left w:w="90" w:type="dxa"/>
              <w:bottom w:w="56" w:type="dxa"/>
              <w:right w:w="90" w:type="dxa"/>
            </w:tcMar>
            <w:vAlign w:val="center"/>
          </w:tcPr>
          <w:p w14:paraId="44EF0A75"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The Zabbix frontend showing the honeypot host as available (ZBX green) with CPU / latest data flowing across the router, or the zabbix-agent2 config with Server=10.10.10.22.</w:t>
            </w:r>
          </w:p>
        </w:tc>
      </w:tr>
      <w:tr w:rsidR="00752AB8" w:rsidRPr="00FE42C9" w14:paraId="093D56BD" w14:textId="77777777">
        <w:tblPrEx>
          <w:tblCellMar>
            <w:top w:w="0" w:type="dxa"/>
            <w:bottom w:w="0" w:type="dxa"/>
          </w:tblCellMar>
        </w:tblPrEx>
        <w:tc>
          <w:tcPr>
            <w:tcW w:w="900" w:type="dxa"/>
            <w:shd w:val="clear" w:color="auto" w:fill="FFFFFF"/>
            <w:tcMar>
              <w:top w:w="56" w:type="dxa"/>
              <w:left w:w="90" w:type="dxa"/>
              <w:bottom w:w="56" w:type="dxa"/>
              <w:right w:w="90" w:type="dxa"/>
            </w:tcMar>
            <w:vAlign w:val="center"/>
          </w:tcPr>
          <w:p w14:paraId="076479C8"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12</w:t>
            </w:r>
          </w:p>
        </w:tc>
        <w:tc>
          <w:tcPr>
            <w:tcW w:w="1500" w:type="dxa"/>
            <w:shd w:val="clear" w:color="auto" w:fill="FFFFFF"/>
            <w:tcMar>
              <w:top w:w="56" w:type="dxa"/>
              <w:left w:w="90" w:type="dxa"/>
              <w:bottom w:w="56" w:type="dxa"/>
              <w:right w:w="90" w:type="dxa"/>
            </w:tcMar>
            <w:vAlign w:val="center"/>
          </w:tcPr>
          <w:p w14:paraId="34A0B178"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Screenshot</w:t>
            </w:r>
          </w:p>
        </w:tc>
        <w:tc>
          <w:tcPr>
            <w:tcW w:w="6960" w:type="dxa"/>
            <w:shd w:val="clear" w:color="auto" w:fill="FFFFFF"/>
            <w:tcMar>
              <w:top w:w="56" w:type="dxa"/>
              <w:left w:w="90" w:type="dxa"/>
              <w:bottom w:w="56" w:type="dxa"/>
              <w:right w:w="90" w:type="dxa"/>
            </w:tcMar>
            <w:vAlign w:val="center"/>
          </w:tcPr>
          <w:p w14:paraId="13C50AD5"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 xml:space="preserve">The </w:t>
            </w:r>
            <w:proofErr w:type="spellStart"/>
            <w:r w:rsidRPr="00FE42C9">
              <w:rPr>
                <w:rFonts w:asciiTheme="majorBidi" w:hAnsiTheme="majorBidi" w:cstheme="majorBidi"/>
                <w:sz w:val="18"/>
                <w:szCs w:val="18"/>
              </w:rPr>
              <w:t>Wazuh</w:t>
            </w:r>
            <w:proofErr w:type="spellEnd"/>
            <w:r w:rsidRPr="00FE42C9">
              <w:rPr>
                <w:rFonts w:asciiTheme="majorBidi" w:hAnsiTheme="majorBidi" w:cstheme="majorBidi"/>
                <w:sz w:val="18"/>
                <w:szCs w:val="18"/>
              </w:rPr>
              <w:t xml:space="preserve"> alert (rule 5712) naming 10.10.20.40 as the source of the brute-force against the client, reported across the router.</w:t>
            </w:r>
          </w:p>
        </w:tc>
      </w:tr>
      <w:tr w:rsidR="00752AB8" w:rsidRPr="00FE42C9" w14:paraId="70C4063C" w14:textId="77777777">
        <w:tblPrEx>
          <w:tblCellMar>
            <w:top w:w="0" w:type="dxa"/>
            <w:bottom w:w="0" w:type="dxa"/>
          </w:tblCellMar>
        </w:tblPrEx>
        <w:tc>
          <w:tcPr>
            <w:tcW w:w="900" w:type="dxa"/>
            <w:shd w:val="clear" w:color="auto" w:fill="FFFFFF"/>
            <w:tcMar>
              <w:top w:w="56" w:type="dxa"/>
              <w:left w:w="90" w:type="dxa"/>
              <w:bottom w:w="56" w:type="dxa"/>
              <w:right w:w="90" w:type="dxa"/>
            </w:tcMar>
            <w:vAlign w:val="center"/>
          </w:tcPr>
          <w:p w14:paraId="11353D78"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13</w:t>
            </w:r>
          </w:p>
        </w:tc>
        <w:tc>
          <w:tcPr>
            <w:tcW w:w="1500" w:type="dxa"/>
            <w:shd w:val="clear" w:color="auto" w:fill="FFFFFF"/>
            <w:tcMar>
              <w:top w:w="56" w:type="dxa"/>
              <w:left w:w="90" w:type="dxa"/>
              <w:bottom w:w="56" w:type="dxa"/>
              <w:right w:w="90" w:type="dxa"/>
            </w:tcMar>
            <w:vAlign w:val="center"/>
          </w:tcPr>
          <w:p w14:paraId="4283EFE6"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Screenshot</w:t>
            </w:r>
          </w:p>
        </w:tc>
        <w:tc>
          <w:tcPr>
            <w:tcW w:w="6960" w:type="dxa"/>
            <w:shd w:val="clear" w:color="auto" w:fill="FFFFFF"/>
            <w:tcMar>
              <w:top w:w="56" w:type="dxa"/>
              <w:left w:w="90" w:type="dxa"/>
              <w:bottom w:w="56" w:type="dxa"/>
              <w:right w:w="90" w:type="dxa"/>
            </w:tcMar>
            <w:vAlign w:val="center"/>
          </w:tcPr>
          <w:p w14:paraId="5A971315" w14:textId="77777777" w:rsidR="00752AB8" w:rsidRPr="00FE42C9" w:rsidRDefault="00000000">
            <w:pPr>
              <w:spacing w:line="248" w:lineRule="auto"/>
              <w:rPr>
                <w:rFonts w:asciiTheme="majorBidi" w:hAnsiTheme="majorBidi" w:cstheme="majorBidi"/>
              </w:rPr>
            </w:pPr>
            <w:proofErr w:type="spellStart"/>
            <w:r w:rsidRPr="00FE42C9">
              <w:rPr>
                <w:rFonts w:asciiTheme="majorBidi" w:hAnsiTheme="majorBidi" w:cstheme="majorBidi"/>
                <w:sz w:val="18"/>
                <w:szCs w:val="18"/>
              </w:rPr>
              <w:t>tcpdump</w:t>
            </w:r>
            <w:proofErr w:type="spellEnd"/>
            <w:r w:rsidRPr="00FE42C9">
              <w:rPr>
                <w:rFonts w:asciiTheme="majorBidi" w:hAnsiTheme="majorBidi" w:cstheme="majorBidi"/>
                <w:sz w:val="18"/>
                <w:szCs w:val="18"/>
              </w:rPr>
              <w:t xml:space="preserve"> on the sensor (enp0s8) showing the repeated forged ARP replies for 10.10.20.1 from the attacker's MAC.</w:t>
            </w:r>
          </w:p>
        </w:tc>
      </w:tr>
      <w:tr w:rsidR="00752AB8" w:rsidRPr="00FE42C9" w14:paraId="23EF470E" w14:textId="77777777">
        <w:tblPrEx>
          <w:tblCellMar>
            <w:top w:w="0" w:type="dxa"/>
            <w:bottom w:w="0" w:type="dxa"/>
          </w:tblCellMar>
        </w:tblPrEx>
        <w:tc>
          <w:tcPr>
            <w:tcW w:w="900" w:type="dxa"/>
            <w:shd w:val="clear" w:color="auto" w:fill="FFFFFF"/>
            <w:tcMar>
              <w:top w:w="56" w:type="dxa"/>
              <w:left w:w="90" w:type="dxa"/>
              <w:bottom w:w="56" w:type="dxa"/>
              <w:right w:w="90" w:type="dxa"/>
            </w:tcMar>
            <w:vAlign w:val="center"/>
          </w:tcPr>
          <w:p w14:paraId="2B30246F"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14</w:t>
            </w:r>
          </w:p>
        </w:tc>
        <w:tc>
          <w:tcPr>
            <w:tcW w:w="1500" w:type="dxa"/>
            <w:shd w:val="clear" w:color="auto" w:fill="FFFFFF"/>
            <w:tcMar>
              <w:top w:w="56" w:type="dxa"/>
              <w:left w:w="90" w:type="dxa"/>
              <w:bottom w:w="56" w:type="dxa"/>
              <w:right w:w="90" w:type="dxa"/>
            </w:tcMar>
            <w:vAlign w:val="center"/>
          </w:tcPr>
          <w:p w14:paraId="70F27AE2"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Screenshot</w:t>
            </w:r>
          </w:p>
        </w:tc>
        <w:tc>
          <w:tcPr>
            <w:tcW w:w="6960" w:type="dxa"/>
            <w:shd w:val="clear" w:color="auto" w:fill="FFFFFF"/>
            <w:tcMar>
              <w:top w:w="56" w:type="dxa"/>
              <w:left w:w="90" w:type="dxa"/>
              <w:bottom w:w="56" w:type="dxa"/>
              <w:right w:w="90" w:type="dxa"/>
            </w:tcMar>
            <w:vAlign w:val="center"/>
          </w:tcPr>
          <w:p w14:paraId="216111A9" w14:textId="77777777" w:rsidR="00752AB8" w:rsidRPr="00FE42C9" w:rsidRDefault="00000000">
            <w:pPr>
              <w:spacing w:line="248" w:lineRule="auto"/>
              <w:rPr>
                <w:rFonts w:asciiTheme="majorBidi" w:hAnsiTheme="majorBidi" w:cstheme="majorBidi"/>
              </w:rPr>
            </w:pPr>
            <w:r w:rsidRPr="00FE42C9">
              <w:rPr>
                <w:rFonts w:asciiTheme="majorBidi" w:hAnsiTheme="majorBidi" w:cstheme="majorBidi"/>
                <w:sz w:val="18"/>
                <w:szCs w:val="18"/>
              </w:rPr>
              <w:t>The Grafana SOC-Health dashboard (Zabbix data) showing the honeypot's CPU spiking during the connection flood, observed across the router.</w:t>
            </w:r>
          </w:p>
        </w:tc>
      </w:tr>
    </w:tbl>
    <w:p w14:paraId="6BF961A2" w14:textId="77777777" w:rsidR="00752AB8" w:rsidRPr="00FE42C9" w:rsidRDefault="00000000">
      <w:pPr>
        <w:spacing w:before="60" w:after="70"/>
        <w:rPr>
          <w:rFonts w:asciiTheme="majorBidi" w:hAnsiTheme="majorBidi" w:cstheme="majorBidi"/>
        </w:rPr>
      </w:pPr>
      <w:r w:rsidRPr="00FE42C9">
        <w:rPr>
          <w:rFonts w:asciiTheme="majorBidi" w:hAnsiTheme="majorBidi" w:cstheme="majorBidi"/>
          <w:b/>
          <w:bCs/>
          <w:sz w:val="17"/>
          <w:szCs w:val="17"/>
        </w:rPr>
        <w:t xml:space="preserve">Table 6. </w:t>
      </w:r>
      <w:r w:rsidRPr="00FE42C9">
        <w:rPr>
          <w:rFonts w:asciiTheme="majorBidi" w:hAnsiTheme="majorBidi" w:cstheme="majorBidi"/>
          <w:i/>
          <w:iCs/>
          <w:sz w:val="17"/>
          <w:szCs w:val="17"/>
        </w:rPr>
        <w:t>Every insert field in this report and what each should show.</w:t>
      </w:r>
    </w:p>
    <w:p w14:paraId="592382C7" w14:textId="77777777" w:rsidR="00752AB8" w:rsidRPr="00FE42C9" w:rsidRDefault="00752AB8">
      <w:pPr>
        <w:spacing w:after="200"/>
        <w:rPr>
          <w:rFonts w:asciiTheme="majorBidi" w:hAnsiTheme="majorBidi" w:cstheme="majorBidi"/>
        </w:rPr>
      </w:pPr>
    </w:p>
    <w:p w14:paraId="425D011B" w14:textId="77777777" w:rsidR="00752AB8" w:rsidRPr="00FE42C9" w:rsidRDefault="00000000">
      <w:pPr>
        <w:pBdr>
          <w:top w:val="single" w:sz="6" w:space="6" w:color="000000"/>
        </w:pBdr>
        <w:jc w:val="center"/>
        <w:rPr>
          <w:rFonts w:asciiTheme="majorBidi" w:hAnsiTheme="majorBidi" w:cstheme="majorBidi"/>
        </w:rPr>
      </w:pPr>
      <w:r w:rsidRPr="00FE42C9">
        <w:rPr>
          <w:rFonts w:asciiTheme="majorBidi" w:hAnsiTheme="majorBidi" w:cstheme="majorBidi"/>
          <w:i/>
          <w:iCs/>
          <w:sz w:val="17"/>
          <w:szCs w:val="17"/>
        </w:rPr>
        <w:t>End of Phase 2 report.</w:t>
      </w:r>
    </w:p>
    <w:sectPr w:rsidR="00752AB8" w:rsidRPr="00FE42C9">
      <w:pgSz w:w="12240" w:h="15840"/>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A1FF2" w14:textId="77777777" w:rsidR="00454C46" w:rsidRDefault="00454C46" w:rsidP="007D13BF">
      <w:r>
        <w:separator/>
      </w:r>
    </w:p>
  </w:endnote>
  <w:endnote w:type="continuationSeparator" w:id="0">
    <w:p w14:paraId="552BFE2C" w14:textId="77777777" w:rsidR="00454C46" w:rsidRDefault="00454C46" w:rsidP="007D13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B29EB" w14:textId="77777777" w:rsidR="00454C46" w:rsidRDefault="00454C46" w:rsidP="007D13BF">
      <w:r>
        <w:separator/>
      </w:r>
    </w:p>
  </w:footnote>
  <w:footnote w:type="continuationSeparator" w:id="0">
    <w:p w14:paraId="2FE719B6" w14:textId="77777777" w:rsidR="00454C46" w:rsidRDefault="00454C46" w:rsidP="007D13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12F33"/>
    <w:multiLevelType w:val="hybridMultilevel"/>
    <w:tmpl w:val="B93A7C94"/>
    <w:lvl w:ilvl="0" w:tplc="A3ACA9BE">
      <w:start w:val="1"/>
      <w:numFmt w:val="bullet"/>
      <w:lvlText w:val="●"/>
      <w:lvlJc w:val="left"/>
      <w:pPr>
        <w:ind w:left="720" w:hanging="360"/>
      </w:pPr>
    </w:lvl>
    <w:lvl w:ilvl="1" w:tplc="57A00602">
      <w:start w:val="1"/>
      <w:numFmt w:val="bullet"/>
      <w:lvlText w:val="○"/>
      <w:lvlJc w:val="left"/>
      <w:pPr>
        <w:ind w:left="1440" w:hanging="360"/>
      </w:pPr>
    </w:lvl>
    <w:lvl w:ilvl="2" w:tplc="D2A8ED6C">
      <w:start w:val="1"/>
      <w:numFmt w:val="bullet"/>
      <w:lvlText w:val="■"/>
      <w:lvlJc w:val="left"/>
      <w:pPr>
        <w:ind w:left="2160" w:hanging="360"/>
      </w:pPr>
    </w:lvl>
    <w:lvl w:ilvl="3" w:tplc="D33EAA34">
      <w:start w:val="1"/>
      <w:numFmt w:val="bullet"/>
      <w:lvlText w:val="●"/>
      <w:lvlJc w:val="left"/>
      <w:pPr>
        <w:ind w:left="2880" w:hanging="360"/>
      </w:pPr>
    </w:lvl>
    <w:lvl w:ilvl="4" w:tplc="30F22B80">
      <w:start w:val="1"/>
      <w:numFmt w:val="bullet"/>
      <w:lvlText w:val="○"/>
      <w:lvlJc w:val="left"/>
      <w:pPr>
        <w:ind w:left="3600" w:hanging="360"/>
      </w:pPr>
    </w:lvl>
    <w:lvl w:ilvl="5" w:tplc="587E68E4">
      <w:start w:val="1"/>
      <w:numFmt w:val="bullet"/>
      <w:lvlText w:val="■"/>
      <w:lvlJc w:val="left"/>
      <w:pPr>
        <w:ind w:left="4320" w:hanging="360"/>
      </w:pPr>
    </w:lvl>
    <w:lvl w:ilvl="6" w:tplc="8E362474">
      <w:start w:val="1"/>
      <w:numFmt w:val="bullet"/>
      <w:lvlText w:val="●"/>
      <w:lvlJc w:val="left"/>
      <w:pPr>
        <w:ind w:left="5040" w:hanging="360"/>
      </w:pPr>
    </w:lvl>
    <w:lvl w:ilvl="7" w:tplc="D0EEDF0C">
      <w:start w:val="1"/>
      <w:numFmt w:val="bullet"/>
      <w:lvlText w:val="●"/>
      <w:lvlJc w:val="left"/>
      <w:pPr>
        <w:ind w:left="5760" w:hanging="360"/>
      </w:pPr>
    </w:lvl>
    <w:lvl w:ilvl="8" w:tplc="8A0E9F8A">
      <w:start w:val="1"/>
      <w:numFmt w:val="bullet"/>
      <w:lvlText w:val="●"/>
      <w:lvlJc w:val="left"/>
      <w:pPr>
        <w:ind w:left="6480" w:hanging="360"/>
      </w:pPr>
    </w:lvl>
  </w:abstractNum>
  <w:num w:numId="1" w16cid:durableId="6083196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AB8"/>
    <w:rsid w:val="00062FCD"/>
    <w:rsid w:val="001E1571"/>
    <w:rsid w:val="001F5286"/>
    <w:rsid w:val="00454C46"/>
    <w:rsid w:val="00752AB8"/>
    <w:rsid w:val="007D13BF"/>
    <w:rsid w:val="00AD0B4B"/>
    <w:rsid w:val="00D657F2"/>
    <w:rsid w:val="00EE2185"/>
    <w:rsid w:val="00FE42C9"/>
  </w:rsids>
  <m:mathPr>
    <m:mathFont m:val="Cambria Math"/>
    <m:brkBin m:val="before"/>
    <m:brkBinSub m:val="--"/>
    <m:smallFrac m:val="0"/>
    <m:dispDef/>
    <m:lMargin m:val="0"/>
    <m:rMargin m:val="0"/>
    <m:defJc m:val="centerGroup"/>
    <m:wrapIndent m:val="1440"/>
    <m:intLim m:val="subSup"/>
    <m:naryLim m:val="undOvr"/>
  </m:mathPr>
  <w:themeFontLang w:val="en-A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9592B"/>
  <w15:docId w15:val="{2E1A1D80-A586-4C4C-80CC-44C693712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000000"/>
        <w:sz w:val="21"/>
        <w:szCs w:val="21"/>
        <w:lang w:val="en-AS" w:eastAsia="en-A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29"/>
      <w:szCs w:val="29"/>
    </w:rPr>
  </w:style>
  <w:style w:type="paragraph" w:styleId="Heading2">
    <w:name w:val="heading 2"/>
    <w:uiPriority w:val="9"/>
    <w:unhideWhenUsed/>
    <w:qFormat/>
    <w:pPr>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D0B4B"/>
    <w:pPr>
      <w:spacing w:after="100"/>
    </w:pPr>
  </w:style>
  <w:style w:type="paragraph" w:styleId="TOC2">
    <w:name w:val="toc 2"/>
    <w:basedOn w:val="Normal"/>
    <w:next w:val="Normal"/>
    <w:autoRedefine/>
    <w:uiPriority w:val="39"/>
    <w:unhideWhenUsed/>
    <w:rsid w:val="00AD0B4B"/>
    <w:pPr>
      <w:spacing w:after="100"/>
      <w:ind w:left="210"/>
    </w:pPr>
  </w:style>
  <w:style w:type="paragraph" w:styleId="Header">
    <w:name w:val="header"/>
    <w:basedOn w:val="Normal"/>
    <w:link w:val="HeaderChar"/>
    <w:uiPriority w:val="99"/>
    <w:unhideWhenUsed/>
    <w:rsid w:val="007D13BF"/>
    <w:pPr>
      <w:tabs>
        <w:tab w:val="center" w:pos="4513"/>
        <w:tab w:val="right" w:pos="9026"/>
      </w:tabs>
    </w:pPr>
  </w:style>
  <w:style w:type="character" w:customStyle="1" w:styleId="HeaderChar">
    <w:name w:val="Header Char"/>
    <w:basedOn w:val="DefaultParagraphFont"/>
    <w:link w:val="Header"/>
    <w:uiPriority w:val="99"/>
    <w:rsid w:val="007D13BF"/>
  </w:style>
  <w:style w:type="paragraph" w:styleId="Footer">
    <w:name w:val="footer"/>
    <w:basedOn w:val="Normal"/>
    <w:link w:val="FooterChar"/>
    <w:uiPriority w:val="99"/>
    <w:unhideWhenUsed/>
    <w:rsid w:val="007D13BF"/>
    <w:pPr>
      <w:tabs>
        <w:tab w:val="center" w:pos="4513"/>
        <w:tab w:val="right" w:pos="9026"/>
      </w:tabs>
    </w:pPr>
  </w:style>
  <w:style w:type="character" w:customStyle="1" w:styleId="FooterChar">
    <w:name w:val="Footer Char"/>
    <w:basedOn w:val="DefaultParagraphFont"/>
    <w:link w:val="Footer"/>
    <w:uiPriority w:val="99"/>
    <w:rsid w:val="007D13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13</Pages>
  <Words>3509</Words>
  <Characters>20003</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Phase 2 — Routed and Segmented Network</vt:lpstr>
    </vt:vector>
  </TitlesOfParts>
  <Company/>
  <LinksUpToDate>false</LinksUpToDate>
  <CharactersWithSpaces>23466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2 — Routed and Segmented Network</dc:title>
  <dc:creator>SOC Lab</dc:creator>
  <cp:lastModifiedBy>Abdulrahman Salem Ali Salem Alshoubaili</cp:lastModifiedBy>
  <cp:revision>2</cp:revision>
  <dcterms:created xsi:type="dcterms:W3CDTF">2026-09-14T09:35:00Z</dcterms:created>
  <dcterms:modified xsi:type="dcterms:W3CDTF">2026-09-14T14:15:00Z</dcterms:modified>
</cp:coreProperties>
</file>