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5DD1E" w14:textId="2DD49328" w:rsidR="008D4D4A" w:rsidRPr="008D4D4A" w:rsidRDefault="008D4D4A" w:rsidP="008D4D4A">
      <w:pPr>
        <w:rPr>
          <w:rFonts w:ascii="Times New Roman" w:hAnsi="Times New Roman" w:cs="Times New Roman"/>
          <w:b/>
          <w:sz w:val="28"/>
          <w:szCs w:val="28"/>
        </w:rPr>
      </w:pPr>
      <w:r w:rsidRPr="008D4D4A">
        <w:rPr>
          <w:rFonts w:ascii="Times New Roman" w:hAnsi="Times New Roman" w:cs="Times New Roman"/>
          <w:b/>
          <w:sz w:val="28"/>
          <w:szCs w:val="28"/>
        </w:rPr>
        <w:t>CHAPTER 3</w:t>
      </w:r>
    </w:p>
    <w:p w14:paraId="17719630" w14:textId="7B19126F" w:rsidR="0008694C" w:rsidRPr="0042538C" w:rsidRDefault="0008694C" w:rsidP="0008694C">
      <w:pPr>
        <w:jc w:val="center"/>
        <w:rPr>
          <w:rFonts w:ascii="Times New Roman" w:hAnsi="Times New Roman" w:cs="Times New Roman"/>
          <w:b/>
          <w:sz w:val="32"/>
          <w:szCs w:val="28"/>
        </w:rPr>
      </w:pPr>
      <w:r w:rsidRPr="0042538C">
        <w:rPr>
          <w:rFonts w:ascii="Times New Roman" w:hAnsi="Times New Roman" w:cs="Times New Roman"/>
          <w:b/>
          <w:sz w:val="32"/>
          <w:szCs w:val="28"/>
        </w:rPr>
        <w:t>CALCULATION OF LOAD</w:t>
      </w:r>
      <w:r w:rsidR="0042538C">
        <w:rPr>
          <w:rFonts w:ascii="Times New Roman" w:hAnsi="Times New Roman" w:cs="Times New Roman"/>
          <w:b/>
          <w:sz w:val="32"/>
          <w:szCs w:val="28"/>
        </w:rPr>
        <w:t>S</w:t>
      </w:r>
      <w:r w:rsidRPr="0042538C">
        <w:rPr>
          <w:rFonts w:ascii="Times New Roman" w:hAnsi="Times New Roman" w:cs="Times New Roman"/>
          <w:b/>
          <w:sz w:val="32"/>
          <w:szCs w:val="28"/>
        </w:rPr>
        <w:t xml:space="preserve"> &amp; ANALYSIS</w:t>
      </w:r>
    </w:p>
    <w:p w14:paraId="56DF2C45" w14:textId="77777777" w:rsidR="008D4D4A" w:rsidRPr="0008694C" w:rsidRDefault="008D4D4A" w:rsidP="0008694C">
      <w:pPr>
        <w:jc w:val="center"/>
        <w:rPr>
          <w:rFonts w:ascii="Times New Roman" w:hAnsi="Times New Roman" w:cs="Times New Roman"/>
          <w:sz w:val="32"/>
          <w:szCs w:val="28"/>
        </w:rPr>
      </w:pPr>
    </w:p>
    <w:p w14:paraId="41F7672A" w14:textId="5BD42886" w:rsidR="00D10EFC" w:rsidRPr="008E7BD7" w:rsidRDefault="008E7BD7" w:rsidP="00B10C31">
      <w:pPr>
        <w:jc w:val="both"/>
        <w:rPr>
          <w:rFonts w:ascii="Times New Roman" w:hAnsi="Times New Roman" w:cs="Times New Roman"/>
          <w:b/>
          <w:sz w:val="28"/>
          <w:szCs w:val="28"/>
        </w:rPr>
      </w:pPr>
      <w:r w:rsidRPr="008E7BD7">
        <w:rPr>
          <w:rFonts w:ascii="Times New Roman" w:hAnsi="Times New Roman" w:cs="Times New Roman"/>
          <w:b/>
          <w:sz w:val="28"/>
          <w:szCs w:val="28"/>
        </w:rPr>
        <w:t xml:space="preserve">3.1 </w:t>
      </w:r>
      <w:r w:rsidR="008D4D4A" w:rsidRPr="008E7BD7">
        <w:rPr>
          <w:rFonts w:ascii="Times New Roman" w:hAnsi="Times New Roman" w:cs="Times New Roman"/>
          <w:b/>
          <w:sz w:val="28"/>
          <w:szCs w:val="28"/>
        </w:rPr>
        <w:t>Types of loads:</w:t>
      </w:r>
    </w:p>
    <w:p w14:paraId="13E70585" w14:textId="406F16A6" w:rsidR="0008694C" w:rsidRPr="008D4D4A" w:rsidRDefault="00080157" w:rsidP="00B10C31">
      <w:pPr>
        <w:jc w:val="both"/>
        <w:rPr>
          <w:rFonts w:ascii="Times New Roman" w:hAnsi="Times New Roman" w:cs="Times New Roman"/>
          <w:sz w:val="24"/>
          <w:szCs w:val="28"/>
        </w:rPr>
      </w:pPr>
      <w:r w:rsidRPr="008D4D4A">
        <w:rPr>
          <w:rFonts w:ascii="Times New Roman" w:hAnsi="Times New Roman" w:cs="Times New Roman"/>
          <w:sz w:val="24"/>
          <w:szCs w:val="28"/>
        </w:rPr>
        <w:t>1.</w:t>
      </w:r>
      <w:r w:rsidR="00F05D90" w:rsidRPr="008D4D4A">
        <w:rPr>
          <w:rFonts w:ascii="Times New Roman" w:hAnsi="Times New Roman" w:cs="Times New Roman"/>
          <w:sz w:val="24"/>
          <w:szCs w:val="28"/>
        </w:rPr>
        <w:t xml:space="preserve"> D</w:t>
      </w:r>
      <w:r w:rsidRPr="008D4D4A">
        <w:rPr>
          <w:rFonts w:ascii="Times New Roman" w:hAnsi="Times New Roman" w:cs="Times New Roman"/>
          <w:sz w:val="24"/>
          <w:szCs w:val="28"/>
        </w:rPr>
        <w:t>e</w:t>
      </w:r>
      <w:r w:rsidR="00F05D90" w:rsidRPr="008D4D4A">
        <w:rPr>
          <w:rFonts w:ascii="Times New Roman" w:hAnsi="Times New Roman" w:cs="Times New Roman"/>
          <w:sz w:val="24"/>
          <w:szCs w:val="28"/>
        </w:rPr>
        <w:t>ad load</w:t>
      </w:r>
    </w:p>
    <w:p w14:paraId="00C4C599" w14:textId="76DB25B9" w:rsidR="00F05D90" w:rsidRPr="008D4D4A" w:rsidRDefault="00F05D90" w:rsidP="00B10C31">
      <w:pPr>
        <w:jc w:val="both"/>
        <w:rPr>
          <w:rFonts w:ascii="Times New Roman" w:hAnsi="Times New Roman" w:cs="Times New Roman"/>
          <w:sz w:val="24"/>
          <w:szCs w:val="28"/>
        </w:rPr>
      </w:pPr>
      <w:r w:rsidRPr="008D4D4A">
        <w:rPr>
          <w:rFonts w:ascii="Times New Roman" w:hAnsi="Times New Roman" w:cs="Times New Roman"/>
          <w:sz w:val="24"/>
          <w:szCs w:val="28"/>
        </w:rPr>
        <w:t>2. Live load</w:t>
      </w:r>
    </w:p>
    <w:p w14:paraId="2D009C57" w14:textId="54239F65" w:rsidR="00F05D90" w:rsidRPr="008D4D4A" w:rsidRDefault="00F05D90" w:rsidP="00B10C31">
      <w:pPr>
        <w:jc w:val="both"/>
        <w:rPr>
          <w:rFonts w:ascii="Times New Roman" w:hAnsi="Times New Roman" w:cs="Times New Roman"/>
          <w:sz w:val="24"/>
          <w:szCs w:val="28"/>
        </w:rPr>
      </w:pPr>
      <w:r w:rsidRPr="008D4D4A">
        <w:rPr>
          <w:rFonts w:ascii="Times New Roman" w:hAnsi="Times New Roman" w:cs="Times New Roman"/>
          <w:sz w:val="24"/>
          <w:szCs w:val="28"/>
        </w:rPr>
        <w:t>3. Wind load</w:t>
      </w:r>
    </w:p>
    <w:p w14:paraId="0225B832" w14:textId="0593DC21" w:rsidR="000F1B56" w:rsidRPr="00C13544" w:rsidRDefault="00F05D90" w:rsidP="00B10C31">
      <w:pPr>
        <w:jc w:val="both"/>
        <w:rPr>
          <w:rFonts w:ascii="Times New Roman" w:hAnsi="Times New Roman" w:cs="Times New Roman"/>
          <w:sz w:val="24"/>
          <w:szCs w:val="28"/>
        </w:rPr>
      </w:pPr>
      <w:r w:rsidRPr="008D4D4A">
        <w:rPr>
          <w:rFonts w:ascii="Times New Roman" w:hAnsi="Times New Roman" w:cs="Times New Roman"/>
          <w:sz w:val="24"/>
          <w:szCs w:val="28"/>
        </w:rPr>
        <w:t>4.Earth quake load</w:t>
      </w:r>
    </w:p>
    <w:p w14:paraId="6C0C88EE" w14:textId="031CF5AF" w:rsidR="00F05D90" w:rsidRPr="008E7BD7" w:rsidRDefault="00C049E4" w:rsidP="00B10C31">
      <w:pPr>
        <w:jc w:val="both"/>
        <w:rPr>
          <w:rFonts w:ascii="Times New Roman" w:hAnsi="Times New Roman" w:cs="Times New Roman"/>
          <w:b/>
          <w:sz w:val="28"/>
          <w:szCs w:val="28"/>
        </w:rPr>
      </w:pPr>
      <w:r>
        <w:rPr>
          <w:rFonts w:ascii="Times New Roman" w:hAnsi="Times New Roman" w:cs="Times New Roman"/>
          <w:b/>
          <w:sz w:val="28"/>
          <w:szCs w:val="28"/>
        </w:rPr>
        <w:t>3.1.</w:t>
      </w:r>
      <w:r w:rsidR="00F05D90" w:rsidRPr="008E7BD7">
        <w:rPr>
          <w:rFonts w:ascii="Times New Roman" w:hAnsi="Times New Roman" w:cs="Times New Roman"/>
          <w:b/>
          <w:sz w:val="28"/>
          <w:szCs w:val="28"/>
        </w:rPr>
        <w:t xml:space="preserve">1 Dead </w:t>
      </w:r>
      <w:proofErr w:type="gramStart"/>
      <w:r w:rsidR="00F05D90" w:rsidRPr="008E7BD7">
        <w:rPr>
          <w:rFonts w:ascii="Times New Roman" w:hAnsi="Times New Roman" w:cs="Times New Roman"/>
          <w:b/>
          <w:sz w:val="28"/>
          <w:szCs w:val="28"/>
        </w:rPr>
        <w:t>load( DL</w:t>
      </w:r>
      <w:proofErr w:type="gramEnd"/>
      <w:r w:rsidR="00F05D90" w:rsidRPr="008E7BD7">
        <w:rPr>
          <w:rFonts w:ascii="Times New Roman" w:hAnsi="Times New Roman" w:cs="Times New Roman"/>
          <w:b/>
          <w:sz w:val="28"/>
          <w:szCs w:val="28"/>
        </w:rPr>
        <w:t>):</w:t>
      </w:r>
    </w:p>
    <w:p w14:paraId="703FA08F" w14:textId="77777777" w:rsidR="00904B20" w:rsidRDefault="00F05D90" w:rsidP="00904B20">
      <w:pPr>
        <w:jc w:val="both"/>
        <w:rPr>
          <w:rFonts w:ascii="Times New Roman" w:hAnsi="Times New Roman" w:cs="Times New Roman"/>
          <w:sz w:val="24"/>
          <w:szCs w:val="28"/>
        </w:rPr>
      </w:pPr>
      <w:r w:rsidRPr="001215A4">
        <w:rPr>
          <w:rFonts w:ascii="Times New Roman" w:hAnsi="Times New Roman" w:cs="Times New Roman"/>
          <w:sz w:val="24"/>
          <w:szCs w:val="28"/>
        </w:rPr>
        <w:t xml:space="preserve">Dead load is a permanent </w:t>
      </w:r>
      <w:r w:rsidR="00B10C31" w:rsidRPr="001215A4">
        <w:rPr>
          <w:rFonts w:ascii="Times New Roman" w:hAnsi="Times New Roman" w:cs="Times New Roman"/>
          <w:sz w:val="24"/>
          <w:szCs w:val="28"/>
        </w:rPr>
        <w:t>and</w:t>
      </w:r>
      <w:r w:rsidRPr="001215A4">
        <w:rPr>
          <w:rFonts w:ascii="Times New Roman" w:hAnsi="Times New Roman" w:cs="Times New Roman"/>
          <w:sz w:val="24"/>
          <w:szCs w:val="28"/>
        </w:rPr>
        <w:t xml:space="preserve"> stationary vertical load which</w:t>
      </w:r>
      <w:r w:rsidR="005B1507" w:rsidRPr="001215A4">
        <w:rPr>
          <w:rFonts w:ascii="Times New Roman" w:hAnsi="Times New Roman" w:cs="Times New Roman"/>
          <w:sz w:val="24"/>
          <w:szCs w:val="28"/>
        </w:rPr>
        <w:t xml:space="preserve"> is subjected to the structure</w:t>
      </w:r>
      <w:r w:rsidRPr="001215A4">
        <w:rPr>
          <w:rFonts w:ascii="Times New Roman" w:hAnsi="Times New Roman" w:cs="Times New Roman"/>
          <w:sz w:val="24"/>
          <w:szCs w:val="28"/>
        </w:rPr>
        <w:t xml:space="preserve"> mainly due to the self-weight of the structural components such as beams, slabs, columns and walls etc. </w:t>
      </w:r>
      <w:r w:rsidR="008508B6" w:rsidRPr="001215A4">
        <w:rPr>
          <w:rFonts w:ascii="Times New Roman" w:hAnsi="Times New Roman" w:cs="Times New Roman"/>
          <w:sz w:val="24"/>
          <w:szCs w:val="28"/>
        </w:rPr>
        <w:t>it also includes the weight of permanently fixed equipment.</w:t>
      </w:r>
      <w:r w:rsidR="005B1507" w:rsidRPr="001215A4">
        <w:rPr>
          <w:rFonts w:ascii="Times New Roman" w:hAnsi="Times New Roman" w:cs="Times New Roman"/>
          <w:sz w:val="24"/>
          <w:szCs w:val="28"/>
        </w:rPr>
        <w:t xml:space="preserve"> The dead load acts on the structure throughout its life time.</w:t>
      </w:r>
      <w:r w:rsidR="00904B20">
        <w:rPr>
          <w:rFonts w:ascii="Times New Roman" w:hAnsi="Times New Roman" w:cs="Times New Roman"/>
          <w:sz w:val="24"/>
          <w:szCs w:val="28"/>
        </w:rPr>
        <w:t xml:space="preserve"> </w:t>
      </w:r>
    </w:p>
    <w:p w14:paraId="4301786E" w14:textId="6A1FCB1D" w:rsidR="00F05D90" w:rsidRPr="001215A4" w:rsidRDefault="00904B20" w:rsidP="00B10C31">
      <w:pPr>
        <w:jc w:val="both"/>
        <w:rPr>
          <w:rFonts w:ascii="Times New Roman" w:hAnsi="Times New Roman" w:cs="Times New Roman"/>
          <w:sz w:val="24"/>
          <w:szCs w:val="28"/>
        </w:rPr>
      </w:pPr>
      <w:r w:rsidRPr="001215A4">
        <w:rPr>
          <w:rFonts w:ascii="Times New Roman" w:hAnsi="Times New Roman" w:cs="Times New Roman"/>
          <w:sz w:val="24"/>
          <w:szCs w:val="28"/>
        </w:rPr>
        <w:t xml:space="preserve">The dead load can be calculated by multiplying the volume of the structural component and the unit weight of the material. The unit weights of the </w:t>
      </w:r>
      <w:r>
        <w:rPr>
          <w:rFonts w:ascii="Times New Roman" w:hAnsi="Times New Roman" w:cs="Times New Roman"/>
          <w:sz w:val="24"/>
          <w:szCs w:val="28"/>
        </w:rPr>
        <w:t xml:space="preserve">different </w:t>
      </w:r>
      <w:r w:rsidRPr="001215A4">
        <w:rPr>
          <w:rFonts w:ascii="Times New Roman" w:hAnsi="Times New Roman" w:cs="Times New Roman"/>
          <w:sz w:val="24"/>
          <w:szCs w:val="28"/>
        </w:rPr>
        <w:t>materials</w:t>
      </w:r>
      <w:r>
        <w:rPr>
          <w:rFonts w:ascii="Times New Roman" w:hAnsi="Times New Roman" w:cs="Times New Roman"/>
          <w:sz w:val="24"/>
          <w:szCs w:val="28"/>
        </w:rPr>
        <w:t xml:space="preserve"> are</w:t>
      </w:r>
      <w:r w:rsidRPr="001215A4">
        <w:rPr>
          <w:rFonts w:ascii="Times New Roman" w:hAnsi="Times New Roman" w:cs="Times New Roman"/>
          <w:sz w:val="24"/>
          <w:szCs w:val="28"/>
        </w:rPr>
        <w:t xml:space="preserve"> given in the IS 875 part</w:t>
      </w:r>
      <w:r>
        <w:rPr>
          <w:rFonts w:ascii="Times New Roman" w:hAnsi="Times New Roman" w:cs="Times New Roman"/>
          <w:sz w:val="24"/>
          <w:szCs w:val="28"/>
        </w:rPr>
        <w:t>-</w:t>
      </w:r>
      <w:proofErr w:type="gramStart"/>
      <w:r w:rsidRPr="001215A4">
        <w:rPr>
          <w:rFonts w:ascii="Times New Roman" w:hAnsi="Times New Roman" w:cs="Times New Roman"/>
          <w:sz w:val="24"/>
          <w:szCs w:val="28"/>
        </w:rPr>
        <w:t>1</w:t>
      </w:r>
      <w:r>
        <w:rPr>
          <w:rFonts w:ascii="Times New Roman" w:hAnsi="Times New Roman" w:cs="Times New Roman"/>
          <w:sz w:val="24"/>
          <w:szCs w:val="28"/>
        </w:rPr>
        <w:t xml:space="preserve"> :</w:t>
      </w:r>
      <w:proofErr w:type="gramEnd"/>
      <w:r>
        <w:rPr>
          <w:rFonts w:ascii="Times New Roman" w:hAnsi="Times New Roman" w:cs="Times New Roman"/>
          <w:sz w:val="24"/>
          <w:szCs w:val="28"/>
        </w:rPr>
        <w:t xml:space="preserve"> 1987.</w:t>
      </w:r>
    </w:p>
    <w:p w14:paraId="1B0A755F" w14:textId="34D81C74" w:rsidR="00B227A1" w:rsidRPr="008E7BD7" w:rsidRDefault="00C049E4" w:rsidP="00B10C31">
      <w:pPr>
        <w:jc w:val="both"/>
        <w:rPr>
          <w:rFonts w:ascii="Times New Roman" w:hAnsi="Times New Roman" w:cs="Times New Roman"/>
          <w:b/>
          <w:sz w:val="28"/>
          <w:szCs w:val="28"/>
        </w:rPr>
      </w:pPr>
      <w:r>
        <w:rPr>
          <w:rFonts w:ascii="Times New Roman" w:hAnsi="Times New Roman" w:cs="Times New Roman"/>
          <w:b/>
          <w:sz w:val="28"/>
          <w:szCs w:val="28"/>
        </w:rPr>
        <w:t>3.1.</w:t>
      </w:r>
      <w:r w:rsidR="003B5B9F" w:rsidRPr="008E7BD7">
        <w:rPr>
          <w:rFonts w:ascii="Times New Roman" w:hAnsi="Times New Roman" w:cs="Times New Roman"/>
          <w:b/>
          <w:sz w:val="28"/>
          <w:szCs w:val="28"/>
        </w:rPr>
        <w:t>2 Live load (LL):</w:t>
      </w:r>
    </w:p>
    <w:p w14:paraId="003B1043" w14:textId="2105EA6F" w:rsidR="00743C14" w:rsidRDefault="003B5B9F" w:rsidP="00B10C31">
      <w:pPr>
        <w:jc w:val="both"/>
        <w:rPr>
          <w:rFonts w:ascii="Times New Roman" w:hAnsi="Times New Roman" w:cs="Times New Roman"/>
          <w:color w:val="191E23"/>
          <w:szCs w:val="24"/>
          <w:shd w:val="clear" w:color="auto" w:fill="FFFFFF"/>
        </w:rPr>
      </w:pPr>
      <w:r w:rsidRPr="001215A4">
        <w:rPr>
          <w:rFonts w:ascii="Times New Roman" w:hAnsi="Times New Roman" w:cs="Times New Roman"/>
          <w:sz w:val="24"/>
          <w:szCs w:val="28"/>
        </w:rPr>
        <w:t xml:space="preserve">Live </w:t>
      </w:r>
      <w:r w:rsidRPr="001215A4">
        <w:rPr>
          <w:rFonts w:ascii="Times New Roman" w:hAnsi="Times New Roman" w:cs="Times New Roman"/>
          <w:sz w:val="24"/>
          <w:szCs w:val="24"/>
        </w:rPr>
        <w:t xml:space="preserve">load </w:t>
      </w:r>
      <w:r w:rsidR="005B1507" w:rsidRPr="001215A4">
        <w:rPr>
          <w:rFonts w:ascii="Times New Roman" w:hAnsi="Times New Roman" w:cs="Times New Roman"/>
          <w:sz w:val="24"/>
          <w:szCs w:val="24"/>
        </w:rPr>
        <w:t xml:space="preserve">also called as imposed load, </w:t>
      </w:r>
      <w:r w:rsidR="00F43C12" w:rsidRPr="001215A4">
        <w:rPr>
          <w:rFonts w:ascii="Times New Roman" w:hAnsi="Times New Roman" w:cs="Times New Roman"/>
          <w:sz w:val="24"/>
          <w:szCs w:val="24"/>
        </w:rPr>
        <w:t xml:space="preserve">these are </w:t>
      </w:r>
      <w:r w:rsidR="005B1507" w:rsidRPr="001215A4">
        <w:rPr>
          <w:rFonts w:ascii="Times New Roman" w:hAnsi="Times New Roman" w:cs="Times New Roman"/>
          <w:sz w:val="24"/>
          <w:szCs w:val="24"/>
        </w:rPr>
        <w:t>the</w:t>
      </w:r>
      <w:r w:rsidR="00F43C12" w:rsidRPr="001215A4">
        <w:rPr>
          <w:rFonts w:ascii="Times New Roman" w:hAnsi="Times New Roman" w:cs="Times New Roman"/>
          <w:sz w:val="24"/>
          <w:szCs w:val="24"/>
        </w:rPr>
        <w:t xml:space="preserve"> loads which are</w:t>
      </w:r>
      <w:r w:rsidR="005B1507" w:rsidRPr="001215A4">
        <w:rPr>
          <w:rFonts w:ascii="Times New Roman" w:hAnsi="Times New Roman" w:cs="Times New Roman"/>
          <w:sz w:val="24"/>
          <w:szCs w:val="24"/>
        </w:rPr>
        <w:t xml:space="preserve"> moving or movable </w:t>
      </w:r>
      <w:r w:rsidR="00F43C12" w:rsidRPr="001215A4">
        <w:rPr>
          <w:rFonts w:ascii="Times New Roman" w:hAnsi="Times New Roman" w:cs="Times New Roman"/>
          <w:sz w:val="24"/>
          <w:szCs w:val="24"/>
        </w:rPr>
        <w:t xml:space="preserve">without any acceleration or impact. These loads are subjected to the structure </w:t>
      </w:r>
      <w:r w:rsidR="001215A4" w:rsidRPr="001215A4">
        <w:rPr>
          <w:rFonts w:ascii="Times New Roman" w:hAnsi="Times New Roman" w:cs="Times New Roman"/>
          <w:color w:val="191E23"/>
          <w:sz w:val="24"/>
          <w:szCs w:val="24"/>
          <w:shd w:val="clear" w:color="auto" w:fill="FFFFFF"/>
        </w:rPr>
        <w:t>occupancy of the building including weights of movable partitions or furniture etc.</w:t>
      </w:r>
      <w:r w:rsidR="001215A4" w:rsidRPr="001215A4">
        <w:rPr>
          <w:rFonts w:ascii="Times New Roman" w:hAnsi="Times New Roman" w:cs="Times New Roman"/>
          <w:color w:val="191E23"/>
          <w:szCs w:val="24"/>
          <w:shd w:val="clear" w:color="auto" w:fill="FFFFFF"/>
        </w:rPr>
        <w:t xml:space="preserve"> </w:t>
      </w:r>
    </w:p>
    <w:p w14:paraId="5F130EB6" w14:textId="720EFCB8" w:rsidR="004B2913" w:rsidRDefault="004B2913" w:rsidP="00B10C31">
      <w:pPr>
        <w:jc w:val="both"/>
        <w:rPr>
          <w:rFonts w:ascii="Times New Roman" w:hAnsi="Times New Roman" w:cs="Times New Roman"/>
          <w:color w:val="191E23"/>
          <w:sz w:val="24"/>
          <w:szCs w:val="26"/>
          <w:shd w:val="clear" w:color="auto" w:fill="FFFFFF"/>
        </w:rPr>
      </w:pPr>
      <w:r w:rsidRPr="004B2913">
        <w:rPr>
          <w:rFonts w:ascii="Times New Roman" w:hAnsi="Times New Roman" w:cs="Times New Roman"/>
          <w:color w:val="191E23"/>
          <w:sz w:val="24"/>
          <w:szCs w:val="26"/>
          <w:shd w:val="clear" w:color="auto" w:fill="FFFFFF"/>
        </w:rPr>
        <w:t xml:space="preserve">Live loads </w:t>
      </w:r>
      <w:r w:rsidR="003E1AE9" w:rsidRPr="004B2913">
        <w:rPr>
          <w:rFonts w:ascii="Times New Roman" w:hAnsi="Times New Roman" w:cs="Times New Roman"/>
          <w:color w:val="191E23"/>
          <w:sz w:val="24"/>
          <w:szCs w:val="26"/>
          <w:shd w:val="clear" w:color="auto" w:fill="FFFFFF"/>
        </w:rPr>
        <w:t>keep</w:t>
      </w:r>
      <w:r w:rsidRPr="004B2913">
        <w:rPr>
          <w:rFonts w:ascii="Times New Roman" w:hAnsi="Times New Roman" w:cs="Times New Roman"/>
          <w:color w:val="191E23"/>
          <w:sz w:val="24"/>
          <w:szCs w:val="26"/>
          <w:shd w:val="clear" w:color="auto" w:fill="FFFFFF"/>
        </w:rPr>
        <w:t xml:space="preserve"> on changing from time to time. The minimum values of live loads to be assumed are given in IS 875 (part 2)–1987. It depends upon the intended use of the building.</w:t>
      </w:r>
    </w:p>
    <w:p w14:paraId="5BD34E1B" w14:textId="2FC2CCD4" w:rsidR="00A14E4B" w:rsidRPr="008E7BD7" w:rsidRDefault="00A14E4B" w:rsidP="00A14E4B">
      <w:pPr>
        <w:jc w:val="both"/>
        <w:rPr>
          <w:rFonts w:ascii="Times New Roman" w:hAnsi="Times New Roman" w:cs="Times New Roman"/>
          <w:b/>
          <w:sz w:val="24"/>
          <w:szCs w:val="26"/>
          <w:shd w:val="clear" w:color="auto" w:fill="FFFFFF"/>
        </w:rPr>
      </w:pPr>
      <w:r w:rsidRPr="008E7BD7">
        <w:rPr>
          <w:rFonts w:ascii="Times New Roman" w:hAnsi="Times New Roman" w:cs="Times New Roman"/>
          <w:b/>
          <w:sz w:val="28"/>
          <w:szCs w:val="28"/>
        </w:rPr>
        <w:t>3</w:t>
      </w:r>
      <w:r w:rsidR="00C049E4">
        <w:rPr>
          <w:rFonts w:ascii="Times New Roman" w:hAnsi="Times New Roman" w:cs="Times New Roman"/>
          <w:b/>
          <w:sz w:val="28"/>
          <w:szCs w:val="28"/>
        </w:rPr>
        <w:t>.1.3</w:t>
      </w:r>
      <w:r w:rsidRPr="008E7BD7">
        <w:rPr>
          <w:rFonts w:ascii="Times New Roman" w:hAnsi="Times New Roman" w:cs="Times New Roman"/>
          <w:b/>
          <w:sz w:val="28"/>
          <w:szCs w:val="28"/>
        </w:rPr>
        <w:t xml:space="preserve"> Wind load:</w:t>
      </w:r>
    </w:p>
    <w:p w14:paraId="1244E16E" w14:textId="12DCD454" w:rsidR="00A14E4B" w:rsidRPr="008D54D6" w:rsidRDefault="00A14E4B" w:rsidP="00B10C31">
      <w:pPr>
        <w:jc w:val="both"/>
        <w:rPr>
          <w:rFonts w:ascii="Times New Roman" w:hAnsi="Times New Roman" w:cs="Times New Roman"/>
          <w:sz w:val="24"/>
          <w:shd w:val="clear" w:color="auto" w:fill="FFFFFF"/>
        </w:rPr>
      </w:pPr>
      <w:r w:rsidRPr="008D54D6">
        <w:rPr>
          <w:rFonts w:ascii="Times New Roman" w:hAnsi="Times New Roman" w:cs="Times New Roman"/>
          <w:sz w:val="24"/>
          <w:shd w:val="clear" w:color="auto" w:fill="FFFFFF"/>
        </w:rPr>
        <w:t>Th</w:t>
      </w:r>
      <w:r w:rsidR="003E1AE9" w:rsidRPr="008D54D6">
        <w:rPr>
          <w:rFonts w:ascii="Times New Roman" w:hAnsi="Times New Roman" w:cs="Times New Roman"/>
          <w:sz w:val="24"/>
          <w:shd w:val="clear" w:color="auto" w:fill="FFFFFF"/>
        </w:rPr>
        <w:t>ese</w:t>
      </w:r>
      <w:r w:rsidRPr="008D54D6">
        <w:rPr>
          <w:rFonts w:ascii="Times New Roman" w:hAnsi="Times New Roman" w:cs="Times New Roman"/>
          <w:sz w:val="24"/>
          <w:shd w:val="clear" w:color="auto" w:fill="FFFFFF"/>
        </w:rPr>
        <w:t xml:space="preserve"> type</w:t>
      </w:r>
      <w:r w:rsidR="003E1AE9" w:rsidRPr="008D54D6">
        <w:rPr>
          <w:rFonts w:ascii="Times New Roman" w:hAnsi="Times New Roman" w:cs="Times New Roman"/>
          <w:sz w:val="24"/>
          <w:shd w:val="clear" w:color="auto" w:fill="FFFFFF"/>
        </w:rPr>
        <w:t>s</w:t>
      </w:r>
      <w:r w:rsidRPr="008D54D6">
        <w:rPr>
          <w:rFonts w:ascii="Times New Roman" w:hAnsi="Times New Roman" w:cs="Times New Roman"/>
          <w:sz w:val="24"/>
          <w:shd w:val="clear" w:color="auto" w:fill="FFFFFF"/>
        </w:rPr>
        <w:t xml:space="preserve"> of loads are </w:t>
      </w:r>
      <w:r w:rsidR="00F92848" w:rsidRPr="008D54D6">
        <w:rPr>
          <w:rFonts w:ascii="Times New Roman" w:hAnsi="Times New Roman" w:cs="Times New Roman"/>
          <w:sz w:val="24"/>
          <w:shd w:val="clear" w:color="auto" w:fill="FFFFFF"/>
        </w:rPr>
        <w:t>imposed</w:t>
      </w:r>
      <w:r w:rsidRPr="008D54D6">
        <w:rPr>
          <w:rFonts w:ascii="Times New Roman" w:hAnsi="Times New Roman" w:cs="Times New Roman"/>
          <w:sz w:val="24"/>
          <w:shd w:val="clear" w:color="auto" w:fill="FFFFFF"/>
        </w:rPr>
        <w:t xml:space="preserve"> by the wind</w:t>
      </w:r>
      <w:r w:rsidR="00F92848" w:rsidRPr="008D54D6">
        <w:rPr>
          <w:rFonts w:ascii="Times New Roman" w:hAnsi="Times New Roman" w:cs="Times New Roman"/>
          <w:sz w:val="24"/>
          <w:shd w:val="clear" w:color="auto" w:fill="FFFFFF"/>
        </w:rPr>
        <w:t xml:space="preserve">. </w:t>
      </w:r>
      <w:r w:rsidRPr="008D54D6">
        <w:rPr>
          <w:rFonts w:ascii="Times New Roman" w:hAnsi="Times New Roman" w:cs="Times New Roman"/>
          <w:sz w:val="24"/>
          <w:shd w:val="clear" w:color="auto" w:fill="FFFFFF"/>
        </w:rPr>
        <w:t>The structure should be strong enough with the heavy dead weights and anchored to the ground to resist this wind load. If not, the building</w:t>
      </w:r>
      <w:r w:rsidR="00F92848" w:rsidRPr="008D54D6">
        <w:rPr>
          <w:rFonts w:ascii="Times New Roman" w:hAnsi="Times New Roman" w:cs="Times New Roman"/>
          <w:sz w:val="24"/>
          <w:shd w:val="clear" w:color="auto" w:fill="FFFFFF"/>
        </w:rPr>
        <w:t xml:space="preserve"> foundation</w:t>
      </w:r>
      <w:r w:rsidRPr="008D54D6">
        <w:rPr>
          <w:rFonts w:ascii="Times New Roman" w:hAnsi="Times New Roman" w:cs="Times New Roman"/>
          <w:sz w:val="24"/>
          <w:shd w:val="clear" w:color="auto" w:fill="FFFFFF"/>
        </w:rPr>
        <w:t xml:space="preserve"> may </w:t>
      </w:r>
      <w:r w:rsidR="00F92848" w:rsidRPr="008D54D6">
        <w:rPr>
          <w:rFonts w:ascii="Times New Roman" w:hAnsi="Times New Roman" w:cs="Times New Roman"/>
          <w:sz w:val="24"/>
          <w:shd w:val="clear" w:color="auto" w:fill="FFFFFF"/>
        </w:rPr>
        <w:t>fail</w:t>
      </w:r>
      <w:r w:rsidRPr="008D54D6">
        <w:rPr>
          <w:rFonts w:ascii="Times New Roman" w:hAnsi="Times New Roman" w:cs="Times New Roman"/>
          <w:sz w:val="24"/>
          <w:shd w:val="clear" w:color="auto" w:fill="FFFFFF"/>
        </w:rPr>
        <w:t xml:space="preserve">. Wind load acts horizontally towards roofs, walls and </w:t>
      </w:r>
      <w:r w:rsidR="00F92848" w:rsidRPr="008D54D6">
        <w:rPr>
          <w:rFonts w:ascii="Times New Roman" w:hAnsi="Times New Roman" w:cs="Times New Roman"/>
          <w:sz w:val="24"/>
          <w:shd w:val="clear" w:color="auto" w:fill="FFFFFF"/>
        </w:rPr>
        <w:t>column</w:t>
      </w:r>
      <w:r w:rsidR="00513242" w:rsidRPr="008D54D6">
        <w:rPr>
          <w:rFonts w:ascii="Times New Roman" w:hAnsi="Times New Roman" w:cs="Times New Roman"/>
          <w:sz w:val="24"/>
          <w:shd w:val="clear" w:color="auto" w:fill="FFFFFF"/>
        </w:rPr>
        <w:t>s</w:t>
      </w:r>
      <w:r w:rsidR="00F92848" w:rsidRPr="008D54D6">
        <w:rPr>
          <w:rFonts w:ascii="Times New Roman" w:hAnsi="Times New Roman" w:cs="Times New Roman"/>
          <w:sz w:val="24"/>
          <w:shd w:val="clear" w:color="auto" w:fill="FFFFFF"/>
        </w:rPr>
        <w:t>.</w:t>
      </w:r>
    </w:p>
    <w:p w14:paraId="03B0A392" w14:textId="3D5A15BF" w:rsidR="00F92848" w:rsidRPr="008D54D6" w:rsidRDefault="00F14EBE" w:rsidP="00B10C31">
      <w:pPr>
        <w:jc w:val="both"/>
        <w:rPr>
          <w:rFonts w:ascii="Times New Roman" w:hAnsi="Times New Roman" w:cs="Times New Roman"/>
          <w:sz w:val="24"/>
          <w:shd w:val="clear" w:color="auto" w:fill="FFFFFF"/>
        </w:rPr>
      </w:pPr>
      <w:r w:rsidRPr="008D54D6">
        <w:rPr>
          <w:rFonts w:ascii="Times New Roman" w:hAnsi="Times New Roman" w:cs="Times New Roman"/>
          <w:sz w:val="24"/>
          <w:shd w:val="clear" w:color="auto" w:fill="FFFFFF"/>
        </w:rPr>
        <w:t>The specifications for wind loads are given i</w:t>
      </w:r>
      <w:r w:rsidR="00F92848" w:rsidRPr="008D54D6">
        <w:rPr>
          <w:rFonts w:ascii="Times New Roman" w:hAnsi="Times New Roman" w:cs="Times New Roman"/>
          <w:sz w:val="24"/>
          <w:shd w:val="clear" w:color="auto" w:fill="FFFFFF"/>
        </w:rPr>
        <w:t xml:space="preserve">n IS 875 part </w:t>
      </w:r>
      <w:proofErr w:type="gramStart"/>
      <w:r w:rsidR="00F92848" w:rsidRPr="008D54D6">
        <w:rPr>
          <w:rFonts w:ascii="Times New Roman" w:hAnsi="Times New Roman" w:cs="Times New Roman"/>
          <w:sz w:val="24"/>
          <w:shd w:val="clear" w:color="auto" w:fill="FFFFFF"/>
        </w:rPr>
        <w:t>3</w:t>
      </w:r>
      <w:r w:rsidRPr="008D54D6">
        <w:rPr>
          <w:rFonts w:ascii="Times New Roman" w:hAnsi="Times New Roman" w:cs="Times New Roman"/>
          <w:sz w:val="24"/>
          <w:shd w:val="clear" w:color="auto" w:fill="FFFFFF"/>
        </w:rPr>
        <w:t xml:space="preserve"> :</w:t>
      </w:r>
      <w:proofErr w:type="gramEnd"/>
      <w:r w:rsidRPr="008D54D6">
        <w:rPr>
          <w:rFonts w:ascii="Times New Roman" w:hAnsi="Times New Roman" w:cs="Times New Roman"/>
          <w:sz w:val="24"/>
          <w:shd w:val="clear" w:color="auto" w:fill="FFFFFF"/>
        </w:rPr>
        <w:t xml:space="preserve"> 1987, </w:t>
      </w:r>
    </w:p>
    <w:p w14:paraId="16C4A7CF" w14:textId="463B6529" w:rsidR="008D54D6" w:rsidRPr="008D54D6" w:rsidRDefault="008D54D6" w:rsidP="00F92848">
      <w:pPr>
        <w:jc w:val="both"/>
        <w:rPr>
          <w:rFonts w:ascii="Times New Roman" w:hAnsi="Times New Roman" w:cs="Times New Roman"/>
          <w:sz w:val="24"/>
          <w:szCs w:val="28"/>
        </w:rPr>
      </w:pPr>
      <w:r w:rsidRPr="008D54D6">
        <w:rPr>
          <w:rFonts w:ascii="Times New Roman" w:hAnsi="Times New Roman" w:cs="Times New Roman"/>
          <w:sz w:val="24"/>
          <w:szCs w:val="28"/>
        </w:rPr>
        <w:t>As per National Building Code Structure of 15 m height and above is to be considered for wind load.</w:t>
      </w:r>
    </w:p>
    <w:p w14:paraId="68028384" w14:textId="407C6797" w:rsidR="00F92848" w:rsidRPr="008E7BD7" w:rsidRDefault="00C049E4" w:rsidP="00F92848">
      <w:pPr>
        <w:jc w:val="both"/>
        <w:rPr>
          <w:rFonts w:ascii="Times New Roman" w:hAnsi="Times New Roman" w:cs="Times New Roman"/>
          <w:b/>
          <w:sz w:val="28"/>
          <w:szCs w:val="28"/>
        </w:rPr>
      </w:pPr>
      <w:r>
        <w:rPr>
          <w:rFonts w:ascii="Times New Roman" w:hAnsi="Times New Roman" w:cs="Times New Roman"/>
          <w:b/>
          <w:sz w:val="28"/>
          <w:szCs w:val="28"/>
        </w:rPr>
        <w:t xml:space="preserve">3.1.4 </w:t>
      </w:r>
      <w:r w:rsidR="00F92848" w:rsidRPr="008E7BD7">
        <w:rPr>
          <w:rFonts w:ascii="Times New Roman" w:hAnsi="Times New Roman" w:cs="Times New Roman"/>
          <w:b/>
          <w:sz w:val="28"/>
          <w:szCs w:val="28"/>
        </w:rPr>
        <w:t>Earth quake load:</w:t>
      </w:r>
    </w:p>
    <w:p w14:paraId="5646C3DE" w14:textId="77777777" w:rsidR="0042538C" w:rsidRDefault="005545C8" w:rsidP="005545C8">
      <w:pPr>
        <w:jc w:val="both"/>
        <w:rPr>
          <w:rFonts w:ascii="Times New Roman" w:hAnsi="Times New Roman" w:cs="Times New Roman"/>
          <w:sz w:val="24"/>
          <w:szCs w:val="28"/>
        </w:rPr>
      </w:pPr>
      <w:r w:rsidRPr="005545C8">
        <w:rPr>
          <w:rFonts w:ascii="Times New Roman" w:hAnsi="Times New Roman" w:cs="Times New Roman"/>
          <w:sz w:val="24"/>
          <w:szCs w:val="28"/>
        </w:rPr>
        <w:t>Earthquake forces constitute to both vertical and horizontal forces on the building. The total vibration caused by earthquake may be resolved into three mutually perpendicular directions, usually taken as vertical and two horizontal directions.</w:t>
      </w:r>
      <w:r w:rsidR="0042538C">
        <w:rPr>
          <w:rFonts w:ascii="Times New Roman" w:hAnsi="Times New Roman" w:cs="Times New Roman"/>
          <w:sz w:val="24"/>
          <w:szCs w:val="28"/>
        </w:rPr>
        <w:t xml:space="preserve"> </w:t>
      </w:r>
      <w:r w:rsidRPr="005545C8">
        <w:rPr>
          <w:rFonts w:ascii="Times New Roman" w:hAnsi="Times New Roman" w:cs="Times New Roman"/>
          <w:sz w:val="24"/>
          <w:szCs w:val="28"/>
        </w:rPr>
        <w:t>The movement in vertical direction do not cause forces in superstructure to any significant extent. But the horizontal movement of the building at the time of earthquake is to be considered while designing.</w:t>
      </w:r>
    </w:p>
    <w:p w14:paraId="097D0170" w14:textId="4B60A92B" w:rsidR="005545C8" w:rsidRDefault="005545C8" w:rsidP="005545C8">
      <w:pPr>
        <w:jc w:val="both"/>
        <w:rPr>
          <w:rFonts w:ascii="Times New Roman" w:hAnsi="Times New Roman" w:cs="Times New Roman"/>
          <w:sz w:val="24"/>
          <w:szCs w:val="28"/>
        </w:rPr>
      </w:pPr>
      <w:r>
        <w:rPr>
          <w:rFonts w:ascii="Times New Roman" w:hAnsi="Times New Roman" w:cs="Times New Roman"/>
          <w:sz w:val="24"/>
          <w:szCs w:val="28"/>
        </w:rPr>
        <w:lastRenderedPageBreak/>
        <w:t>As our plot is not in the earthquake prone area, we have not considered the earth quake loads in this project.</w:t>
      </w:r>
    </w:p>
    <w:p w14:paraId="729F1AAF" w14:textId="739A07B3" w:rsidR="008A72DC" w:rsidRPr="008E7BD7" w:rsidRDefault="008E7BD7" w:rsidP="005545C8">
      <w:pPr>
        <w:jc w:val="both"/>
        <w:rPr>
          <w:rFonts w:ascii="Times New Roman" w:hAnsi="Times New Roman" w:cs="Times New Roman"/>
          <w:b/>
          <w:sz w:val="28"/>
          <w:szCs w:val="28"/>
        </w:rPr>
      </w:pPr>
      <w:r>
        <w:rPr>
          <w:rFonts w:ascii="Times New Roman" w:hAnsi="Times New Roman" w:cs="Times New Roman"/>
          <w:b/>
          <w:sz w:val="28"/>
          <w:szCs w:val="28"/>
        </w:rPr>
        <w:t xml:space="preserve">3.2 </w:t>
      </w:r>
      <w:r w:rsidR="008A72DC" w:rsidRPr="008E7BD7">
        <w:rPr>
          <w:rFonts w:ascii="Times New Roman" w:hAnsi="Times New Roman" w:cs="Times New Roman"/>
          <w:b/>
          <w:sz w:val="28"/>
          <w:szCs w:val="28"/>
        </w:rPr>
        <w:t>Load calculation on slab:</w:t>
      </w:r>
    </w:p>
    <w:p w14:paraId="341E3E3D" w14:textId="628F299F" w:rsidR="00AA67EB" w:rsidRPr="00BA07F2" w:rsidRDefault="00AA67EB" w:rsidP="005545C8">
      <w:pPr>
        <w:jc w:val="both"/>
        <w:rPr>
          <w:rFonts w:ascii="Times New Roman" w:hAnsi="Times New Roman" w:cs="Times New Roman"/>
          <w:sz w:val="24"/>
          <w:szCs w:val="28"/>
        </w:rPr>
      </w:pPr>
      <w:r w:rsidRPr="00AA67EB">
        <w:rPr>
          <w:rFonts w:ascii="Times New Roman" w:hAnsi="Times New Roman" w:cs="Times New Roman"/>
          <w:sz w:val="24"/>
          <w:szCs w:val="28"/>
        </w:rPr>
        <w:t>The slab is divided into smaller slabs resting on beams</w:t>
      </w:r>
      <w:r w:rsidR="004569E3" w:rsidRPr="00BA07F2">
        <w:rPr>
          <w:rFonts w:ascii="Times New Roman" w:hAnsi="Times New Roman" w:cs="Times New Roman"/>
          <w:sz w:val="24"/>
          <w:szCs w:val="28"/>
        </w:rPr>
        <w:t>,</w:t>
      </w:r>
      <w:r w:rsidRPr="00BA07F2">
        <w:rPr>
          <w:rFonts w:ascii="Times New Roman" w:hAnsi="Times New Roman" w:cs="Times New Roman"/>
          <w:sz w:val="24"/>
          <w:szCs w:val="28"/>
        </w:rPr>
        <w:t xml:space="preserve"> each slab </w:t>
      </w:r>
      <w:r w:rsidR="004569E3" w:rsidRPr="00BA07F2">
        <w:rPr>
          <w:rFonts w:ascii="Times New Roman" w:hAnsi="Times New Roman" w:cs="Times New Roman"/>
          <w:sz w:val="24"/>
          <w:szCs w:val="28"/>
        </w:rPr>
        <w:t>acts</w:t>
      </w:r>
      <w:r w:rsidRPr="00BA07F2">
        <w:rPr>
          <w:rFonts w:ascii="Times New Roman" w:hAnsi="Times New Roman" w:cs="Times New Roman"/>
          <w:sz w:val="24"/>
          <w:szCs w:val="28"/>
        </w:rPr>
        <w:t xml:space="preserve"> as the continuous slab</w:t>
      </w:r>
      <w:r w:rsidRPr="00AA67EB">
        <w:rPr>
          <w:rFonts w:ascii="Times New Roman" w:hAnsi="Times New Roman" w:cs="Times New Roman"/>
          <w:sz w:val="24"/>
          <w:szCs w:val="28"/>
        </w:rPr>
        <w:t>.</w:t>
      </w:r>
      <w:r w:rsidR="004569E3" w:rsidRPr="00BA07F2">
        <w:rPr>
          <w:rFonts w:ascii="Times New Roman" w:hAnsi="Times New Roman" w:cs="Times New Roman"/>
          <w:sz w:val="24"/>
          <w:szCs w:val="28"/>
        </w:rPr>
        <w:t xml:space="preserve"> The loads on the slabs are calculated as follows</w:t>
      </w:r>
      <w:r w:rsidR="0042538C">
        <w:rPr>
          <w:rFonts w:ascii="Times New Roman" w:hAnsi="Times New Roman" w:cs="Times New Roman"/>
          <w:sz w:val="24"/>
          <w:szCs w:val="28"/>
        </w:rPr>
        <w:t>:</w:t>
      </w:r>
    </w:p>
    <w:p w14:paraId="4F5D9B72" w14:textId="63AC653C" w:rsidR="004569E3" w:rsidRPr="008E7BD7" w:rsidRDefault="008E7BD7" w:rsidP="004569E3">
      <w:pPr>
        <w:jc w:val="both"/>
        <w:rPr>
          <w:rFonts w:ascii="Times New Roman" w:hAnsi="Times New Roman" w:cs="Times New Roman"/>
          <w:b/>
          <w:sz w:val="28"/>
          <w:szCs w:val="28"/>
        </w:rPr>
      </w:pPr>
      <w:r>
        <w:rPr>
          <w:rFonts w:ascii="Times New Roman" w:eastAsia="Calibri" w:hAnsi="Times New Roman" w:cs="Times New Roman"/>
          <w:b/>
          <w:sz w:val="28"/>
          <w:szCs w:val="24"/>
          <w:lang w:bidi="ur-PK"/>
        </w:rPr>
        <w:t xml:space="preserve">3.2.1 </w:t>
      </w:r>
      <w:r w:rsidR="00AA67EB" w:rsidRPr="008E7BD7">
        <w:rPr>
          <w:rFonts w:ascii="Times New Roman" w:eastAsia="Calibri" w:hAnsi="Times New Roman" w:cs="Times New Roman"/>
          <w:b/>
          <w:sz w:val="28"/>
          <w:szCs w:val="24"/>
          <w:lang w:bidi="ur-PK"/>
        </w:rPr>
        <w:t>Dead load calculation:</w:t>
      </w:r>
      <w:r w:rsidR="004569E3" w:rsidRPr="008E7BD7">
        <w:rPr>
          <w:rFonts w:ascii="Times New Roman" w:hAnsi="Times New Roman" w:cs="Times New Roman"/>
          <w:b/>
          <w:sz w:val="28"/>
          <w:szCs w:val="28"/>
        </w:rPr>
        <w:t xml:space="preserve"> </w:t>
      </w:r>
    </w:p>
    <w:p w14:paraId="314771E2" w14:textId="5840CE5C" w:rsidR="004569E3" w:rsidRDefault="004569E3" w:rsidP="004569E3">
      <w:pPr>
        <w:jc w:val="both"/>
        <w:rPr>
          <w:rFonts w:ascii="Times New Roman" w:hAnsi="Times New Roman" w:cs="Times New Roman"/>
          <w:sz w:val="24"/>
          <w:szCs w:val="28"/>
        </w:rPr>
      </w:pPr>
      <w:bookmarkStart w:id="0" w:name="_Hlk6627359"/>
      <w:r w:rsidRPr="001215A4">
        <w:rPr>
          <w:rFonts w:ascii="Times New Roman" w:hAnsi="Times New Roman" w:cs="Times New Roman"/>
          <w:sz w:val="24"/>
          <w:szCs w:val="28"/>
        </w:rPr>
        <w:t xml:space="preserve">The dead load can be calculated by multiplying the volume of the structural component and the unit weight of the material used. The unit weights of the materials </w:t>
      </w:r>
      <w:proofErr w:type="gramStart"/>
      <w:r w:rsidRPr="001215A4">
        <w:rPr>
          <w:rFonts w:ascii="Times New Roman" w:hAnsi="Times New Roman" w:cs="Times New Roman"/>
          <w:sz w:val="24"/>
          <w:szCs w:val="28"/>
        </w:rPr>
        <w:t>used</w:t>
      </w:r>
      <w:r>
        <w:rPr>
          <w:rFonts w:ascii="Times New Roman" w:hAnsi="Times New Roman" w:cs="Times New Roman"/>
          <w:sz w:val="24"/>
          <w:szCs w:val="28"/>
        </w:rPr>
        <w:t>,[</w:t>
      </w:r>
      <w:proofErr w:type="gramEnd"/>
      <w:r>
        <w:rPr>
          <w:rFonts w:ascii="Times New Roman" w:hAnsi="Times New Roman" w:cs="Times New Roman"/>
          <w:sz w:val="24"/>
          <w:szCs w:val="28"/>
        </w:rPr>
        <w:t>which are</w:t>
      </w:r>
      <w:r w:rsidRPr="001215A4">
        <w:rPr>
          <w:rFonts w:ascii="Times New Roman" w:hAnsi="Times New Roman" w:cs="Times New Roman"/>
          <w:sz w:val="24"/>
          <w:szCs w:val="28"/>
        </w:rPr>
        <w:t xml:space="preserve"> </w:t>
      </w:r>
      <w:r w:rsidR="00904B20">
        <w:rPr>
          <w:rFonts w:ascii="Times New Roman" w:hAnsi="Times New Roman" w:cs="Times New Roman"/>
          <w:sz w:val="24"/>
          <w:szCs w:val="28"/>
        </w:rPr>
        <w:t>taken from</w:t>
      </w:r>
      <w:r w:rsidRPr="001215A4">
        <w:rPr>
          <w:rFonts w:ascii="Times New Roman" w:hAnsi="Times New Roman" w:cs="Times New Roman"/>
          <w:sz w:val="24"/>
          <w:szCs w:val="28"/>
        </w:rPr>
        <w:t xml:space="preserve"> the IS 875 part</w:t>
      </w:r>
      <w:r>
        <w:rPr>
          <w:rFonts w:ascii="Times New Roman" w:hAnsi="Times New Roman" w:cs="Times New Roman"/>
          <w:sz w:val="24"/>
          <w:szCs w:val="28"/>
        </w:rPr>
        <w:t>-</w:t>
      </w:r>
      <w:proofErr w:type="gramStart"/>
      <w:r w:rsidRPr="001215A4">
        <w:rPr>
          <w:rFonts w:ascii="Times New Roman" w:hAnsi="Times New Roman" w:cs="Times New Roman"/>
          <w:sz w:val="24"/>
          <w:szCs w:val="28"/>
        </w:rPr>
        <w:t>1</w:t>
      </w:r>
      <w:r>
        <w:rPr>
          <w:rFonts w:ascii="Times New Roman" w:hAnsi="Times New Roman" w:cs="Times New Roman"/>
          <w:sz w:val="24"/>
          <w:szCs w:val="28"/>
        </w:rPr>
        <w:t xml:space="preserve"> :</w:t>
      </w:r>
      <w:proofErr w:type="gramEnd"/>
      <w:r>
        <w:rPr>
          <w:rFonts w:ascii="Times New Roman" w:hAnsi="Times New Roman" w:cs="Times New Roman"/>
          <w:sz w:val="24"/>
          <w:szCs w:val="28"/>
        </w:rPr>
        <w:t xml:space="preserve"> 1987]</w:t>
      </w:r>
      <w:r w:rsidRPr="001215A4">
        <w:rPr>
          <w:rFonts w:ascii="Times New Roman" w:hAnsi="Times New Roman" w:cs="Times New Roman"/>
          <w:sz w:val="24"/>
          <w:szCs w:val="28"/>
        </w:rPr>
        <w:t xml:space="preserve"> are given below.</w:t>
      </w:r>
    </w:p>
    <w:tbl>
      <w:tblPr>
        <w:tblStyle w:val="TableGrid"/>
        <w:tblW w:w="0" w:type="auto"/>
        <w:tblLook w:val="04A0" w:firstRow="1" w:lastRow="0" w:firstColumn="1" w:lastColumn="0" w:noHBand="0" w:noVBand="1"/>
      </w:tblPr>
      <w:tblGrid>
        <w:gridCol w:w="883"/>
        <w:gridCol w:w="5080"/>
        <w:gridCol w:w="3067"/>
      </w:tblGrid>
      <w:tr w:rsidR="004569E3" w14:paraId="1B8CA932" w14:textId="77777777" w:rsidTr="001246A3">
        <w:tc>
          <w:tcPr>
            <w:tcW w:w="895" w:type="dxa"/>
          </w:tcPr>
          <w:bookmarkEnd w:id="0"/>
          <w:p w14:paraId="1CE8AC24" w14:textId="77777777" w:rsidR="004569E3" w:rsidRDefault="004569E3" w:rsidP="001246A3">
            <w:pPr>
              <w:jc w:val="center"/>
              <w:rPr>
                <w:rFonts w:ascii="Times New Roman" w:hAnsi="Times New Roman" w:cs="Times New Roman"/>
                <w:sz w:val="24"/>
                <w:szCs w:val="28"/>
              </w:rPr>
            </w:pPr>
            <w:r>
              <w:rPr>
                <w:rFonts w:ascii="Times New Roman" w:hAnsi="Times New Roman" w:cs="Times New Roman"/>
                <w:sz w:val="24"/>
                <w:szCs w:val="28"/>
              </w:rPr>
              <w:t xml:space="preserve">S. No </w:t>
            </w:r>
          </w:p>
        </w:tc>
        <w:tc>
          <w:tcPr>
            <w:tcW w:w="5209" w:type="dxa"/>
            <w:vAlign w:val="center"/>
          </w:tcPr>
          <w:p w14:paraId="2520AE08" w14:textId="77777777" w:rsidR="004569E3" w:rsidRDefault="004569E3" w:rsidP="001246A3">
            <w:pPr>
              <w:jc w:val="center"/>
              <w:rPr>
                <w:rFonts w:ascii="Times New Roman" w:hAnsi="Times New Roman" w:cs="Times New Roman"/>
                <w:sz w:val="24"/>
                <w:szCs w:val="28"/>
              </w:rPr>
            </w:pPr>
            <w:r>
              <w:rPr>
                <w:rFonts w:ascii="Times New Roman" w:hAnsi="Times New Roman" w:cs="Times New Roman"/>
                <w:sz w:val="24"/>
                <w:szCs w:val="28"/>
              </w:rPr>
              <w:t>Materials</w:t>
            </w:r>
          </w:p>
        </w:tc>
        <w:tc>
          <w:tcPr>
            <w:tcW w:w="3141" w:type="dxa"/>
            <w:vAlign w:val="center"/>
          </w:tcPr>
          <w:p w14:paraId="71C13149" w14:textId="77777777" w:rsidR="004569E3" w:rsidRPr="00641B97" w:rsidRDefault="004569E3" w:rsidP="001246A3">
            <w:pPr>
              <w:jc w:val="center"/>
              <w:rPr>
                <w:rFonts w:ascii="Times New Roman" w:hAnsi="Times New Roman" w:cs="Times New Roman"/>
                <w:sz w:val="24"/>
                <w:szCs w:val="28"/>
              </w:rPr>
            </w:pPr>
            <w:r>
              <w:rPr>
                <w:rFonts w:ascii="Times New Roman" w:hAnsi="Times New Roman" w:cs="Times New Roman"/>
                <w:sz w:val="24"/>
                <w:szCs w:val="28"/>
              </w:rPr>
              <w:t>Unit weight KN/m</w:t>
            </w:r>
            <w:r>
              <w:rPr>
                <w:rFonts w:ascii="Times New Roman" w:hAnsi="Times New Roman" w:cs="Times New Roman"/>
                <w:sz w:val="24"/>
                <w:szCs w:val="28"/>
                <w:vertAlign w:val="superscript"/>
              </w:rPr>
              <w:t>3</w:t>
            </w:r>
            <w:r>
              <w:rPr>
                <w:rFonts w:ascii="Times New Roman" w:hAnsi="Times New Roman" w:cs="Times New Roman"/>
                <w:sz w:val="24"/>
                <w:szCs w:val="28"/>
              </w:rPr>
              <w:t xml:space="preserve"> </w:t>
            </w:r>
          </w:p>
        </w:tc>
      </w:tr>
      <w:tr w:rsidR="004569E3" w14:paraId="15566ED6" w14:textId="77777777" w:rsidTr="001246A3">
        <w:tc>
          <w:tcPr>
            <w:tcW w:w="895" w:type="dxa"/>
          </w:tcPr>
          <w:p w14:paraId="7E439763" w14:textId="77777777" w:rsidR="004569E3" w:rsidRDefault="004569E3" w:rsidP="001246A3">
            <w:pPr>
              <w:jc w:val="center"/>
              <w:rPr>
                <w:rFonts w:ascii="Times New Roman" w:hAnsi="Times New Roman" w:cs="Times New Roman"/>
                <w:sz w:val="24"/>
                <w:szCs w:val="28"/>
              </w:rPr>
            </w:pPr>
            <w:r>
              <w:rPr>
                <w:rFonts w:ascii="Times New Roman" w:hAnsi="Times New Roman" w:cs="Times New Roman"/>
                <w:sz w:val="24"/>
                <w:szCs w:val="28"/>
              </w:rPr>
              <w:t>1</w:t>
            </w:r>
          </w:p>
        </w:tc>
        <w:tc>
          <w:tcPr>
            <w:tcW w:w="5209" w:type="dxa"/>
            <w:vAlign w:val="center"/>
          </w:tcPr>
          <w:p w14:paraId="0213A1F6" w14:textId="77777777" w:rsidR="004569E3" w:rsidRDefault="004569E3" w:rsidP="001246A3">
            <w:pPr>
              <w:jc w:val="center"/>
              <w:rPr>
                <w:rFonts w:ascii="Times New Roman" w:hAnsi="Times New Roman" w:cs="Times New Roman"/>
                <w:sz w:val="24"/>
                <w:szCs w:val="28"/>
              </w:rPr>
            </w:pPr>
            <w:r>
              <w:rPr>
                <w:rFonts w:ascii="Times New Roman" w:hAnsi="Times New Roman" w:cs="Times New Roman"/>
                <w:sz w:val="24"/>
                <w:szCs w:val="28"/>
              </w:rPr>
              <w:t>Reinforced cement concrete</w:t>
            </w:r>
          </w:p>
        </w:tc>
        <w:tc>
          <w:tcPr>
            <w:tcW w:w="3141" w:type="dxa"/>
            <w:vAlign w:val="center"/>
          </w:tcPr>
          <w:p w14:paraId="46390A8C" w14:textId="77777777" w:rsidR="004569E3" w:rsidRDefault="004569E3" w:rsidP="001246A3">
            <w:pPr>
              <w:jc w:val="center"/>
              <w:rPr>
                <w:rFonts w:ascii="Times New Roman" w:hAnsi="Times New Roman" w:cs="Times New Roman"/>
                <w:sz w:val="24"/>
                <w:szCs w:val="28"/>
              </w:rPr>
            </w:pPr>
            <w:r>
              <w:rPr>
                <w:rFonts w:ascii="Times New Roman" w:hAnsi="Times New Roman" w:cs="Times New Roman"/>
                <w:sz w:val="24"/>
                <w:szCs w:val="28"/>
              </w:rPr>
              <w:t>25</w:t>
            </w:r>
          </w:p>
        </w:tc>
      </w:tr>
      <w:tr w:rsidR="004569E3" w14:paraId="0A191458" w14:textId="77777777" w:rsidTr="001246A3">
        <w:tc>
          <w:tcPr>
            <w:tcW w:w="895" w:type="dxa"/>
          </w:tcPr>
          <w:p w14:paraId="2FE6C748" w14:textId="77777777" w:rsidR="004569E3" w:rsidRDefault="004569E3" w:rsidP="001246A3">
            <w:pPr>
              <w:jc w:val="center"/>
              <w:rPr>
                <w:rFonts w:ascii="Times New Roman" w:hAnsi="Times New Roman" w:cs="Times New Roman"/>
                <w:sz w:val="24"/>
                <w:szCs w:val="28"/>
              </w:rPr>
            </w:pPr>
            <w:r>
              <w:rPr>
                <w:rFonts w:ascii="Times New Roman" w:hAnsi="Times New Roman" w:cs="Times New Roman"/>
                <w:sz w:val="24"/>
                <w:szCs w:val="28"/>
              </w:rPr>
              <w:t>2</w:t>
            </w:r>
          </w:p>
        </w:tc>
        <w:tc>
          <w:tcPr>
            <w:tcW w:w="5209" w:type="dxa"/>
            <w:vAlign w:val="center"/>
          </w:tcPr>
          <w:p w14:paraId="4377F032" w14:textId="77777777" w:rsidR="004569E3" w:rsidRDefault="004569E3" w:rsidP="001246A3">
            <w:pPr>
              <w:jc w:val="center"/>
              <w:rPr>
                <w:rFonts w:ascii="Times New Roman" w:hAnsi="Times New Roman" w:cs="Times New Roman"/>
                <w:sz w:val="24"/>
                <w:szCs w:val="28"/>
              </w:rPr>
            </w:pPr>
            <w:r>
              <w:rPr>
                <w:rFonts w:ascii="Times New Roman" w:hAnsi="Times New Roman" w:cs="Times New Roman"/>
                <w:sz w:val="24"/>
                <w:szCs w:val="28"/>
              </w:rPr>
              <w:t>Plain cement concrete</w:t>
            </w:r>
          </w:p>
        </w:tc>
        <w:tc>
          <w:tcPr>
            <w:tcW w:w="3141" w:type="dxa"/>
            <w:vAlign w:val="center"/>
          </w:tcPr>
          <w:p w14:paraId="6B467C3D" w14:textId="77777777" w:rsidR="004569E3" w:rsidRDefault="004569E3" w:rsidP="001246A3">
            <w:pPr>
              <w:jc w:val="center"/>
              <w:rPr>
                <w:rFonts w:ascii="Times New Roman" w:hAnsi="Times New Roman" w:cs="Times New Roman"/>
                <w:sz w:val="24"/>
                <w:szCs w:val="28"/>
              </w:rPr>
            </w:pPr>
            <w:r>
              <w:rPr>
                <w:rFonts w:ascii="Times New Roman" w:hAnsi="Times New Roman" w:cs="Times New Roman"/>
                <w:sz w:val="24"/>
                <w:szCs w:val="28"/>
              </w:rPr>
              <w:t>24</w:t>
            </w:r>
          </w:p>
        </w:tc>
      </w:tr>
      <w:tr w:rsidR="004569E3" w14:paraId="47CBE1D2" w14:textId="77777777" w:rsidTr="001246A3">
        <w:tc>
          <w:tcPr>
            <w:tcW w:w="895" w:type="dxa"/>
          </w:tcPr>
          <w:p w14:paraId="7F2E21E5" w14:textId="77777777" w:rsidR="004569E3" w:rsidRDefault="004569E3" w:rsidP="001246A3">
            <w:pPr>
              <w:jc w:val="center"/>
              <w:rPr>
                <w:rFonts w:ascii="Times New Roman" w:hAnsi="Times New Roman" w:cs="Times New Roman"/>
                <w:sz w:val="24"/>
                <w:szCs w:val="28"/>
              </w:rPr>
            </w:pPr>
            <w:r>
              <w:rPr>
                <w:rFonts w:ascii="Times New Roman" w:hAnsi="Times New Roman" w:cs="Times New Roman"/>
                <w:sz w:val="24"/>
                <w:szCs w:val="28"/>
              </w:rPr>
              <w:t>3</w:t>
            </w:r>
          </w:p>
        </w:tc>
        <w:tc>
          <w:tcPr>
            <w:tcW w:w="5209" w:type="dxa"/>
            <w:vAlign w:val="center"/>
          </w:tcPr>
          <w:p w14:paraId="27D75BA8" w14:textId="77777777" w:rsidR="004569E3" w:rsidRDefault="004569E3" w:rsidP="001246A3">
            <w:pPr>
              <w:jc w:val="center"/>
              <w:rPr>
                <w:rFonts w:ascii="Times New Roman" w:hAnsi="Times New Roman" w:cs="Times New Roman"/>
                <w:sz w:val="24"/>
                <w:szCs w:val="28"/>
              </w:rPr>
            </w:pPr>
            <w:r>
              <w:rPr>
                <w:rFonts w:ascii="Times New Roman" w:hAnsi="Times New Roman" w:cs="Times New Roman"/>
                <w:sz w:val="24"/>
                <w:szCs w:val="28"/>
              </w:rPr>
              <w:t xml:space="preserve">Common burnt clay Bricks </w:t>
            </w:r>
          </w:p>
        </w:tc>
        <w:tc>
          <w:tcPr>
            <w:tcW w:w="3141" w:type="dxa"/>
            <w:vAlign w:val="center"/>
          </w:tcPr>
          <w:p w14:paraId="0BE4137A" w14:textId="77777777" w:rsidR="004569E3" w:rsidRDefault="004569E3" w:rsidP="001246A3">
            <w:pPr>
              <w:jc w:val="center"/>
              <w:rPr>
                <w:rFonts w:ascii="Times New Roman" w:hAnsi="Times New Roman" w:cs="Times New Roman"/>
                <w:sz w:val="24"/>
                <w:szCs w:val="28"/>
              </w:rPr>
            </w:pPr>
            <w:r>
              <w:rPr>
                <w:rFonts w:ascii="Times New Roman" w:hAnsi="Times New Roman" w:cs="Times New Roman"/>
                <w:sz w:val="24"/>
                <w:szCs w:val="28"/>
              </w:rPr>
              <w:t>15.7-18.85</w:t>
            </w:r>
          </w:p>
        </w:tc>
      </w:tr>
    </w:tbl>
    <w:p w14:paraId="73A31F76" w14:textId="0BE525A3" w:rsidR="004569E3" w:rsidRPr="001215A4" w:rsidRDefault="004569E3" w:rsidP="004569E3">
      <w:pPr>
        <w:jc w:val="center"/>
        <w:rPr>
          <w:rFonts w:ascii="Times New Roman" w:hAnsi="Times New Roman" w:cs="Times New Roman"/>
          <w:sz w:val="24"/>
          <w:szCs w:val="28"/>
        </w:rPr>
      </w:pPr>
      <w:r w:rsidRPr="008634DC">
        <w:rPr>
          <w:rFonts w:ascii="Times New Roman" w:hAnsi="Times New Roman" w:cs="Times New Roman"/>
          <w:b/>
          <w:i/>
          <w:sz w:val="24"/>
          <w:szCs w:val="28"/>
        </w:rPr>
        <w:t>Table</w:t>
      </w:r>
      <w:r w:rsidR="0042538C" w:rsidRPr="008634DC">
        <w:rPr>
          <w:rFonts w:ascii="Times New Roman" w:hAnsi="Times New Roman" w:cs="Times New Roman"/>
          <w:b/>
          <w:i/>
          <w:sz w:val="24"/>
          <w:szCs w:val="28"/>
        </w:rPr>
        <w:t xml:space="preserve"> 3.1:</w:t>
      </w:r>
      <w:r>
        <w:rPr>
          <w:rFonts w:ascii="Times New Roman" w:hAnsi="Times New Roman" w:cs="Times New Roman"/>
          <w:sz w:val="24"/>
          <w:szCs w:val="28"/>
        </w:rPr>
        <w:t xml:space="preserve"> unit weight of the materials used</w:t>
      </w:r>
      <w:r w:rsidR="0042538C">
        <w:rPr>
          <w:rFonts w:ascii="Times New Roman" w:hAnsi="Times New Roman" w:cs="Times New Roman"/>
          <w:sz w:val="24"/>
          <w:szCs w:val="28"/>
        </w:rPr>
        <w:t>.</w:t>
      </w:r>
    </w:p>
    <w:p w14:paraId="2317AE80" w14:textId="01D58E24" w:rsidR="008E7BD7" w:rsidRPr="00C049E4" w:rsidRDefault="008E7BD7" w:rsidP="00AA67EB">
      <w:pPr>
        <w:spacing w:after="200" w:line="276" w:lineRule="auto"/>
        <w:jc w:val="both"/>
        <w:rPr>
          <w:rFonts w:ascii="Times New Roman" w:eastAsia="Calibri" w:hAnsi="Times New Roman" w:cs="Times New Roman"/>
          <w:b/>
          <w:sz w:val="24"/>
          <w:szCs w:val="24"/>
          <w:lang w:bidi="ur-PK"/>
        </w:rPr>
      </w:pPr>
      <w:r w:rsidRPr="00C049E4">
        <w:rPr>
          <w:rFonts w:ascii="Times New Roman" w:eastAsia="Calibri" w:hAnsi="Times New Roman" w:cs="Times New Roman"/>
          <w:b/>
          <w:sz w:val="24"/>
          <w:szCs w:val="24"/>
          <w:lang w:bidi="ur-PK"/>
        </w:rPr>
        <w:t>Slab load:</w:t>
      </w:r>
    </w:p>
    <w:p w14:paraId="18145AF8" w14:textId="0CC600C1" w:rsidR="00AA67EB" w:rsidRPr="00904B20" w:rsidRDefault="004569E3" w:rsidP="00AA67EB">
      <w:pPr>
        <w:spacing w:after="200" w:line="276" w:lineRule="auto"/>
        <w:jc w:val="both"/>
        <w:rPr>
          <w:rFonts w:ascii="Times New Roman" w:eastAsia="Calibri" w:hAnsi="Times New Roman" w:cs="Times New Roman"/>
          <w:sz w:val="24"/>
          <w:szCs w:val="24"/>
          <w:lang w:bidi="ur-PK"/>
        </w:rPr>
      </w:pPr>
      <w:r w:rsidRPr="00904B20">
        <w:rPr>
          <w:rFonts w:ascii="Times New Roman" w:eastAsia="Calibri" w:hAnsi="Times New Roman" w:cs="Times New Roman"/>
          <w:sz w:val="24"/>
          <w:szCs w:val="24"/>
          <w:lang w:bidi="ur-PK"/>
        </w:rPr>
        <w:t>The slab thickness is assumed as 125 mm.</w:t>
      </w:r>
    </w:p>
    <w:p w14:paraId="149B0B3C" w14:textId="6BFEDD2D" w:rsidR="00AA67EB" w:rsidRPr="00904B20" w:rsidRDefault="00AA67EB" w:rsidP="00BA07F2">
      <w:pPr>
        <w:jc w:val="both"/>
        <w:rPr>
          <w:rFonts w:ascii="Times New Roman" w:hAnsi="Times New Roman" w:cs="Times New Roman"/>
          <w:sz w:val="24"/>
          <w:szCs w:val="24"/>
        </w:rPr>
      </w:pPr>
      <w:bookmarkStart w:id="1" w:name="_Hlk6627571"/>
      <w:r w:rsidRPr="00904B20">
        <w:rPr>
          <w:rFonts w:ascii="Times New Roman" w:hAnsi="Times New Roman" w:cs="Times New Roman"/>
          <w:sz w:val="24"/>
          <w:szCs w:val="24"/>
        </w:rPr>
        <w:t xml:space="preserve">                    Self-weight of the slab   </w:t>
      </w:r>
      <w:r w:rsidRPr="00904B20">
        <w:rPr>
          <w:rFonts w:ascii="Times New Roman" w:hAnsi="Times New Roman" w:cs="Times New Roman"/>
          <w:sz w:val="24"/>
          <w:szCs w:val="24"/>
        </w:rPr>
        <w:tab/>
        <w:t xml:space="preserve">             = 1 x 1 x 0.1</w:t>
      </w:r>
      <w:r w:rsidR="00605934">
        <w:rPr>
          <w:rFonts w:ascii="Times New Roman" w:hAnsi="Times New Roman" w:cs="Times New Roman"/>
          <w:sz w:val="24"/>
          <w:szCs w:val="24"/>
        </w:rPr>
        <w:t>0</w:t>
      </w:r>
      <w:r w:rsidRPr="00904B20">
        <w:rPr>
          <w:rFonts w:ascii="Times New Roman" w:hAnsi="Times New Roman" w:cs="Times New Roman"/>
          <w:sz w:val="24"/>
          <w:szCs w:val="24"/>
        </w:rPr>
        <w:t xml:space="preserve"> x 25</w:t>
      </w:r>
    </w:p>
    <w:p w14:paraId="1B0AA7CF" w14:textId="7A6E4BB6" w:rsidR="00AA67EB" w:rsidRPr="00904B20" w:rsidRDefault="00AA67EB" w:rsidP="00BA07F2">
      <w:pPr>
        <w:pStyle w:val="ListParagraph"/>
        <w:ind w:left="1080"/>
        <w:jc w:val="both"/>
        <w:rPr>
          <w:rFonts w:ascii="Times New Roman" w:hAnsi="Times New Roman" w:cs="Times New Roman"/>
          <w:sz w:val="24"/>
          <w:szCs w:val="24"/>
          <w:vertAlign w:val="superscript"/>
        </w:rPr>
      </w:pPr>
      <w:r w:rsidRPr="00904B20">
        <w:rPr>
          <w:rFonts w:ascii="Times New Roman" w:hAnsi="Times New Roman" w:cs="Times New Roman"/>
          <w:sz w:val="24"/>
          <w:szCs w:val="24"/>
        </w:rPr>
        <w:t xml:space="preserve">                                    </w:t>
      </w:r>
      <w:r w:rsidRPr="00904B20">
        <w:rPr>
          <w:rFonts w:ascii="Times New Roman" w:hAnsi="Times New Roman" w:cs="Times New Roman"/>
          <w:sz w:val="24"/>
          <w:szCs w:val="24"/>
        </w:rPr>
        <w:tab/>
      </w:r>
      <w:r w:rsidRPr="00904B20">
        <w:rPr>
          <w:rFonts w:ascii="Times New Roman" w:hAnsi="Times New Roman" w:cs="Times New Roman"/>
          <w:sz w:val="24"/>
          <w:szCs w:val="24"/>
        </w:rPr>
        <w:tab/>
        <w:t xml:space="preserve"> = </w:t>
      </w:r>
      <w:r w:rsidR="00605934">
        <w:rPr>
          <w:rFonts w:ascii="Times New Roman" w:hAnsi="Times New Roman" w:cs="Times New Roman"/>
          <w:sz w:val="24"/>
          <w:szCs w:val="24"/>
        </w:rPr>
        <w:t>2.50</w:t>
      </w:r>
      <w:r w:rsidRPr="00904B20">
        <w:rPr>
          <w:rFonts w:ascii="Times New Roman" w:hAnsi="Times New Roman" w:cs="Times New Roman"/>
          <w:sz w:val="24"/>
          <w:szCs w:val="24"/>
        </w:rPr>
        <w:t xml:space="preserve"> KN/m</w:t>
      </w:r>
      <w:r w:rsidRPr="00904B20">
        <w:rPr>
          <w:rFonts w:ascii="Times New Roman" w:hAnsi="Times New Roman" w:cs="Times New Roman"/>
          <w:sz w:val="24"/>
          <w:szCs w:val="24"/>
          <w:vertAlign w:val="superscript"/>
        </w:rPr>
        <w:t>2</w:t>
      </w:r>
    </w:p>
    <w:bookmarkEnd w:id="1"/>
    <w:p w14:paraId="02D46DB8" w14:textId="77777777" w:rsidR="00AA67EB" w:rsidRPr="00904B20" w:rsidRDefault="00AA67EB" w:rsidP="00BA07F2">
      <w:pPr>
        <w:pStyle w:val="ListParagraph"/>
        <w:ind w:left="1080"/>
        <w:jc w:val="both"/>
        <w:rPr>
          <w:rFonts w:ascii="Times New Roman" w:hAnsi="Times New Roman" w:cs="Times New Roman"/>
          <w:sz w:val="24"/>
          <w:szCs w:val="24"/>
          <w:vertAlign w:val="superscript"/>
        </w:rPr>
      </w:pPr>
      <w:r w:rsidRPr="00904B20">
        <w:rPr>
          <w:rFonts w:ascii="Times New Roman" w:hAnsi="Times New Roman" w:cs="Times New Roman"/>
          <w:sz w:val="24"/>
          <w:szCs w:val="24"/>
        </w:rPr>
        <w:t xml:space="preserve">Weight of weathering course </w:t>
      </w:r>
      <w:proofErr w:type="gramStart"/>
      <w:r w:rsidRPr="00904B20">
        <w:rPr>
          <w:rFonts w:ascii="Times New Roman" w:hAnsi="Times New Roman" w:cs="Times New Roman"/>
          <w:sz w:val="24"/>
          <w:szCs w:val="24"/>
        </w:rPr>
        <w:tab/>
        <w:t xml:space="preserve">  =</w:t>
      </w:r>
      <w:proofErr w:type="gramEnd"/>
      <w:r w:rsidRPr="00904B20">
        <w:rPr>
          <w:rFonts w:ascii="Times New Roman" w:hAnsi="Times New Roman" w:cs="Times New Roman"/>
          <w:sz w:val="24"/>
          <w:szCs w:val="24"/>
        </w:rPr>
        <w:t xml:space="preserve"> 1 KN/m</w:t>
      </w:r>
      <w:r w:rsidRPr="00904B20">
        <w:rPr>
          <w:rFonts w:ascii="Times New Roman" w:hAnsi="Times New Roman" w:cs="Times New Roman"/>
          <w:sz w:val="24"/>
          <w:szCs w:val="24"/>
          <w:vertAlign w:val="superscript"/>
        </w:rPr>
        <w:t>2</w:t>
      </w:r>
    </w:p>
    <w:p w14:paraId="541BF60E" w14:textId="77777777" w:rsidR="00AA67EB" w:rsidRPr="00904B20" w:rsidRDefault="00AA67EB" w:rsidP="00BA07F2">
      <w:pPr>
        <w:pStyle w:val="ListParagraph"/>
        <w:ind w:left="1080"/>
        <w:jc w:val="both"/>
        <w:rPr>
          <w:rFonts w:ascii="Times New Roman" w:hAnsi="Times New Roman" w:cs="Times New Roman"/>
          <w:sz w:val="24"/>
          <w:szCs w:val="24"/>
          <w:u w:val="single"/>
        </w:rPr>
      </w:pPr>
      <w:r w:rsidRPr="00904B20">
        <w:rPr>
          <w:rFonts w:ascii="Times New Roman" w:hAnsi="Times New Roman" w:cs="Times New Roman"/>
          <w:sz w:val="24"/>
          <w:szCs w:val="24"/>
          <w:u w:val="single"/>
        </w:rPr>
        <w:t xml:space="preserve">                                                                                    </w:t>
      </w:r>
      <w:r w:rsidRPr="00904B20">
        <w:rPr>
          <w:rFonts w:ascii="Times New Roman" w:hAnsi="Times New Roman" w:cs="Times New Roman"/>
          <w:sz w:val="24"/>
          <w:szCs w:val="24"/>
          <w:u w:val="single"/>
        </w:rPr>
        <w:softHyphen/>
      </w:r>
    </w:p>
    <w:p w14:paraId="12A1D7E3" w14:textId="56431997" w:rsidR="00AA67EB" w:rsidRPr="00904B20" w:rsidRDefault="00AA67EB" w:rsidP="00BA07F2">
      <w:pPr>
        <w:pStyle w:val="ListParagraph"/>
        <w:ind w:left="1080"/>
        <w:jc w:val="both"/>
        <w:rPr>
          <w:rFonts w:ascii="Times New Roman" w:hAnsi="Times New Roman" w:cs="Times New Roman"/>
          <w:sz w:val="24"/>
          <w:szCs w:val="24"/>
          <w:vertAlign w:val="superscript"/>
        </w:rPr>
      </w:pPr>
      <w:r w:rsidRPr="00904B20">
        <w:rPr>
          <w:rFonts w:ascii="Times New Roman" w:hAnsi="Times New Roman" w:cs="Times New Roman"/>
          <w:sz w:val="24"/>
          <w:szCs w:val="24"/>
        </w:rPr>
        <w:t xml:space="preserve">Dead Load                                     = </w:t>
      </w:r>
      <w:r w:rsidR="00605934">
        <w:rPr>
          <w:rFonts w:ascii="Times New Roman" w:hAnsi="Times New Roman" w:cs="Times New Roman"/>
          <w:sz w:val="24"/>
          <w:szCs w:val="24"/>
        </w:rPr>
        <w:t>3</w:t>
      </w:r>
      <w:r w:rsidRPr="00904B20">
        <w:rPr>
          <w:rFonts w:ascii="Times New Roman" w:hAnsi="Times New Roman" w:cs="Times New Roman"/>
          <w:sz w:val="24"/>
          <w:szCs w:val="24"/>
        </w:rPr>
        <w:t>.</w:t>
      </w:r>
      <w:r w:rsidR="00605934">
        <w:rPr>
          <w:rFonts w:ascii="Times New Roman" w:hAnsi="Times New Roman" w:cs="Times New Roman"/>
          <w:sz w:val="24"/>
          <w:szCs w:val="24"/>
        </w:rPr>
        <w:t>5</w:t>
      </w:r>
      <w:r w:rsidRPr="00904B20">
        <w:rPr>
          <w:rFonts w:ascii="Times New Roman" w:hAnsi="Times New Roman" w:cs="Times New Roman"/>
          <w:sz w:val="24"/>
          <w:szCs w:val="24"/>
        </w:rPr>
        <w:t xml:space="preserve"> KN/m</w:t>
      </w:r>
      <w:r w:rsidRPr="00904B20">
        <w:rPr>
          <w:rFonts w:ascii="Times New Roman" w:hAnsi="Times New Roman" w:cs="Times New Roman"/>
          <w:sz w:val="24"/>
          <w:szCs w:val="24"/>
          <w:vertAlign w:val="superscript"/>
        </w:rPr>
        <w:t>2</w:t>
      </w:r>
    </w:p>
    <w:p w14:paraId="5D8158E0" w14:textId="058D9B6A" w:rsidR="008A72DC" w:rsidRDefault="00AA67EB" w:rsidP="00BA07F2">
      <w:pPr>
        <w:pStyle w:val="ListParagraph"/>
        <w:ind w:left="1080"/>
        <w:jc w:val="both"/>
        <w:rPr>
          <w:sz w:val="28"/>
          <w:szCs w:val="28"/>
        </w:rPr>
      </w:pPr>
      <w:r w:rsidRPr="00904B20">
        <w:rPr>
          <w:rFonts w:ascii="Times New Roman" w:hAnsi="Times New Roman" w:cs="Times New Roman"/>
          <w:sz w:val="24"/>
          <w:szCs w:val="24"/>
        </w:rPr>
        <w:t>______________________________________</w:t>
      </w:r>
    </w:p>
    <w:p w14:paraId="102914F5" w14:textId="77777777" w:rsidR="00C049E4" w:rsidRPr="008F3A1F" w:rsidRDefault="00C049E4" w:rsidP="00BA07F2">
      <w:pPr>
        <w:jc w:val="both"/>
        <w:rPr>
          <w:rFonts w:ascii="Times New Roman" w:hAnsi="Times New Roman" w:cs="Times New Roman"/>
          <w:b/>
          <w:sz w:val="24"/>
        </w:rPr>
      </w:pPr>
    </w:p>
    <w:p w14:paraId="3ECDDB6A" w14:textId="7F9EF4FA" w:rsidR="00904B20" w:rsidRPr="00C049E4" w:rsidRDefault="00904B20" w:rsidP="00BA07F2">
      <w:pPr>
        <w:jc w:val="both"/>
        <w:rPr>
          <w:rFonts w:ascii="Times New Roman" w:hAnsi="Times New Roman" w:cs="Times New Roman"/>
          <w:b/>
          <w:sz w:val="24"/>
        </w:rPr>
      </w:pPr>
      <w:r w:rsidRPr="00C049E4">
        <w:rPr>
          <w:rFonts w:ascii="Times New Roman" w:hAnsi="Times New Roman" w:cs="Times New Roman"/>
          <w:b/>
          <w:sz w:val="24"/>
        </w:rPr>
        <w:t xml:space="preserve">Parapet load: </w:t>
      </w:r>
    </w:p>
    <w:p w14:paraId="5B2DE044" w14:textId="55ABE1A7" w:rsidR="00904B20" w:rsidRPr="00904B20" w:rsidRDefault="00904B20" w:rsidP="00904B20">
      <w:pPr>
        <w:jc w:val="both"/>
        <w:rPr>
          <w:rFonts w:ascii="Times New Roman" w:hAnsi="Times New Roman" w:cs="Times New Roman"/>
          <w:sz w:val="24"/>
          <w:szCs w:val="24"/>
        </w:rPr>
      </w:pPr>
      <w:r w:rsidRPr="00904B20">
        <w:rPr>
          <w:rFonts w:ascii="Times New Roman" w:hAnsi="Times New Roman" w:cs="Times New Roman"/>
          <w:sz w:val="24"/>
          <w:szCs w:val="24"/>
        </w:rPr>
        <w:t xml:space="preserve">                    Self-weight of the parapet wall   = 1 x 1 x 0.1 x 18</w:t>
      </w:r>
    </w:p>
    <w:p w14:paraId="0A016C7E" w14:textId="40F851D1" w:rsidR="00904B20" w:rsidRPr="00904B20" w:rsidRDefault="00904B20" w:rsidP="00904B20">
      <w:pPr>
        <w:pStyle w:val="ListParagraph"/>
        <w:ind w:left="1080"/>
        <w:jc w:val="both"/>
        <w:rPr>
          <w:rFonts w:ascii="Times New Roman" w:hAnsi="Times New Roman" w:cs="Times New Roman"/>
          <w:sz w:val="24"/>
          <w:szCs w:val="24"/>
          <w:vertAlign w:val="superscript"/>
        </w:rPr>
      </w:pPr>
      <w:r w:rsidRPr="00904B20">
        <w:rPr>
          <w:rFonts w:ascii="Times New Roman" w:hAnsi="Times New Roman" w:cs="Times New Roman"/>
          <w:sz w:val="24"/>
          <w:szCs w:val="24"/>
        </w:rPr>
        <w:t xml:space="preserve">                                    </w:t>
      </w:r>
      <w:r w:rsidRPr="00904B20">
        <w:rPr>
          <w:rFonts w:ascii="Times New Roman" w:hAnsi="Times New Roman" w:cs="Times New Roman"/>
          <w:sz w:val="24"/>
          <w:szCs w:val="24"/>
        </w:rPr>
        <w:tab/>
      </w:r>
      <w:r w:rsidRPr="00904B20">
        <w:rPr>
          <w:rFonts w:ascii="Times New Roman" w:hAnsi="Times New Roman" w:cs="Times New Roman"/>
          <w:sz w:val="24"/>
          <w:szCs w:val="24"/>
        </w:rPr>
        <w:tab/>
        <w:t xml:space="preserve"> = 1.8 KN/m</w:t>
      </w:r>
    </w:p>
    <w:p w14:paraId="1E65CC46" w14:textId="77777777" w:rsidR="0042538C" w:rsidRPr="008F3A1F" w:rsidRDefault="0042538C" w:rsidP="00BA07F2">
      <w:pPr>
        <w:jc w:val="both"/>
        <w:rPr>
          <w:rFonts w:ascii="Times New Roman" w:hAnsi="Times New Roman" w:cs="Times New Roman"/>
          <w:b/>
          <w:sz w:val="24"/>
        </w:rPr>
      </w:pPr>
    </w:p>
    <w:p w14:paraId="0386263F" w14:textId="500D042B" w:rsidR="00904B20" w:rsidRPr="00C049E4" w:rsidRDefault="00904B20" w:rsidP="00BA07F2">
      <w:pPr>
        <w:jc w:val="both"/>
        <w:rPr>
          <w:rFonts w:ascii="Times New Roman" w:hAnsi="Times New Roman" w:cs="Times New Roman"/>
          <w:b/>
          <w:sz w:val="24"/>
        </w:rPr>
      </w:pPr>
      <w:r w:rsidRPr="00C049E4">
        <w:rPr>
          <w:rFonts w:ascii="Times New Roman" w:hAnsi="Times New Roman" w:cs="Times New Roman"/>
          <w:b/>
          <w:sz w:val="24"/>
        </w:rPr>
        <w:t>Beam load:</w:t>
      </w:r>
    </w:p>
    <w:p w14:paraId="191DE9AE" w14:textId="3D0E83C2" w:rsidR="00904B20" w:rsidRPr="00904B20" w:rsidRDefault="00904B20" w:rsidP="00904B20">
      <w:pPr>
        <w:jc w:val="both"/>
        <w:rPr>
          <w:rFonts w:ascii="Times New Roman" w:hAnsi="Times New Roman" w:cs="Times New Roman"/>
          <w:sz w:val="24"/>
          <w:szCs w:val="24"/>
        </w:rPr>
      </w:pPr>
      <w:r w:rsidRPr="00904B20">
        <w:rPr>
          <w:rFonts w:ascii="Times New Roman" w:hAnsi="Times New Roman" w:cs="Times New Roman"/>
          <w:sz w:val="24"/>
          <w:szCs w:val="24"/>
        </w:rPr>
        <w:t xml:space="preserve">                    Self-weight of the </w:t>
      </w:r>
      <w:r w:rsidR="00B2229D">
        <w:rPr>
          <w:rFonts w:ascii="Times New Roman" w:hAnsi="Times New Roman" w:cs="Times New Roman"/>
          <w:sz w:val="24"/>
          <w:szCs w:val="24"/>
        </w:rPr>
        <w:t>b</w:t>
      </w:r>
      <w:r w:rsidRPr="00904B20">
        <w:rPr>
          <w:rFonts w:ascii="Times New Roman" w:hAnsi="Times New Roman" w:cs="Times New Roman"/>
          <w:sz w:val="24"/>
          <w:szCs w:val="24"/>
        </w:rPr>
        <w:t xml:space="preserve">eam   </w:t>
      </w:r>
      <w:r w:rsidRPr="00904B20">
        <w:rPr>
          <w:rFonts w:ascii="Times New Roman" w:hAnsi="Times New Roman" w:cs="Times New Roman"/>
          <w:sz w:val="24"/>
          <w:szCs w:val="24"/>
        </w:rPr>
        <w:tab/>
        <w:t xml:space="preserve"> = 1 x 0.2</w:t>
      </w:r>
      <w:r w:rsidR="00CC16A4">
        <w:rPr>
          <w:rFonts w:ascii="Times New Roman" w:hAnsi="Times New Roman" w:cs="Times New Roman"/>
          <w:sz w:val="24"/>
          <w:szCs w:val="24"/>
        </w:rPr>
        <w:t>3</w:t>
      </w:r>
      <w:r w:rsidRPr="00904B20">
        <w:rPr>
          <w:rFonts w:ascii="Times New Roman" w:hAnsi="Times New Roman" w:cs="Times New Roman"/>
          <w:sz w:val="24"/>
          <w:szCs w:val="24"/>
        </w:rPr>
        <w:t xml:space="preserve"> x 0.</w:t>
      </w:r>
      <w:r w:rsidR="00CC16A4">
        <w:rPr>
          <w:rFonts w:ascii="Times New Roman" w:hAnsi="Times New Roman" w:cs="Times New Roman"/>
          <w:sz w:val="24"/>
          <w:szCs w:val="24"/>
        </w:rPr>
        <w:t>3</w:t>
      </w:r>
      <w:r w:rsidRPr="00904B20">
        <w:rPr>
          <w:rFonts w:ascii="Times New Roman" w:hAnsi="Times New Roman" w:cs="Times New Roman"/>
          <w:sz w:val="24"/>
          <w:szCs w:val="24"/>
        </w:rPr>
        <w:t xml:space="preserve"> x </w:t>
      </w:r>
      <w:r w:rsidR="00B2229D">
        <w:rPr>
          <w:rFonts w:ascii="Times New Roman" w:hAnsi="Times New Roman" w:cs="Times New Roman"/>
          <w:sz w:val="24"/>
          <w:szCs w:val="24"/>
        </w:rPr>
        <w:t>25</w:t>
      </w:r>
    </w:p>
    <w:p w14:paraId="240CC63D" w14:textId="712E8484" w:rsidR="00904B20" w:rsidRPr="00904B20" w:rsidRDefault="00904B20" w:rsidP="00904B20">
      <w:pPr>
        <w:pStyle w:val="ListParagraph"/>
        <w:ind w:left="1080"/>
        <w:jc w:val="both"/>
        <w:rPr>
          <w:rFonts w:ascii="Times New Roman" w:hAnsi="Times New Roman" w:cs="Times New Roman"/>
          <w:sz w:val="24"/>
          <w:szCs w:val="24"/>
          <w:vertAlign w:val="superscript"/>
        </w:rPr>
      </w:pPr>
      <w:r w:rsidRPr="00904B20">
        <w:rPr>
          <w:rFonts w:ascii="Times New Roman" w:hAnsi="Times New Roman" w:cs="Times New Roman"/>
          <w:sz w:val="24"/>
          <w:szCs w:val="24"/>
        </w:rPr>
        <w:t xml:space="preserve">                                    </w:t>
      </w:r>
      <w:r w:rsidRPr="00904B20">
        <w:rPr>
          <w:rFonts w:ascii="Times New Roman" w:hAnsi="Times New Roman" w:cs="Times New Roman"/>
          <w:sz w:val="24"/>
          <w:szCs w:val="24"/>
        </w:rPr>
        <w:tab/>
      </w:r>
      <w:r w:rsidRPr="00904B20">
        <w:rPr>
          <w:rFonts w:ascii="Times New Roman" w:hAnsi="Times New Roman" w:cs="Times New Roman"/>
          <w:sz w:val="24"/>
          <w:szCs w:val="24"/>
        </w:rPr>
        <w:tab/>
        <w:t xml:space="preserve"> = 1.7</w:t>
      </w:r>
      <w:r w:rsidR="00B2229D">
        <w:rPr>
          <w:rFonts w:ascii="Times New Roman" w:hAnsi="Times New Roman" w:cs="Times New Roman"/>
          <w:sz w:val="24"/>
          <w:szCs w:val="24"/>
        </w:rPr>
        <w:t>2</w:t>
      </w:r>
      <w:r w:rsidR="00CC16A4">
        <w:rPr>
          <w:rFonts w:ascii="Times New Roman" w:hAnsi="Times New Roman" w:cs="Times New Roman"/>
          <w:sz w:val="24"/>
          <w:szCs w:val="24"/>
        </w:rPr>
        <w:t>5</w:t>
      </w:r>
      <w:r w:rsidRPr="00904B20">
        <w:rPr>
          <w:rFonts w:ascii="Times New Roman" w:hAnsi="Times New Roman" w:cs="Times New Roman"/>
          <w:sz w:val="24"/>
          <w:szCs w:val="24"/>
        </w:rPr>
        <w:t xml:space="preserve"> KN/m</w:t>
      </w:r>
    </w:p>
    <w:p w14:paraId="2224B9D4" w14:textId="77777777" w:rsidR="0042538C" w:rsidRPr="008F3A1F" w:rsidRDefault="0042538C" w:rsidP="00BA07F2">
      <w:pPr>
        <w:jc w:val="both"/>
        <w:rPr>
          <w:rFonts w:ascii="Times New Roman" w:hAnsi="Times New Roman" w:cs="Times New Roman"/>
          <w:b/>
          <w:sz w:val="24"/>
        </w:rPr>
      </w:pPr>
    </w:p>
    <w:p w14:paraId="7A339267" w14:textId="425A6D6D" w:rsidR="00B2229D" w:rsidRPr="00C049E4" w:rsidRDefault="00B2229D" w:rsidP="00BA07F2">
      <w:pPr>
        <w:jc w:val="both"/>
        <w:rPr>
          <w:rFonts w:ascii="Times New Roman" w:hAnsi="Times New Roman" w:cs="Times New Roman"/>
          <w:b/>
          <w:sz w:val="24"/>
        </w:rPr>
      </w:pPr>
      <w:r w:rsidRPr="00C049E4">
        <w:rPr>
          <w:rFonts w:ascii="Times New Roman" w:hAnsi="Times New Roman" w:cs="Times New Roman"/>
          <w:b/>
          <w:sz w:val="24"/>
        </w:rPr>
        <w:t>Wall load:</w:t>
      </w:r>
    </w:p>
    <w:p w14:paraId="5D3B4603" w14:textId="63856636" w:rsidR="00B2229D" w:rsidRDefault="00B2229D" w:rsidP="00B2229D">
      <w:pPr>
        <w:jc w:val="both"/>
        <w:rPr>
          <w:rFonts w:ascii="Times New Roman" w:hAnsi="Times New Roman" w:cs="Times New Roman"/>
          <w:sz w:val="24"/>
          <w:szCs w:val="24"/>
        </w:rPr>
      </w:pPr>
      <w:r w:rsidRPr="00B2229D">
        <w:rPr>
          <w:rFonts w:ascii="Times New Roman" w:hAnsi="Times New Roman" w:cs="Times New Roman"/>
          <w:sz w:val="24"/>
          <w:szCs w:val="24"/>
        </w:rPr>
        <w:t xml:space="preserve">                   </w:t>
      </w:r>
      <w:r w:rsidR="00CC16A4">
        <w:rPr>
          <w:rFonts w:ascii="Times New Roman" w:hAnsi="Times New Roman" w:cs="Times New Roman"/>
          <w:sz w:val="24"/>
          <w:szCs w:val="24"/>
        </w:rPr>
        <w:tab/>
      </w:r>
      <w:r w:rsidRPr="00B2229D">
        <w:rPr>
          <w:rFonts w:ascii="Times New Roman" w:hAnsi="Times New Roman" w:cs="Times New Roman"/>
          <w:sz w:val="24"/>
          <w:szCs w:val="24"/>
        </w:rPr>
        <w:t>Self-weight of the</w:t>
      </w:r>
      <w:r w:rsidR="00CC16A4">
        <w:rPr>
          <w:rFonts w:ascii="Times New Roman" w:hAnsi="Times New Roman" w:cs="Times New Roman"/>
          <w:sz w:val="24"/>
          <w:szCs w:val="24"/>
        </w:rPr>
        <w:t xml:space="preserve"> 9” </w:t>
      </w:r>
      <w:r w:rsidRPr="00B2229D">
        <w:rPr>
          <w:rFonts w:ascii="Times New Roman" w:hAnsi="Times New Roman" w:cs="Times New Roman"/>
          <w:sz w:val="24"/>
          <w:szCs w:val="24"/>
        </w:rPr>
        <w:t xml:space="preserve">wall   </w:t>
      </w:r>
      <w:r w:rsidRPr="00B2229D">
        <w:rPr>
          <w:rFonts w:ascii="Times New Roman" w:hAnsi="Times New Roman" w:cs="Times New Roman"/>
          <w:sz w:val="24"/>
          <w:szCs w:val="24"/>
        </w:rPr>
        <w:tab/>
        <w:t xml:space="preserve">             = 1 x 0.2</w:t>
      </w:r>
      <w:r w:rsidR="00CC16A4">
        <w:rPr>
          <w:rFonts w:ascii="Times New Roman" w:hAnsi="Times New Roman" w:cs="Times New Roman"/>
          <w:sz w:val="24"/>
          <w:szCs w:val="24"/>
        </w:rPr>
        <w:t>3</w:t>
      </w:r>
      <w:r w:rsidRPr="00B2229D">
        <w:rPr>
          <w:rFonts w:ascii="Times New Roman" w:hAnsi="Times New Roman" w:cs="Times New Roman"/>
          <w:sz w:val="24"/>
          <w:szCs w:val="24"/>
        </w:rPr>
        <w:t xml:space="preserve"> x 2.</w:t>
      </w:r>
      <w:r w:rsidR="00CC16A4">
        <w:rPr>
          <w:rFonts w:ascii="Times New Roman" w:hAnsi="Times New Roman" w:cs="Times New Roman"/>
          <w:sz w:val="24"/>
          <w:szCs w:val="24"/>
        </w:rPr>
        <w:t>7</w:t>
      </w:r>
      <w:r w:rsidRPr="00B2229D">
        <w:rPr>
          <w:rFonts w:ascii="Times New Roman" w:hAnsi="Times New Roman" w:cs="Times New Roman"/>
          <w:sz w:val="24"/>
          <w:szCs w:val="24"/>
        </w:rPr>
        <w:t xml:space="preserve"> x 18</w:t>
      </w:r>
      <w:r w:rsidR="00CC16A4" w:rsidRPr="00B2229D">
        <w:rPr>
          <w:rFonts w:ascii="Times New Roman" w:hAnsi="Times New Roman" w:cs="Times New Roman"/>
          <w:sz w:val="24"/>
          <w:szCs w:val="24"/>
        </w:rPr>
        <w:t xml:space="preserve">= </w:t>
      </w:r>
      <w:r w:rsidR="00CC16A4">
        <w:rPr>
          <w:rFonts w:ascii="Times New Roman" w:hAnsi="Times New Roman" w:cs="Times New Roman"/>
          <w:sz w:val="24"/>
          <w:szCs w:val="24"/>
        </w:rPr>
        <w:t>11.18</w:t>
      </w:r>
      <w:r w:rsidR="00CC16A4" w:rsidRPr="00B2229D">
        <w:rPr>
          <w:rFonts w:ascii="Times New Roman" w:hAnsi="Times New Roman" w:cs="Times New Roman"/>
          <w:sz w:val="24"/>
          <w:szCs w:val="24"/>
        </w:rPr>
        <w:t xml:space="preserve"> KN/m</w:t>
      </w:r>
    </w:p>
    <w:p w14:paraId="0388A53D" w14:textId="60CF3723" w:rsidR="00CC16A4" w:rsidRPr="00CC16A4" w:rsidRDefault="00CC16A4" w:rsidP="00CC16A4">
      <w:pPr>
        <w:ind w:left="720" w:firstLine="720"/>
        <w:jc w:val="both"/>
        <w:rPr>
          <w:rFonts w:ascii="Times New Roman" w:hAnsi="Times New Roman" w:cs="Times New Roman"/>
          <w:sz w:val="24"/>
          <w:szCs w:val="24"/>
          <w:vertAlign w:val="superscript"/>
        </w:rPr>
      </w:pPr>
      <w:r w:rsidRPr="00CC16A4">
        <w:rPr>
          <w:rFonts w:ascii="Times New Roman" w:hAnsi="Times New Roman" w:cs="Times New Roman"/>
          <w:sz w:val="24"/>
          <w:szCs w:val="24"/>
        </w:rPr>
        <w:t xml:space="preserve">Self-weight of the 4” wall   </w:t>
      </w:r>
      <w:r>
        <w:rPr>
          <w:rFonts w:ascii="Times New Roman" w:hAnsi="Times New Roman" w:cs="Times New Roman"/>
          <w:sz w:val="24"/>
          <w:szCs w:val="24"/>
        </w:rPr>
        <w:tab/>
      </w:r>
      <w:r>
        <w:rPr>
          <w:rFonts w:ascii="Times New Roman" w:hAnsi="Times New Roman" w:cs="Times New Roman"/>
          <w:sz w:val="24"/>
          <w:szCs w:val="24"/>
        </w:rPr>
        <w:tab/>
      </w:r>
      <w:r w:rsidRPr="00CC16A4">
        <w:rPr>
          <w:rFonts w:ascii="Times New Roman" w:hAnsi="Times New Roman" w:cs="Times New Roman"/>
          <w:sz w:val="24"/>
          <w:szCs w:val="24"/>
        </w:rPr>
        <w:t xml:space="preserve"> = 1 x 0.10 x 2.7 x 18</w:t>
      </w:r>
      <w:proofErr w:type="gramStart"/>
      <w:r w:rsidRPr="00CC16A4">
        <w:rPr>
          <w:rFonts w:ascii="Times New Roman" w:hAnsi="Times New Roman" w:cs="Times New Roman"/>
          <w:sz w:val="24"/>
          <w:szCs w:val="24"/>
        </w:rPr>
        <w:t xml:space="preserve">=  </w:t>
      </w:r>
      <w:r>
        <w:rPr>
          <w:rFonts w:ascii="Times New Roman" w:hAnsi="Times New Roman" w:cs="Times New Roman"/>
          <w:sz w:val="24"/>
          <w:szCs w:val="24"/>
        </w:rPr>
        <w:t>4.86</w:t>
      </w:r>
      <w:proofErr w:type="gramEnd"/>
      <w:r>
        <w:rPr>
          <w:rFonts w:ascii="Times New Roman" w:hAnsi="Times New Roman" w:cs="Times New Roman"/>
          <w:sz w:val="24"/>
          <w:szCs w:val="24"/>
        </w:rPr>
        <w:t xml:space="preserve"> </w:t>
      </w:r>
      <w:r w:rsidRPr="00CC16A4">
        <w:rPr>
          <w:rFonts w:ascii="Times New Roman" w:hAnsi="Times New Roman" w:cs="Times New Roman"/>
          <w:sz w:val="24"/>
          <w:szCs w:val="24"/>
        </w:rPr>
        <w:t>KN/m</w:t>
      </w:r>
    </w:p>
    <w:p w14:paraId="625201A2" w14:textId="0EE2026D" w:rsidR="00C13544" w:rsidRPr="008E7BD7" w:rsidRDefault="008E7BD7" w:rsidP="00BA07F2">
      <w:pPr>
        <w:jc w:val="both"/>
        <w:rPr>
          <w:rFonts w:ascii="Times New Roman" w:hAnsi="Times New Roman" w:cs="Times New Roman"/>
          <w:b/>
          <w:sz w:val="28"/>
        </w:rPr>
      </w:pPr>
      <w:r>
        <w:rPr>
          <w:rFonts w:ascii="Times New Roman" w:hAnsi="Times New Roman" w:cs="Times New Roman"/>
          <w:b/>
          <w:sz w:val="28"/>
        </w:rPr>
        <w:lastRenderedPageBreak/>
        <w:t xml:space="preserve">3.2.2 </w:t>
      </w:r>
      <w:r w:rsidR="00C13544" w:rsidRPr="008E7BD7">
        <w:rPr>
          <w:rFonts w:ascii="Times New Roman" w:hAnsi="Times New Roman" w:cs="Times New Roman"/>
          <w:b/>
          <w:sz w:val="28"/>
        </w:rPr>
        <w:t>Live load calculation:</w:t>
      </w:r>
    </w:p>
    <w:p w14:paraId="248FECEE" w14:textId="56814994" w:rsidR="00AA67EB" w:rsidRPr="00C049E4" w:rsidRDefault="004569E3" w:rsidP="00BA07F2">
      <w:pPr>
        <w:jc w:val="both"/>
        <w:rPr>
          <w:rFonts w:ascii="Times New Roman" w:hAnsi="Times New Roman" w:cs="Times New Roman"/>
          <w:b/>
          <w:sz w:val="24"/>
        </w:rPr>
      </w:pPr>
      <w:r w:rsidRPr="00C049E4">
        <w:rPr>
          <w:rFonts w:ascii="Times New Roman" w:hAnsi="Times New Roman" w:cs="Times New Roman"/>
          <w:b/>
          <w:sz w:val="24"/>
        </w:rPr>
        <w:t xml:space="preserve">Live load </w:t>
      </w:r>
      <w:r w:rsidR="00C13544" w:rsidRPr="00C049E4">
        <w:rPr>
          <w:rFonts w:ascii="Times New Roman" w:hAnsi="Times New Roman" w:cs="Times New Roman"/>
          <w:b/>
          <w:sz w:val="24"/>
        </w:rPr>
        <w:t>on roof slab</w:t>
      </w:r>
      <w:r w:rsidRPr="00C049E4">
        <w:rPr>
          <w:rFonts w:ascii="Times New Roman" w:hAnsi="Times New Roman" w:cs="Times New Roman"/>
          <w:b/>
          <w:sz w:val="24"/>
        </w:rPr>
        <w:t>:</w:t>
      </w:r>
    </w:p>
    <w:p w14:paraId="6B661E45" w14:textId="1F9C0AFE" w:rsidR="00C13544" w:rsidRDefault="00C13544" w:rsidP="00C13544">
      <w:pPr>
        <w:jc w:val="both"/>
        <w:rPr>
          <w:rFonts w:ascii="Times New Roman" w:hAnsi="Times New Roman" w:cs="Times New Roman"/>
          <w:color w:val="191E23"/>
          <w:sz w:val="24"/>
          <w:szCs w:val="26"/>
          <w:shd w:val="clear" w:color="auto" w:fill="FFFFFF"/>
        </w:rPr>
      </w:pPr>
      <w:r>
        <w:rPr>
          <w:noProof/>
        </w:rPr>
        <w:drawing>
          <wp:anchor distT="0" distB="0" distL="114300" distR="114300" simplePos="0" relativeHeight="251659264" behindDoc="0" locked="0" layoutInCell="1" allowOverlap="1" wp14:anchorId="7EBBE0AE" wp14:editId="38FDB92A">
            <wp:simplePos x="0" y="0"/>
            <wp:positionH relativeFrom="margin">
              <wp:align>left</wp:align>
            </wp:positionH>
            <wp:positionV relativeFrom="paragraph">
              <wp:posOffset>408305</wp:posOffset>
            </wp:positionV>
            <wp:extent cx="5876925" cy="2935605"/>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6925" cy="2935605"/>
                    </a:xfrm>
                    <a:prstGeom prst="rect">
                      <a:avLst/>
                    </a:prstGeom>
                    <a:noFill/>
                    <a:ln>
                      <a:noFill/>
                    </a:ln>
                  </pic:spPr>
                </pic:pic>
              </a:graphicData>
            </a:graphic>
            <wp14:sizeRelV relativeFrom="margin">
              <wp14:pctHeight>0</wp14:pctHeight>
            </wp14:sizeRelV>
          </wp:anchor>
        </w:drawing>
      </w:r>
      <w:r>
        <w:rPr>
          <w:rFonts w:ascii="Times New Roman" w:hAnsi="Times New Roman" w:cs="Times New Roman"/>
          <w:color w:val="191E23"/>
          <w:sz w:val="24"/>
          <w:szCs w:val="26"/>
          <w:shd w:val="clear" w:color="auto" w:fill="FFFFFF"/>
        </w:rPr>
        <w:t xml:space="preserve">The live load on roof [which is given in IS 875 part 2 -1987, page No. 14, table No. 2] is shown in figure </w:t>
      </w:r>
      <w:r w:rsidR="0042538C">
        <w:rPr>
          <w:rFonts w:ascii="Times New Roman" w:hAnsi="Times New Roman" w:cs="Times New Roman"/>
          <w:color w:val="191E23"/>
          <w:sz w:val="24"/>
          <w:szCs w:val="26"/>
          <w:shd w:val="clear" w:color="auto" w:fill="FFFFFF"/>
        </w:rPr>
        <w:t>3.1</w:t>
      </w:r>
      <w:r>
        <w:rPr>
          <w:rFonts w:ascii="Times New Roman" w:hAnsi="Times New Roman" w:cs="Times New Roman"/>
          <w:color w:val="191E23"/>
          <w:sz w:val="24"/>
          <w:szCs w:val="26"/>
          <w:shd w:val="clear" w:color="auto" w:fill="FFFFFF"/>
        </w:rPr>
        <w:t>.</w:t>
      </w:r>
    </w:p>
    <w:p w14:paraId="38F08AE2" w14:textId="296D2EE0" w:rsidR="00C13544" w:rsidRPr="00BA07F2" w:rsidRDefault="00C13544" w:rsidP="00BA07F2">
      <w:pPr>
        <w:jc w:val="center"/>
        <w:rPr>
          <w:rFonts w:ascii="Times New Roman" w:hAnsi="Times New Roman" w:cs="Times New Roman"/>
          <w:color w:val="191E23"/>
          <w:sz w:val="24"/>
          <w:szCs w:val="26"/>
          <w:shd w:val="clear" w:color="auto" w:fill="FFFFFF"/>
        </w:rPr>
      </w:pPr>
      <w:r w:rsidRPr="008634DC">
        <w:rPr>
          <w:rFonts w:ascii="Times New Roman" w:hAnsi="Times New Roman" w:cs="Times New Roman"/>
          <w:b/>
          <w:i/>
          <w:color w:val="191E23"/>
          <w:sz w:val="24"/>
          <w:szCs w:val="26"/>
          <w:shd w:val="clear" w:color="auto" w:fill="FFFFFF"/>
        </w:rPr>
        <w:t xml:space="preserve">Figure </w:t>
      </w:r>
      <w:r w:rsidR="0042538C" w:rsidRPr="008634DC">
        <w:rPr>
          <w:rFonts w:ascii="Times New Roman" w:hAnsi="Times New Roman" w:cs="Times New Roman"/>
          <w:b/>
          <w:i/>
          <w:color w:val="191E23"/>
          <w:sz w:val="24"/>
          <w:szCs w:val="26"/>
          <w:shd w:val="clear" w:color="auto" w:fill="FFFFFF"/>
        </w:rPr>
        <w:t>3.1:</w:t>
      </w:r>
      <w:r w:rsidR="0042538C">
        <w:rPr>
          <w:rFonts w:ascii="Times New Roman" w:hAnsi="Times New Roman" w:cs="Times New Roman"/>
          <w:b/>
          <w:color w:val="191E23"/>
          <w:sz w:val="24"/>
          <w:szCs w:val="26"/>
          <w:shd w:val="clear" w:color="auto" w:fill="FFFFFF"/>
        </w:rPr>
        <w:t xml:space="preserve"> </w:t>
      </w:r>
      <w:r>
        <w:rPr>
          <w:rFonts w:ascii="Times New Roman" w:hAnsi="Times New Roman" w:cs="Times New Roman"/>
          <w:color w:val="191E23"/>
          <w:sz w:val="24"/>
          <w:szCs w:val="26"/>
          <w:shd w:val="clear" w:color="auto" w:fill="FFFFFF"/>
        </w:rPr>
        <w:t>Imposed load on roof</w:t>
      </w:r>
      <w:r w:rsidR="0042538C">
        <w:rPr>
          <w:rFonts w:ascii="Times New Roman" w:hAnsi="Times New Roman" w:cs="Times New Roman"/>
          <w:color w:val="191E23"/>
          <w:sz w:val="24"/>
          <w:szCs w:val="26"/>
          <w:shd w:val="clear" w:color="auto" w:fill="FFFFFF"/>
        </w:rPr>
        <w:t>.</w:t>
      </w:r>
    </w:p>
    <w:p w14:paraId="3F04F303" w14:textId="2AD94EA1" w:rsidR="004569E3" w:rsidRPr="00AA67EB" w:rsidRDefault="00C13544" w:rsidP="00BA07F2">
      <w:pPr>
        <w:spacing w:after="200" w:line="276" w:lineRule="auto"/>
        <w:jc w:val="both"/>
        <w:rPr>
          <w:rFonts w:ascii="Times New Roman" w:eastAsia="Calibri" w:hAnsi="Times New Roman" w:cs="Times New Roman"/>
          <w:sz w:val="24"/>
          <w:szCs w:val="24"/>
          <w:lang w:bidi="ur-PK"/>
        </w:rPr>
      </w:pPr>
      <w:r>
        <w:rPr>
          <w:rFonts w:ascii="Times New Roman" w:eastAsia="Calibri" w:hAnsi="Times New Roman" w:cs="Times New Roman"/>
          <w:sz w:val="24"/>
          <w:szCs w:val="24"/>
          <w:lang w:bidi="ur-PK"/>
        </w:rPr>
        <w:t>T</w:t>
      </w:r>
      <w:r w:rsidR="004569E3" w:rsidRPr="00AA67EB">
        <w:rPr>
          <w:rFonts w:ascii="Times New Roman" w:eastAsia="Calibri" w:hAnsi="Times New Roman" w:cs="Times New Roman"/>
          <w:sz w:val="24"/>
          <w:szCs w:val="24"/>
          <w:lang w:bidi="ur-PK"/>
        </w:rPr>
        <w:t>he imposed load on the roof slab is taken as 1.5 KN /m</w:t>
      </w:r>
      <w:r w:rsidR="004569E3" w:rsidRPr="00AA67EB">
        <w:rPr>
          <w:rFonts w:ascii="Times New Roman" w:eastAsia="Calibri" w:hAnsi="Times New Roman" w:cs="Times New Roman"/>
          <w:sz w:val="24"/>
          <w:szCs w:val="24"/>
          <w:vertAlign w:val="superscript"/>
          <w:lang w:bidi="ur-PK"/>
        </w:rPr>
        <w:t>2</w:t>
      </w:r>
      <w:r w:rsidR="004569E3" w:rsidRPr="00AA67EB">
        <w:rPr>
          <w:rFonts w:ascii="Times New Roman" w:eastAsia="Calibri" w:hAnsi="Times New Roman" w:cs="Times New Roman"/>
          <w:sz w:val="24"/>
          <w:szCs w:val="24"/>
          <w:lang w:bidi="ur-PK"/>
        </w:rPr>
        <w:t xml:space="preserve"> because the access is provided to the roofs</w:t>
      </w:r>
      <w:r>
        <w:rPr>
          <w:rFonts w:ascii="Times New Roman" w:eastAsia="Calibri" w:hAnsi="Times New Roman" w:cs="Times New Roman"/>
          <w:sz w:val="24"/>
          <w:szCs w:val="24"/>
          <w:lang w:bidi="ur-PK"/>
        </w:rPr>
        <w:t>.</w:t>
      </w:r>
    </w:p>
    <w:p w14:paraId="5C1F7CD6" w14:textId="6CB35C7D" w:rsidR="004569E3" w:rsidRPr="00C049E4" w:rsidRDefault="00C13544" w:rsidP="00BA07F2">
      <w:pPr>
        <w:jc w:val="both"/>
        <w:rPr>
          <w:rFonts w:ascii="Times New Roman" w:hAnsi="Times New Roman" w:cs="Times New Roman"/>
          <w:b/>
          <w:sz w:val="24"/>
        </w:rPr>
      </w:pPr>
      <w:r w:rsidRPr="00C049E4">
        <w:rPr>
          <w:rFonts w:ascii="Times New Roman" w:hAnsi="Times New Roman" w:cs="Times New Roman"/>
          <w:b/>
          <w:sz w:val="24"/>
        </w:rPr>
        <w:t xml:space="preserve">Live </w:t>
      </w:r>
      <w:r w:rsidR="004569E3" w:rsidRPr="00C049E4">
        <w:rPr>
          <w:rFonts w:ascii="Times New Roman" w:hAnsi="Times New Roman" w:cs="Times New Roman"/>
          <w:b/>
          <w:sz w:val="24"/>
        </w:rPr>
        <w:t>Load on floor slab:</w:t>
      </w:r>
    </w:p>
    <w:p w14:paraId="20F3C078" w14:textId="11BC35F1" w:rsidR="00C13544" w:rsidRDefault="00C13544" w:rsidP="00BA07F2">
      <w:pPr>
        <w:jc w:val="both"/>
        <w:rPr>
          <w:rFonts w:ascii="Times New Roman" w:hAnsi="Times New Roman" w:cs="Times New Roman"/>
          <w:color w:val="191E23"/>
          <w:sz w:val="24"/>
          <w:szCs w:val="26"/>
          <w:shd w:val="clear" w:color="auto" w:fill="FFFFFF"/>
        </w:rPr>
      </w:pPr>
      <w:r>
        <w:rPr>
          <w:rFonts w:ascii="Times New Roman" w:hAnsi="Times New Roman" w:cs="Times New Roman"/>
          <w:color w:val="191E23"/>
          <w:sz w:val="24"/>
          <w:szCs w:val="26"/>
          <w:shd w:val="clear" w:color="auto" w:fill="FFFFFF"/>
        </w:rPr>
        <w:t xml:space="preserve">Live load on floor slab based on occupancy is shown in figure </w:t>
      </w:r>
      <w:r w:rsidR="0042538C">
        <w:rPr>
          <w:rFonts w:ascii="Times New Roman" w:hAnsi="Times New Roman" w:cs="Times New Roman"/>
          <w:color w:val="191E23"/>
          <w:sz w:val="24"/>
          <w:szCs w:val="26"/>
          <w:shd w:val="clear" w:color="auto" w:fill="FFFFFF"/>
        </w:rPr>
        <w:t>3.2</w:t>
      </w:r>
      <w:r>
        <w:rPr>
          <w:rFonts w:ascii="Times New Roman" w:hAnsi="Times New Roman" w:cs="Times New Roman"/>
          <w:color w:val="191E23"/>
          <w:sz w:val="24"/>
          <w:szCs w:val="26"/>
          <w:shd w:val="clear" w:color="auto" w:fill="FFFFFF"/>
        </w:rPr>
        <w:t>. [which is given in IS 875 part 2 -1987, page No. 7, table No. 1]</w:t>
      </w:r>
      <w:r w:rsidR="0042538C">
        <w:rPr>
          <w:rFonts w:ascii="Times New Roman" w:hAnsi="Times New Roman" w:cs="Times New Roman"/>
          <w:color w:val="191E23"/>
          <w:sz w:val="24"/>
          <w:szCs w:val="26"/>
          <w:shd w:val="clear" w:color="auto" w:fill="FFFFFF"/>
        </w:rPr>
        <w:t>.</w:t>
      </w:r>
    </w:p>
    <w:p w14:paraId="422B74EA" w14:textId="77777777" w:rsidR="00C13544" w:rsidRDefault="00C13544" w:rsidP="00C13544">
      <w:pPr>
        <w:jc w:val="both"/>
        <w:rPr>
          <w:rFonts w:ascii="Times New Roman" w:hAnsi="Times New Roman" w:cs="Times New Roman"/>
          <w:color w:val="191E23"/>
          <w:sz w:val="24"/>
          <w:szCs w:val="26"/>
          <w:shd w:val="clear" w:color="auto" w:fill="FFFFFF"/>
        </w:rPr>
      </w:pPr>
      <w:r>
        <w:rPr>
          <w:noProof/>
        </w:rPr>
        <w:drawing>
          <wp:inline distT="0" distB="0" distL="0" distR="0" wp14:anchorId="2CD14F7B" wp14:editId="656F2548">
            <wp:extent cx="5876399" cy="3015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9297"/>
                    <a:stretch/>
                  </pic:blipFill>
                  <pic:spPr bwMode="auto">
                    <a:xfrm>
                      <a:off x="0" y="0"/>
                      <a:ext cx="5883151" cy="3019039"/>
                    </a:xfrm>
                    <a:prstGeom prst="rect">
                      <a:avLst/>
                    </a:prstGeom>
                    <a:noFill/>
                    <a:ln>
                      <a:noFill/>
                    </a:ln>
                    <a:extLst>
                      <a:ext uri="{53640926-AAD7-44D8-BBD7-CCE9431645EC}">
                        <a14:shadowObscured xmlns:a14="http://schemas.microsoft.com/office/drawing/2010/main"/>
                      </a:ext>
                    </a:extLst>
                  </pic:spPr>
                </pic:pic>
              </a:graphicData>
            </a:graphic>
          </wp:inline>
        </w:drawing>
      </w:r>
    </w:p>
    <w:p w14:paraId="18310D20" w14:textId="381F7235" w:rsidR="00C13544" w:rsidRDefault="00C13544" w:rsidP="00C13544">
      <w:pPr>
        <w:jc w:val="center"/>
        <w:rPr>
          <w:rFonts w:ascii="Times New Roman" w:hAnsi="Times New Roman" w:cs="Times New Roman"/>
          <w:color w:val="191E23"/>
          <w:sz w:val="24"/>
          <w:szCs w:val="26"/>
          <w:shd w:val="clear" w:color="auto" w:fill="FFFFFF"/>
        </w:rPr>
      </w:pPr>
      <w:r w:rsidRPr="008634DC">
        <w:rPr>
          <w:rFonts w:ascii="Times New Roman" w:hAnsi="Times New Roman" w:cs="Times New Roman"/>
          <w:b/>
          <w:i/>
          <w:color w:val="191E23"/>
          <w:sz w:val="24"/>
          <w:szCs w:val="26"/>
          <w:shd w:val="clear" w:color="auto" w:fill="FFFFFF"/>
        </w:rPr>
        <w:t xml:space="preserve">Figure </w:t>
      </w:r>
      <w:r w:rsidR="0042538C" w:rsidRPr="008634DC">
        <w:rPr>
          <w:rFonts w:ascii="Times New Roman" w:hAnsi="Times New Roman" w:cs="Times New Roman"/>
          <w:b/>
          <w:i/>
          <w:color w:val="191E23"/>
          <w:sz w:val="24"/>
          <w:szCs w:val="26"/>
          <w:shd w:val="clear" w:color="auto" w:fill="FFFFFF"/>
        </w:rPr>
        <w:t>3.2:</w:t>
      </w:r>
      <w:r>
        <w:rPr>
          <w:rFonts w:ascii="Times New Roman" w:hAnsi="Times New Roman" w:cs="Times New Roman"/>
          <w:color w:val="191E23"/>
          <w:sz w:val="24"/>
          <w:szCs w:val="26"/>
          <w:shd w:val="clear" w:color="auto" w:fill="FFFFFF"/>
        </w:rPr>
        <w:t xml:space="preserve"> Imposed load on floor slabs</w:t>
      </w:r>
      <w:r w:rsidR="0042538C">
        <w:rPr>
          <w:rFonts w:ascii="Times New Roman" w:hAnsi="Times New Roman" w:cs="Times New Roman"/>
          <w:color w:val="191E23"/>
          <w:sz w:val="24"/>
          <w:szCs w:val="26"/>
          <w:shd w:val="clear" w:color="auto" w:fill="FFFFFF"/>
        </w:rPr>
        <w:t>.</w:t>
      </w:r>
    </w:p>
    <w:p w14:paraId="7BB3DA29" w14:textId="48C6EE17" w:rsidR="004569E3" w:rsidRDefault="00C13544" w:rsidP="00C049E4">
      <w:pPr>
        <w:jc w:val="both"/>
        <w:rPr>
          <w:rFonts w:ascii="Times New Roman" w:hAnsi="Times New Roman" w:cs="Times New Roman"/>
          <w:sz w:val="24"/>
          <w:szCs w:val="24"/>
        </w:rPr>
      </w:pPr>
      <w:r>
        <w:rPr>
          <w:rFonts w:ascii="Times New Roman" w:hAnsi="Times New Roman" w:cs="Times New Roman"/>
          <w:sz w:val="24"/>
          <w:szCs w:val="24"/>
        </w:rPr>
        <w:lastRenderedPageBreak/>
        <w:t>T</w:t>
      </w:r>
      <w:r w:rsidRPr="005F42E5">
        <w:rPr>
          <w:rFonts w:ascii="Times New Roman" w:hAnsi="Times New Roman" w:cs="Times New Roman"/>
          <w:sz w:val="24"/>
          <w:szCs w:val="24"/>
        </w:rPr>
        <w:t>he imposed load on the floor slab is taken as 2 KN /m</w:t>
      </w:r>
      <w:r w:rsidRPr="005F42E5">
        <w:rPr>
          <w:rFonts w:ascii="Times New Roman" w:hAnsi="Times New Roman" w:cs="Times New Roman"/>
          <w:sz w:val="24"/>
          <w:szCs w:val="24"/>
          <w:vertAlign w:val="superscript"/>
        </w:rPr>
        <w:t>2</w:t>
      </w:r>
      <w:r w:rsidRPr="005F42E5">
        <w:rPr>
          <w:rFonts w:ascii="Times New Roman" w:hAnsi="Times New Roman" w:cs="Times New Roman"/>
          <w:sz w:val="24"/>
          <w:szCs w:val="24"/>
        </w:rPr>
        <w:t xml:space="preserve"> for all rooms &amp; kitchen and for corridors &amp; balconies the load is taken as 3KN/m</w:t>
      </w:r>
      <w:r w:rsidRPr="005F42E5">
        <w:rPr>
          <w:rFonts w:ascii="Times New Roman" w:hAnsi="Times New Roman" w:cs="Times New Roman"/>
          <w:sz w:val="24"/>
          <w:szCs w:val="24"/>
          <w:vertAlign w:val="superscript"/>
        </w:rPr>
        <w:t>2</w:t>
      </w:r>
      <w:r w:rsidRPr="005F42E5">
        <w:rPr>
          <w:rFonts w:ascii="Times New Roman" w:hAnsi="Times New Roman" w:cs="Times New Roman"/>
          <w:sz w:val="24"/>
          <w:szCs w:val="24"/>
        </w:rPr>
        <w:t>.</w:t>
      </w:r>
    </w:p>
    <w:p w14:paraId="2BC29524" w14:textId="0B96FD69" w:rsidR="00C13544" w:rsidRPr="008E7BD7" w:rsidRDefault="00FC3127" w:rsidP="00C049E4">
      <w:pPr>
        <w:jc w:val="both"/>
        <w:rPr>
          <w:rFonts w:ascii="Times New Roman" w:hAnsi="Times New Roman" w:cs="Times New Roman"/>
          <w:b/>
          <w:sz w:val="28"/>
        </w:rPr>
      </w:pPr>
      <w:r>
        <w:rPr>
          <w:rFonts w:ascii="Times New Roman" w:hAnsi="Times New Roman" w:cs="Times New Roman"/>
          <w:b/>
          <w:sz w:val="28"/>
        </w:rPr>
        <w:t xml:space="preserve">3.3 </w:t>
      </w:r>
      <w:r w:rsidR="00C13544" w:rsidRPr="008E7BD7">
        <w:rPr>
          <w:rFonts w:ascii="Times New Roman" w:hAnsi="Times New Roman" w:cs="Times New Roman"/>
          <w:b/>
          <w:sz w:val="28"/>
        </w:rPr>
        <w:t>Load distribution from slab to beams:</w:t>
      </w:r>
    </w:p>
    <w:p w14:paraId="1813C76C" w14:textId="2EC2BCCD" w:rsidR="00E438DE" w:rsidRPr="00BA07F2" w:rsidRDefault="00C13544" w:rsidP="00C049E4">
      <w:pPr>
        <w:jc w:val="both"/>
        <w:rPr>
          <w:rFonts w:ascii="Times New Roman" w:hAnsi="Times New Roman" w:cs="Times New Roman"/>
          <w:sz w:val="24"/>
        </w:rPr>
      </w:pPr>
      <w:r w:rsidRPr="00BA07F2">
        <w:rPr>
          <w:rFonts w:ascii="Times New Roman" w:hAnsi="Times New Roman" w:cs="Times New Roman"/>
          <w:sz w:val="24"/>
        </w:rPr>
        <w:t xml:space="preserve">Load is distributed in beams </w:t>
      </w:r>
      <w:r w:rsidR="00E438DE" w:rsidRPr="00BA07F2">
        <w:rPr>
          <w:rFonts w:ascii="Times New Roman" w:hAnsi="Times New Roman" w:cs="Times New Roman"/>
          <w:sz w:val="24"/>
        </w:rPr>
        <w:t xml:space="preserve">based on type of slab (according to </w:t>
      </w:r>
      <w:proofErr w:type="spellStart"/>
      <w:r w:rsidR="00E438DE" w:rsidRPr="00BA07F2">
        <w:rPr>
          <w:rFonts w:ascii="Times New Roman" w:hAnsi="Times New Roman" w:cs="Times New Roman"/>
          <w:sz w:val="24"/>
        </w:rPr>
        <w:t>ly</w:t>
      </w:r>
      <w:proofErr w:type="spellEnd"/>
      <w:r w:rsidR="00E438DE" w:rsidRPr="00BA07F2">
        <w:rPr>
          <w:rFonts w:ascii="Times New Roman" w:hAnsi="Times New Roman" w:cs="Times New Roman"/>
          <w:sz w:val="24"/>
        </w:rPr>
        <w:t>/lx ratio).</w:t>
      </w:r>
    </w:p>
    <w:p w14:paraId="7FD1DBE9" w14:textId="2EE4449E" w:rsidR="00E438DE" w:rsidRPr="008E7BD7" w:rsidRDefault="00E438DE" w:rsidP="00C049E4">
      <w:pPr>
        <w:jc w:val="both"/>
        <w:rPr>
          <w:rFonts w:ascii="Times New Roman" w:hAnsi="Times New Roman" w:cs="Times New Roman"/>
          <w:b/>
          <w:sz w:val="24"/>
        </w:rPr>
      </w:pPr>
      <w:r w:rsidRPr="008E7BD7">
        <w:rPr>
          <w:rFonts w:ascii="Times New Roman" w:hAnsi="Times New Roman" w:cs="Times New Roman"/>
          <w:b/>
          <w:sz w:val="24"/>
        </w:rPr>
        <w:t xml:space="preserve">Type of slab based on </w:t>
      </w:r>
      <w:proofErr w:type="spellStart"/>
      <w:r w:rsidRPr="008E7BD7">
        <w:rPr>
          <w:rFonts w:ascii="Times New Roman" w:hAnsi="Times New Roman" w:cs="Times New Roman"/>
          <w:b/>
          <w:sz w:val="24"/>
        </w:rPr>
        <w:t>ly</w:t>
      </w:r>
      <w:proofErr w:type="spellEnd"/>
      <w:r w:rsidRPr="008E7BD7">
        <w:rPr>
          <w:rFonts w:ascii="Times New Roman" w:hAnsi="Times New Roman" w:cs="Times New Roman"/>
          <w:b/>
          <w:sz w:val="24"/>
        </w:rPr>
        <w:t>/lx ratio:</w:t>
      </w:r>
    </w:p>
    <w:p w14:paraId="07F6ED9B" w14:textId="24D767FF" w:rsidR="00E438DE" w:rsidRPr="00BA07F2" w:rsidRDefault="00F81663" w:rsidP="00C049E4">
      <w:pPr>
        <w:jc w:val="both"/>
        <w:rPr>
          <w:rFonts w:ascii="Times New Roman" w:hAnsi="Times New Roman" w:cs="Times New Roman"/>
          <w:sz w:val="24"/>
        </w:rPr>
      </w:pPr>
      <w:r w:rsidRPr="008E7BD7">
        <w:rPr>
          <w:rFonts w:ascii="Times New Roman" w:hAnsi="Times New Roman" w:cs="Times New Roman"/>
          <w:b/>
          <w:sz w:val="24"/>
        </w:rPr>
        <w:t>One-way</w:t>
      </w:r>
      <w:r w:rsidR="00E438DE" w:rsidRPr="008E7BD7">
        <w:rPr>
          <w:rFonts w:ascii="Times New Roman" w:hAnsi="Times New Roman" w:cs="Times New Roman"/>
          <w:b/>
          <w:sz w:val="24"/>
        </w:rPr>
        <w:t xml:space="preserve"> slab:</w:t>
      </w:r>
      <w:r w:rsidR="00E438DE" w:rsidRPr="00BA07F2">
        <w:rPr>
          <w:rFonts w:ascii="Times New Roman" w:hAnsi="Times New Roman" w:cs="Times New Roman"/>
          <w:sz w:val="24"/>
        </w:rPr>
        <w:t xml:space="preserve"> if the </w:t>
      </w:r>
      <w:proofErr w:type="spellStart"/>
      <w:r w:rsidR="00E438DE" w:rsidRPr="00BA07F2">
        <w:rPr>
          <w:rFonts w:ascii="Times New Roman" w:hAnsi="Times New Roman" w:cs="Times New Roman"/>
          <w:sz w:val="24"/>
        </w:rPr>
        <w:t>ly</w:t>
      </w:r>
      <w:proofErr w:type="spellEnd"/>
      <w:r w:rsidR="00E438DE" w:rsidRPr="00BA07F2">
        <w:rPr>
          <w:rFonts w:ascii="Times New Roman" w:hAnsi="Times New Roman" w:cs="Times New Roman"/>
          <w:sz w:val="24"/>
        </w:rPr>
        <w:t>/lx ratio of the slab is greater than or equal to 2 then the slab is</w:t>
      </w:r>
      <w:r w:rsidR="00BA07F2">
        <w:rPr>
          <w:rFonts w:ascii="Times New Roman" w:hAnsi="Times New Roman" w:cs="Times New Roman"/>
          <w:sz w:val="24"/>
        </w:rPr>
        <w:t xml:space="preserve"> </w:t>
      </w:r>
      <w:r w:rsidR="00E438DE" w:rsidRPr="00BA07F2">
        <w:rPr>
          <w:rFonts w:ascii="Times New Roman" w:hAnsi="Times New Roman" w:cs="Times New Roman"/>
          <w:sz w:val="24"/>
        </w:rPr>
        <w:t xml:space="preserve">considered as </w:t>
      </w:r>
      <w:r w:rsidRPr="00BA07F2">
        <w:rPr>
          <w:rFonts w:ascii="Times New Roman" w:hAnsi="Times New Roman" w:cs="Times New Roman"/>
          <w:sz w:val="24"/>
        </w:rPr>
        <w:t>one-way</w:t>
      </w:r>
      <w:r w:rsidR="00E438DE" w:rsidRPr="00BA07F2">
        <w:rPr>
          <w:rFonts w:ascii="Times New Roman" w:hAnsi="Times New Roman" w:cs="Times New Roman"/>
          <w:sz w:val="24"/>
        </w:rPr>
        <w:t xml:space="preserve"> slab.</w:t>
      </w:r>
    </w:p>
    <w:p w14:paraId="062922E4" w14:textId="6B60396D" w:rsidR="00E438DE" w:rsidRPr="00BA07F2" w:rsidRDefault="00F81663" w:rsidP="00C049E4">
      <w:pPr>
        <w:jc w:val="both"/>
        <w:rPr>
          <w:rFonts w:ascii="Times New Roman" w:hAnsi="Times New Roman" w:cs="Times New Roman"/>
          <w:sz w:val="24"/>
        </w:rPr>
      </w:pPr>
      <w:r w:rsidRPr="008E7BD7">
        <w:rPr>
          <w:rFonts w:ascii="Times New Roman" w:hAnsi="Times New Roman" w:cs="Times New Roman"/>
          <w:b/>
          <w:sz w:val="24"/>
        </w:rPr>
        <w:t>two-way</w:t>
      </w:r>
      <w:r w:rsidR="00E438DE" w:rsidRPr="008E7BD7">
        <w:rPr>
          <w:rFonts w:ascii="Times New Roman" w:hAnsi="Times New Roman" w:cs="Times New Roman"/>
          <w:b/>
          <w:sz w:val="24"/>
        </w:rPr>
        <w:t xml:space="preserve"> slab:</w:t>
      </w:r>
      <w:r w:rsidR="00E438DE" w:rsidRPr="00BA07F2">
        <w:rPr>
          <w:rFonts w:ascii="Times New Roman" w:hAnsi="Times New Roman" w:cs="Times New Roman"/>
          <w:sz w:val="24"/>
        </w:rPr>
        <w:t xml:space="preserve"> if the </w:t>
      </w:r>
      <w:proofErr w:type="spellStart"/>
      <w:r w:rsidR="00E438DE" w:rsidRPr="00BA07F2">
        <w:rPr>
          <w:rFonts w:ascii="Times New Roman" w:hAnsi="Times New Roman" w:cs="Times New Roman"/>
          <w:sz w:val="24"/>
        </w:rPr>
        <w:t>ly</w:t>
      </w:r>
      <w:proofErr w:type="spellEnd"/>
      <w:r w:rsidR="00E438DE" w:rsidRPr="00BA07F2">
        <w:rPr>
          <w:rFonts w:ascii="Times New Roman" w:hAnsi="Times New Roman" w:cs="Times New Roman"/>
          <w:sz w:val="24"/>
        </w:rPr>
        <w:t xml:space="preserve">/lx ratio of the slab is less than 2 then the slab is considered as </w:t>
      </w:r>
      <w:r w:rsidRPr="00BA07F2">
        <w:rPr>
          <w:rFonts w:ascii="Times New Roman" w:hAnsi="Times New Roman" w:cs="Times New Roman"/>
          <w:sz w:val="24"/>
        </w:rPr>
        <w:t>two-way</w:t>
      </w:r>
      <w:r w:rsidR="00E438DE" w:rsidRPr="00BA07F2">
        <w:rPr>
          <w:rFonts w:ascii="Times New Roman" w:hAnsi="Times New Roman" w:cs="Times New Roman"/>
          <w:sz w:val="24"/>
        </w:rPr>
        <w:t xml:space="preserve"> slab</w:t>
      </w:r>
      <w:r w:rsidR="00BA07F2" w:rsidRPr="00BA07F2">
        <w:rPr>
          <w:rFonts w:ascii="Times New Roman" w:hAnsi="Times New Roman" w:cs="Times New Roman"/>
          <w:sz w:val="24"/>
        </w:rPr>
        <w:t>.</w:t>
      </w:r>
    </w:p>
    <w:p w14:paraId="2434CEA7" w14:textId="595FEEE0" w:rsidR="00BA07F2" w:rsidRPr="00BA07F2" w:rsidRDefault="00BA07F2" w:rsidP="00C049E4">
      <w:pPr>
        <w:jc w:val="both"/>
        <w:rPr>
          <w:rFonts w:ascii="Times New Roman" w:hAnsi="Times New Roman" w:cs="Times New Roman"/>
          <w:sz w:val="24"/>
        </w:rPr>
      </w:pPr>
      <w:proofErr w:type="gramStart"/>
      <w:r w:rsidRPr="00BA07F2">
        <w:rPr>
          <w:rFonts w:ascii="Times New Roman" w:hAnsi="Times New Roman" w:cs="Times New Roman"/>
          <w:sz w:val="24"/>
        </w:rPr>
        <w:t>Where</w:t>
      </w:r>
      <w:proofErr w:type="gramEnd"/>
      <w:r w:rsidRPr="00BA07F2">
        <w:rPr>
          <w:rFonts w:ascii="Times New Roman" w:hAnsi="Times New Roman" w:cs="Times New Roman"/>
          <w:sz w:val="24"/>
        </w:rPr>
        <w:t xml:space="preserve">, </w:t>
      </w:r>
    </w:p>
    <w:p w14:paraId="505BEE7A" w14:textId="4AA2DF0A" w:rsidR="00BA07F2" w:rsidRPr="00BA07F2" w:rsidRDefault="00BA07F2" w:rsidP="00C049E4">
      <w:pPr>
        <w:jc w:val="both"/>
        <w:rPr>
          <w:rFonts w:ascii="Times New Roman" w:hAnsi="Times New Roman" w:cs="Times New Roman"/>
          <w:sz w:val="24"/>
        </w:rPr>
      </w:pPr>
      <w:r w:rsidRPr="00BA07F2">
        <w:rPr>
          <w:rFonts w:ascii="Times New Roman" w:hAnsi="Times New Roman" w:cs="Times New Roman"/>
          <w:sz w:val="24"/>
        </w:rPr>
        <w:tab/>
      </w:r>
      <w:r w:rsidRPr="00BA07F2">
        <w:rPr>
          <w:rFonts w:ascii="Times New Roman" w:hAnsi="Times New Roman" w:cs="Times New Roman"/>
          <w:sz w:val="24"/>
        </w:rPr>
        <w:tab/>
      </w:r>
      <w:proofErr w:type="spellStart"/>
      <w:r w:rsidRPr="00BA07F2">
        <w:rPr>
          <w:rFonts w:ascii="Times New Roman" w:hAnsi="Times New Roman" w:cs="Times New Roman"/>
          <w:sz w:val="24"/>
        </w:rPr>
        <w:t>ly</w:t>
      </w:r>
      <w:proofErr w:type="spellEnd"/>
      <w:r w:rsidRPr="00BA07F2">
        <w:rPr>
          <w:rFonts w:ascii="Times New Roman" w:hAnsi="Times New Roman" w:cs="Times New Roman"/>
          <w:sz w:val="24"/>
        </w:rPr>
        <w:t xml:space="preserve"> = longer span of the slab</w:t>
      </w:r>
    </w:p>
    <w:p w14:paraId="65534EE8" w14:textId="181EA5AE" w:rsidR="00BA07F2" w:rsidRPr="00BA07F2" w:rsidRDefault="00BA07F2" w:rsidP="00C049E4">
      <w:pPr>
        <w:ind w:left="720" w:firstLine="720"/>
        <w:jc w:val="both"/>
        <w:rPr>
          <w:rFonts w:ascii="Times New Roman" w:hAnsi="Times New Roman" w:cs="Times New Roman"/>
          <w:sz w:val="24"/>
        </w:rPr>
      </w:pPr>
      <w:r w:rsidRPr="00BA07F2">
        <w:rPr>
          <w:rFonts w:ascii="Times New Roman" w:hAnsi="Times New Roman" w:cs="Times New Roman"/>
          <w:sz w:val="24"/>
        </w:rPr>
        <w:t>lx = shorter span of the slab</w:t>
      </w:r>
    </w:p>
    <w:p w14:paraId="48B6C94E" w14:textId="0C27B8F6" w:rsidR="00F81663" w:rsidRPr="00F81663" w:rsidRDefault="00F81663" w:rsidP="00C049E4">
      <w:pPr>
        <w:jc w:val="both"/>
        <w:rPr>
          <w:rFonts w:ascii="Times New Roman" w:hAnsi="Times New Roman" w:cs="Times New Roman"/>
          <w:sz w:val="24"/>
        </w:rPr>
      </w:pPr>
      <w:r w:rsidRPr="00F81663">
        <w:rPr>
          <w:rFonts w:ascii="Times New Roman" w:hAnsi="Times New Roman" w:cs="Times New Roman"/>
          <w:sz w:val="24"/>
        </w:rPr>
        <w:t>In case of one-way slab, the loads are distributed evenly on both longer sides of slab in the form of rectangles</w:t>
      </w:r>
      <w:r>
        <w:rPr>
          <w:rFonts w:ascii="Times New Roman" w:hAnsi="Times New Roman" w:cs="Times New Roman"/>
          <w:sz w:val="24"/>
        </w:rPr>
        <w:t xml:space="preserve"> which can be calculated by multiplying load and the area of rectangle</w:t>
      </w:r>
      <w:r w:rsidRPr="00F81663">
        <w:rPr>
          <w:rFonts w:ascii="Times New Roman" w:hAnsi="Times New Roman" w:cs="Times New Roman"/>
          <w:sz w:val="24"/>
        </w:rPr>
        <w:t>.</w:t>
      </w:r>
    </w:p>
    <w:p w14:paraId="0FA44A6C" w14:textId="39084183" w:rsidR="00E438DE" w:rsidRPr="00F81663" w:rsidRDefault="00E438DE" w:rsidP="00C049E4">
      <w:pPr>
        <w:jc w:val="both"/>
        <w:rPr>
          <w:rFonts w:ascii="Times New Roman" w:hAnsi="Times New Roman" w:cs="Times New Roman"/>
          <w:sz w:val="24"/>
        </w:rPr>
      </w:pPr>
      <w:r w:rsidRPr="00E438DE">
        <w:rPr>
          <w:rFonts w:ascii="Times New Roman" w:hAnsi="Times New Roman" w:cs="Times New Roman"/>
          <w:sz w:val="24"/>
        </w:rPr>
        <w:t>In case of two</w:t>
      </w:r>
      <w:r w:rsidR="00F81663" w:rsidRPr="00F81663">
        <w:rPr>
          <w:rFonts w:ascii="Times New Roman" w:hAnsi="Times New Roman" w:cs="Times New Roman"/>
          <w:sz w:val="24"/>
        </w:rPr>
        <w:t>-</w:t>
      </w:r>
      <w:r w:rsidRPr="00E438DE">
        <w:rPr>
          <w:rFonts w:ascii="Times New Roman" w:hAnsi="Times New Roman" w:cs="Times New Roman"/>
          <w:sz w:val="24"/>
        </w:rPr>
        <w:t xml:space="preserve">way </w:t>
      </w:r>
      <w:r w:rsidR="008E7BD7" w:rsidRPr="00E438DE">
        <w:rPr>
          <w:rFonts w:ascii="Times New Roman" w:hAnsi="Times New Roman" w:cs="Times New Roman"/>
          <w:sz w:val="24"/>
        </w:rPr>
        <w:t>slab,</w:t>
      </w:r>
      <w:r w:rsidRPr="00E438DE">
        <w:rPr>
          <w:rFonts w:ascii="Times New Roman" w:hAnsi="Times New Roman" w:cs="Times New Roman"/>
          <w:sz w:val="24"/>
        </w:rPr>
        <w:t xml:space="preserve"> the loads are distributed to the beams in the form of triangles and trapezoids</w:t>
      </w:r>
      <w:r w:rsidR="00F81663">
        <w:rPr>
          <w:rFonts w:ascii="Times New Roman" w:hAnsi="Times New Roman" w:cs="Times New Roman"/>
          <w:sz w:val="24"/>
        </w:rPr>
        <w:t>. T</w:t>
      </w:r>
      <w:r w:rsidR="00BA07F2" w:rsidRPr="00F81663">
        <w:rPr>
          <w:rFonts w:ascii="Times New Roman" w:hAnsi="Times New Roman" w:cs="Times New Roman"/>
          <w:sz w:val="24"/>
        </w:rPr>
        <w:t>he following formulas</w:t>
      </w:r>
      <w:r w:rsidR="00F81663">
        <w:rPr>
          <w:rFonts w:ascii="Times New Roman" w:hAnsi="Times New Roman" w:cs="Times New Roman"/>
          <w:sz w:val="24"/>
        </w:rPr>
        <w:t xml:space="preserve"> are used to calculate the distributed loads on beans</w:t>
      </w:r>
      <w:r w:rsidRPr="00E438DE">
        <w:rPr>
          <w:rFonts w:ascii="Times New Roman" w:hAnsi="Times New Roman" w:cs="Times New Roman"/>
          <w:sz w:val="24"/>
        </w:rPr>
        <w:t>.</w:t>
      </w:r>
    </w:p>
    <w:p w14:paraId="6393AD7F" w14:textId="7932F12E" w:rsidR="00E438DE" w:rsidRPr="00F81663" w:rsidRDefault="00BA07F2" w:rsidP="00C049E4">
      <w:pPr>
        <w:jc w:val="both"/>
        <w:rPr>
          <w:rFonts w:ascii="Times New Roman" w:eastAsiaTheme="minorEastAsia" w:hAnsi="Times New Roman" w:cs="Times New Roman"/>
          <w:sz w:val="28"/>
        </w:rPr>
      </w:pPr>
      <w:r w:rsidRPr="00F81663">
        <w:rPr>
          <w:rFonts w:ascii="Times New Roman" w:hAnsi="Times New Roman" w:cs="Times New Roman"/>
          <w:sz w:val="24"/>
        </w:rPr>
        <w:t>For triangle -</w:t>
      </w:r>
      <w:r w:rsidRPr="00F81663">
        <w:rPr>
          <w:rFonts w:ascii="Times New Roman" w:hAnsi="Times New Roman" w:cs="Times New Roman"/>
          <w:sz w:val="28"/>
        </w:rPr>
        <w:t xml:space="preserve"> </w:t>
      </w:r>
      <m:oMath>
        <m:f>
          <m:fPr>
            <m:ctrlPr>
              <w:rPr>
                <w:rFonts w:ascii="Cambria Math" w:hAnsi="Cambria Math" w:cs="Times New Roman"/>
                <w:i/>
                <w:sz w:val="28"/>
              </w:rPr>
            </m:ctrlPr>
          </m:fPr>
          <m:num>
            <m:r>
              <w:rPr>
                <w:rFonts w:ascii="Cambria Math" w:hAnsi="Cambria Math" w:cs="Times New Roman"/>
                <w:sz w:val="28"/>
              </w:rPr>
              <m:t>w</m:t>
            </m:r>
            <m:sSub>
              <m:sSubPr>
                <m:ctrlPr>
                  <w:rPr>
                    <w:rFonts w:ascii="Cambria Math" w:hAnsi="Cambria Math" w:cs="Times New Roman"/>
                    <w:i/>
                    <w:sz w:val="28"/>
                  </w:rPr>
                </m:ctrlPr>
              </m:sSubPr>
              <m:e>
                <m:r>
                  <w:rPr>
                    <w:rFonts w:ascii="Cambria Math" w:hAnsi="Cambria Math" w:cs="Times New Roman"/>
                    <w:sz w:val="28"/>
                  </w:rPr>
                  <m:t>l</m:t>
                </m:r>
              </m:e>
              <m:sub>
                <m:r>
                  <w:rPr>
                    <w:rFonts w:ascii="Cambria Math" w:hAnsi="Cambria Math" w:cs="Times New Roman"/>
                    <w:sz w:val="28"/>
                  </w:rPr>
                  <m:t>x</m:t>
                </m:r>
              </m:sub>
            </m:sSub>
          </m:num>
          <m:den>
            <m:r>
              <w:rPr>
                <w:rFonts w:ascii="Cambria Math" w:hAnsi="Cambria Math" w:cs="Times New Roman"/>
                <w:sz w:val="28"/>
              </w:rPr>
              <m:t>3</m:t>
            </m:r>
          </m:den>
        </m:f>
      </m:oMath>
    </w:p>
    <w:p w14:paraId="325B75D0" w14:textId="0784CDBD" w:rsidR="00E438DE" w:rsidRPr="00F81663" w:rsidRDefault="00BA07F2" w:rsidP="00C049E4">
      <w:pPr>
        <w:jc w:val="both"/>
        <w:rPr>
          <w:rFonts w:ascii="Times New Roman" w:eastAsiaTheme="minorEastAsia" w:hAnsi="Times New Roman" w:cs="Times New Roman"/>
          <w:sz w:val="28"/>
        </w:rPr>
      </w:pPr>
      <w:r w:rsidRPr="00F81663">
        <w:rPr>
          <w:rFonts w:ascii="Times New Roman" w:eastAsiaTheme="minorEastAsia" w:hAnsi="Times New Roman" w:cs="Times New Roman"/>
          <w:sz w:val="24"/>
        </w:rPr>
        <w:t>For trapezoid -</w:t>
      </w:r>
      <w:r w:rsidRPr="00F81663">
        <w:rPr>
          <w:rFonts w:ascii="Times New Roman" w:eastAsiaTheme="minorEastAsia" w:hAnsi="Times New Roman" w:cs="Times New Roman"/>
          <w:sz w:val="28"/>
        </w:rPr>
        <w:t xml:space="preserve"> </w:t>
      </w:r>
      <m:oMath>
        <m:f>
          <m:fPr>
            <m:ctrlPr>
              <w:rPr>
                <w:rFonts w:ascii="Cambria Math" w:eastAsiaTheme="minorEastAsia" w:hAnsi="Cambria Math" w:cs="Times New Roman"/>
                <w:i/>
                <w:sz w:val="28"/>
              </w:rPr>
            </m:ctrlPr>
          </m:fPr>
          <m:num>
            <m:r>
              <w:rPr>
                <w:rFonts w:ascii="Cambria Math" w:eastAsiaTheme="minorEastAsia" w:hAnsi="Cambria Math" w:cs="Times New Roman"/>
                <w:sz w:val="28"/>
              </w:rPr>
              <m:t>w</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l</m:t>
                </m:r>
              </m:e>
              <m:sub>
                <m:r>
                  <w:rPr>
                    <w:rFonts w:ascii="Cambria Math" w:eastAsiaTheme="minorEastAsia" w:hAnsi="Cambria Math" w:cs="Times New Roman"/>
                    <w:sz w:val="28"/>
                  </w:rPr>
                  <m:t>x</m:t>
                </m:r>
              </m:sub>
            </m:sSub>
          </m:num>
          <m:den>
            <m:r>
              <w:rPr>
                <w:rFonts w:ascii="Cambria Math" w:eastAsiaTheme="minorEastAsia" w:hAnsi="Cambria Math" w:cs="Times New Roman"/>
                <w:sz w:val="28"/>
              </w:rPr>
              <m:t>2</m:t>
            </m:r>
          </m:den>
        </m:f>
        <m:r>
          <w:rPr>
            <w:rFonts w:ascii="Cambria Math" w:eastAsiaTheme="minorEastAsia" w:hAnsi="Cambria Math" w:cs="Times New Roman"/>
            <w:sz w:val="28"/>
          </w:rPr>
          <m:t xml:space="preserve"> (1-</m:t>
        </m:r>
        <m:f>
          <m:fPr>
            <m:ctrlPr>
              <w:rPr>
                <w:rFonts w:ascii="Cambria Math" w:eastAsiaTheme="minorEastAsia" w:hAnsi="Cambria Math" w:cs="Times New Roman"/>
                <w:i/>
                <w:sz w:val="28"/>
              </w:rPr>
            </m:ctrlPr>
          </m:fPr>
          <m:num>
            <m:r>
              <w:rPr>
                <w:rFonts w:ascii="Cambria Math" w:eastAsiaTheme="minorEastAsia" w:hAnsi="Cambria Math" w:cs="Times New Roman"/>
                <w:sz w:val="28"/>
              </w:rPr>
              <m:t>1</m:t>
            </m:r>
          </m:num>
          <m:den>
            <m:r>
              <w:rPr>
                <w:rFonts w:ascii="Cambria Math" w:eastAsiaTheme="minorEastAsia" w:hAnsi="Cambria Math" w:cs="Times New Roman"/>
                <w:sz w:val="28"/>
              </w:rPr>
              <m:t>3</m:t>
            </m:r>
            <m:sSup>
              <m:sSupPr>
                <m:ctrlPr>
                  <w:rPr>
                    <w:rFonts w:ascii="Cambria Math" w:eastAsiaTheme="minorEastAsia" w:hAnsi="Cambria Math" w:cs="Times New Roman"/>
                    <w:i/>
                    <w:sz w:val="28"/>
                  </w:rPr>
                </m:ctrlPr>
              </m:sSupPr>
              <m:e>
                <m:r>
                  <w:rPr>
                    <w:rFonts w:ascii="Cambria Math" w:eastAsiaTheme="minorEastAsia" w:hAnsi="Cambria Math" w:cs="Times New Roman"/>
                    <w:sz w:val="28"/>
                  </w:rPr>
                  <m:t>β</m:t>
                </m:r>
              </m:e>
              <m:sup>
                <m:r>
                  <w:rPr>
                    <w:rFonts w:ascii="Cambria Math" w:eastAsiaTheme="minorEastAsia" w:hAnsi="Cambria Math" w:cs="Times New Roman"/>
                    <w:sz w:val="28"/>
                  </w:rPr>
                  <m:t>2</m:t>
                </m:r>
              </m:sup>
            </m:sSup>
          </m:den>
        </m:f>
        <m:r>
          <w:rPr>
            <w:rFonts w:ascii="Cambria Math" w:eastAsiaTheme="minorEastAsia" w:hAnsi="Cambria Math" w:cs="Times New Roman"/>
            <w:sz w:val="28"/>
          </w:rPr>
          <m:t>)</m:t>
        </m:r>
      </m:oMath>
    </w:p>
    <w:p w14:paraId="0CD59252" w14:textId="2C6423A2" w:rsidR="00E438DE" w:rsidRPr="00F81663" w:rsidRDefault="00BA07F2" w:rsidP="00C049E4">
      <w:pPr>
        <w:jc w:val="both"/>
        <w:rPr>
          <w:rFonts w:ascii="Times New Roman" w:eastAsiaTheme="minorEastAsia" w:hAnsi="Times New Roman" w:cs="Times New Roman"/>
          <w:sz w:val="24"/>
        </w:rPr>
      </w:pPr>
      <w:proofErr w:type="gramStart"/>
      <w:r w:rsidRPr="00F81663">
        <w:rPr>
          <w:rFonts w:ascii="Times New Roman" w:eastAsiaTheme="minorEastAsia" w:hAnsi="Times New Roman" w:cs="Times New Roman"/>
          <w:sz w:val="24"/>
        </w:rPr>
        <w:t>Where</w:t>
      </w:r>
      <w:proofErr w:type="gramEnd"/>
      <w:r w:rsidRPr="00F81663">
        <w:rPr>
          <w:rFonts w:ascii="Times New Roman" w:eastAsiaTheme="minorEastAsia" w:hAnsi="Times New Roman" w:cs="Times New Roman"/>
          <w:sz w:val="24"/>
        </w:rPr>
        <w:t>,</w:t>
      </w:r>
    </w:p>
    <w:p w14:paraId="18B7C1AA" w14:textId="572005C9" w:rsidR="00E438DE" w:rsidRPr="00E438DE" w:rsidRDefault="00BA07F2" w:rsidP="00C049E4">
      <w:pPr>
        <w:jc w:val="both"/>
        <w:rPr>
          <w:rFonts w:ascii="Times New Roman" w:hAnsi="Times New Roman" w:cs="Times New Roman"/>
          <w:sz w:val="28"/>
        </w:rPr>
      </w:pPr>
      <w:r w:rsidRPr="00F81663">
        <w:rPr>
          <w:rFonts w:ascii="Times New Roman" w:eastAsiaTheme="minorEastAsia" w:hAnsi="Times New Roman" w:cs="Times New Roman"/>
          <w:sz w:val="24"/>
        </w:rPr>
        <w:tab/>
      </w:r>
      <w:r w:rsidRPr="00F81663">
        <w:rPr>
          <w:rFonts w:ascii="Times New Roman" w:eastAsiaTheme="minorEastAsia" w:hAnsi="Times New Roman" w:cs="Times New Roman"/>
          <w:sz w:val="24"/>
        </w:rPr>
        <w:tab/>
      </w:r>
      <m:oMath>
        <m:r>
          <w:rPr>
            <w:rFonts w:ascii="Cambria Math" w:eastAsiaTheme="minorEastAsia" w:hAnsi="Cambria Math" w:cs="Times New Roman"/>
            <w:sz w:val="28"/>
          </w:rPr>
          <m:t xml:space="preserve">β= </m:t>
        </m:r>
        <m:f>
          <m:fPr>
            <m:ctrlPr>
              <w:rPr>
                <w:rFonts w:ascii="Cambria Math" w:eastAsiaTheme="minorEastAsia" w:hAnsi="Cambria Math" w:cs="Times New Roman"/>
                <w:i/>
                <w:sz w:val="28"/>
              </w:rPr>
            </m:ctrlPr>
          </m:fPr>
          <m:num>
            <m:sSub>
              <m:sSubPr>
                <m:ctrlPr>
                  <w:rPr>
                    <w:rFonts w:ascii="Cambria Math" w:eastAsiaTheme="minorEastAsia" w:hAnsi="Cambria Math" w:cs="Times New Roman"/>
                    <w:i/>
                    <w:sz w:val="28"/>
                  </w:rPr>
                </m:ctrlPr>
              </m:sSubPr>
              <m:e>
                <m:r>
                  <w:rPr>
                    <w:rFonts w:ascii="Cambria Math" w:eastAsiaTheme="minorEastAsia" w:hAnsi="Cambria Math" w:cs="Times New Roman"/>
                    <w:sz w:val="28"/>
                  </w:rPr>
                  <m:t>l</m:t>
                </m:r>
              </m:e>
              <m:sub>
                <m:r>
                  <w:rPr>
                    <w:rFonts w:ascii="Cambria Math" w:eastAsiaTheme="minorEastAsia" w:hAnsi="Cambria Math" w:cs="Times New Roman"/>
                    <w:sz w:val="28"/>
                  </w:rPr>
                  <m:t>y</m:t>
                </m:r>
              </m:sub>
            </m:sSub>
          </m:num>
          <m:den>
            <m:sSub>
              <m:sSubPr>
                <m:ctrlPr>
                  <w:rPr>
                    <w:rFonts w:ascii="Cambria Math" w:eastAsiaTheme="minorEastAsia" w:hAnsi="Cambria Math" w:cs="Times New Roman"/>
                    <w:i/>
                    <w:sz w:val="28"/>
                  </w:rPr>
                </m:ctrlPr>
              </m:sSubPr>
              <m:e>
                <m:r>
                  <w:rPr>
                    <w:rFonts w:ascii="Cambria Math" w:eastAsiaTheme="minorEastAsia" w:hAnsi="Cambria Math" w:cs="Times New Roman"/>
                    <w:sz w:val="28"/>
                  </w:rPr>
                  <m:t>l</m:t>
                </m:r>
              </m:e>
              <m:sub>
                <m:r>
                  <w:rPr>
                    <w:rFonts w:ascii="Cambria Math" w:eastAsiaTheme="minorEastAsia" w:hAnsi="Cambria Math" w:cs="Times New Roman"/>
                    <w:sz w:val="28"/>
                  </w:rPr>
                  <m:t>x</m:t>
                </m:r>
              </m:sub>
            </m:sSub>
          </m:den>
        </m:f>
      </m:oMath>
    </w:p>
    <w:p w14:paraId="2EBD297F" w14:textId="7F4C2BC2" w:rsidR="00C13544" w:rsidRDefault="00F81663" w:rsidP="00C049E4">
      <w:pPr>
        <w:jc w:val="both"/>
        <w:rPr>
          <w:rFonts w:ascii="Times New Roman" w:hAnsi="Times New Roman" w:cs="Times New Roman"/>
          <w:sz w:val="24"/>
        </w:rPr>
      </w:pPr>
      <w:r>
        <w:rPr>
          <w:rFonts w:ascii="Times New Roman" w:hAnsi="Times New Roman" w:cs="Times New Roman"/>
          <w:sz w:val="24"/>
        </w:rPr>
        <w:t xml:space="preserve">The </w:t>
      </w:r>
      <w:r w:rsidR="009850D4">
        <w:rPr>
          <w:rFonts w:ascii="Times New Roman" w:hAnsi="Times New Roman" w:cs="Times New Roman"/>
          <w:sz w:val="24"/>
        </w:rPr>
        <w:t xml:space="preserve">following </w:t>
      </w:r>
      <w:r>
        <w:rPr>
          <w:rFonts w:ascii="Times New Roman" w:hAnsi="Times New Roman" w:cs="Times New Roman"/>
          <w:sz w:val="24"/>
        </w:rPr>
        <w:t>figu</w:t>
      </w:r>
      <w:r w:rsidR="009850D4">
        <w:rPr>
          <w:rFonts w:ascii="Times New Roman" w:hAnsi="Times New Roman" w:cs="Times New Roman"/>
          <w:sz w:val="24"/>
        </w:rPr>
        <w:t>res</w:t>
      </w:r>
      <w:r>
        <w:rPr>
          <w:rFonts w:ascii="Times New Roman" w:hAnsi="Times New Roman" w:cs="Times New Roman"/>
          <w:sz w:val="24"/>
        </w:rPr>
        <w:t xml:space="preserve"> </w:t>
      </w:r>
      <w:r w:rsidR="00B2229D">
        <w:rPr>
          <w:rFonts w:ascii="Times New Roman" w:hAnsi="Times New Roman" w:cs="Times New Roman"/>
          <w:sz w:val="24"/>
        </w:rPr>
        <w:t>show</w:t>
      </w:r>
      <w:r>
        <w:rPr>
          <w:rFonts w:ascii="Times New Roman" w:hAnsi="Times New Roman" w:cs="Times New Roman"/>
          <w:sz w:val="24"/>
        </w:rPr>
        <w:t xml:space="preserve"> the </w:t>
      </w:r>
      <w:r w:rsidR="009850D4">
        <w:rPr>
          <w:rFonts w:ascii="Times New Roman" w:hAnsi="Times New Roman" w:cs="Times New Roman"/>
          <w:sz w:val="24"/>
        </w:rPr>
        <w:t xml:space="preserve">loads </w:t>
      </w:r>
      <w:r>
        <w:rPr>
          <w:rFonts w:ascii="Times New Roman" w:hAnsi="Times New Roman" w:cs="Times New Roman"/>
          <w:sz w:val="24"/>
        </w:rPr>
        <w:t xml:space="preserve">distributed </w:t>
      </w:r>
      <w:r w:rsidR="00904B20">
        <w:rPr>
          <w:rFonts w:ascii="Times New Roman" w:hAnsi="Times New Roman" w:cs="Times New Roman"/>
          <w:sz w:val="24"/>
        </w:rPr>
        <w:t>from</w:t>
      </w:r>
      <w:r>
        <w:rPr>
          <w:rFonts w:ascii="Times New Roman" w:hAnsi="Times New Roman" w:cs="Times New Roman"/>
          <w:sz w:val="24"/>
        </w:rPr>
        <w:t xml:space="preserve"> </w:t>
      </w:r>
      <w:r w:rsidR="009850D4">
        <w:rPr>
          <w:rFonts w:ascii="Times New Roman" w:hAnsi="Times New Roman" w:cs="Times New Roman"/>
          <w:sz w:val="24"/>
        </w:rPr>
        <w:t xml:space="preserve">roof </w:t>
      </w:r>
      <w:r>
        <w:rPr>
          <w:rFonts w:ascii="Times New Roman" w:hAnsi="Times New Roman" w:cs="Times New Roman"/>
          <w:sz w:val="24"/>
        </w:rPr>
        <w:t>slab</w:t>
      </w:r>
      <w:r w:rsidR="009850D4">
        <w:rPr>
          <w:rFonts w:ascii="Times New Roman" w:hAnsi="Times New Roman" w:cs="Times New Roman"/>
          <w:sz w:val="24"/>
        </w:rPr>
        <w:t xml:space="preserve"> and floor slab</w:t>
      </w:r>
      <w:r>
        <w:rPr>
          <w:rFonts w:ascii="Times New Roman" w:hAnsi="Times New Roman" w:cs="Times New Roman"/>
          <w:sz w:val="24"/>
        </w:rPr>
        <w:t xml:space="preserve"> to </w:t>
      </w:r>
      <w:r w:rsidR="009850D4">
        <w:rPr>
          <w:rFonts w:ascii="Times New Roman" w:hAnsi="Times New Roman" w:cs="Times New Roman"/>
          <w:sz w:val="24"/>
        </w:rPr>
        <w:t xml:space="preserve">the </w:t>
      </w:r>
      <w:r>
        <w:rPr>
          <w:rFonts w:ascii="Times New Roman" w:hAnsi="Times New Roman" w:cs="Times New Roman"/>
          <w:sz w:val="24"/>
        </w:rPr>
        <w:t>beams</w:t>
      </w:r>
      <w:r w:rsidR="009850D4">
        <w:rPr>
          <w:rFonts w:ascii="Times New Roman" w:hAnsi="Times New Roman" w:cs="Times New Roman"/>
          <w:sz w:val="24"/>
        </w:rPr>
        <w:t>.</w:t>
      </w:r>
    </w:p>
    <w:p w14:paraId="2837BEF1" w14:textId="7DA4FAFD" w:rsidR="002C6798" w:rsidRPr="002C6798" w:rsidRDefault="002C6798" w:rsidP="00C049E4">
      <w:pPr>
        <w:jc w:val="both"/>
        <w:rPr>
          <w:rFonts w:ascii="Times New Roman" w:hAnsi="Times New Roman" w:cs="Times New Roman"/>
          <w:sz w:val="24"/>
        </w:rPr>
      </w:pPr>
    </w:p>
    <w:p w14:paraId="3D3DBB24" w14:textId="0441180B" w:rsidR="002C6798" w:rsidRPr="002C6798" w:rsidRDefault="002C6798" w:rsidP="00C049E4">
      <w:pPr>
        <w:jc w:val="both"/>
        <w:rPr>
          <w:rFonts w:ascii="Times New Roman" w:hAnsi="Times New Roman" w:cs="Times New Roman"/>
          <w:sz w:val="24"/>
        </w:rPr>
      </w:pPr>
    </w:p>
    <w:p w14:paraId="504407CE" w14:textId="5CEC514F" w:rsidR="002C6798" w:rsidRPr="002C6798" w:rsidRDefault="002C6798" w:rsidP="00C049E4">
      <w:pPr>
        <w:jc w:val="both"/>
        <w:rPr>
          <w:rFonts w:ascii="Times New Roman" w:hAnsi="Times New Roman" w:cs="Times New Roman"/>
          <w:sz w:val="24"/>
        </w:rPr>
      </w:pPr>
    </w:p>
    <w:p w14:paraId="70F83DFB" w14:textId="7E6EB0CE" w:rsidR="002C6798" w:rsidRPr="002C6798" w:rsidRDefault="002C6798" w:rsidP="00C049E4">
      <w:pPr>
        <w:jc w:val="both"/>
        <w:rPr>
          <w:rFonts w:ascii="Times New Roman" w:hAnsi="Times New Roman" w:cs="Times New Roman"/>
          <w:sz w:val="24"/>
        </w:rPr>
      </w:pPr>
    </w:p>
    <w:p w14:paraId="7781BAF4" w14:textId="5B5C7FDC" w:rsidR="002C6798" w:rsidRDefault="002C6798" w:rsidP="00C049E4">
      <w:pPr>
        <w:jc w:val="both"/>
        <w:rPr>
          <w:rFonts w:ascii="Times New Roman" w:hAnsi="Times New Roman" w:cs="Times New Roman"/>
          <w:sz w:val="24"/>
        </w:rPr>
      </w:pPr>
    </w:p>
    <w:p w14:paraId="395C82F9" w14:textId="77777777" w:rsidR="002C6798" w:rsidRPr="002C6798" w:rsidRDefault="002C6798" w:rsidP="002C6798">
      <w:pPr>
        <w:jc w:val="center"/>
        <w:rPr>
          <w:rFonts w:ascii="Times New Roman" w:hAnsi="Times New Roman" w:cs="Times New Roman"/>
          <w:sz w:val="24"/>
        </w:rPr>
      </w:pPr>
    </w:p>
    <w:sectPr w:rsidR="002C6798" w:rsidRPr="002C6798" w:rsidSect="00090F81">
      <w:headerReference w:type="even" r:id="rId9"/>
      <w:headerReference w:type="default" r:id="rId10"/>
      <w:footerReference w:type="even" r:id="rId11"/>
      <w:footerReference w:type="default" r:id="rId12"/>
      <w:headerReference w:type="first" r:id="rId13"/>
      <w:footerReference w:type="first" r:id="rId14"/>
      <w:pgSz w:w="11920" w:h="16840" w:code="9"/>
      <w:pgMar w:top="1440" w:right="1440" w:bottom="1440" w:left="1440" w:header="720" w:footer="720" w:gutter="0"/>
      <w:pgNumType w:start="1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4EAB1" w14:textId="77777777" w:rsidR="000407E6" w:rsidRDefault="000407E6" w:rsidP="00A117E5">
      <w:pPr>
        <w:spacing w:after="0" w:line="240" w:lineRule="auto"/>
      </w:pPr>
      <w:r>
        <w:separator/>
      </w:r>
    </w:p>
  </w:endnote>
  <w:endnote w:type="continuationSeparator" w:id="0">
    <w:p w14:paraId="40BD64ED" w14:textId="77777777" w:rsidR="000407E6" w:rsidRDefault="000407E6" w:rsidP="00A11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52061" w14:textId="77777777" w:rsidR="00090F81" w:rsidRDefault="00090F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B820" w14:textId="77777777" w:rsidR="003E4337" w:rsidRDefault="003E4337" w:rsidP="003E4337">
    <w:pPr>
      <w:pStyle w:val="Footer"/>
      <w:pBdr>
        <w:top w:val="thinThickSmallGap" w:sz="24" w:space="1" w:color="auto"/>
      </w:pBdr>
      <w:rPr>
        <w:w w:val="80"/>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11</w:t>
    </w:r>
    <w:r>
      <w:rPr>
        <w:rFonts w:ascii="Times New Roman" w:hAnsi="Times New Roman" w:cs="Times New Roman"/>
        <w:noProof/>
        <w:w w:val="80"/>
      </w:rPr>
      <w:fldChar w:fldCharType="end"/>
    </w:r>
  </w:p>
  <w:p w14:paraId="17D061DB" w14:textId="2C2E7672" w:rsidR="000F1B56" w:rsidRPr="003E4337" w:rsidRDefault="000F1B56" w:rsidP="003E43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08CB" w14:textId="77777777" w:rsidR="00090F81" w:rsidRDefault="00090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1E9B8" w14:textId="77777777" w:rsidR="000407E6" w:rsidRDefault="000407E6" w:rsidP="00A117E5">
      <w:pPr>
        <w:spacing w:after="0" w:line="240" w:lineRule="auto"/>
      </w:pPr>
      <w:r>
        <w:separator/>
      </w:r>
    </w:p>
  </w:footnote>
  <w:footnote w:type="continuationSeparator" w:id="0">
    <w:p w14:paraId="406F7653" w14:textId="77777777" w:rsidR="000407E6" w:rsidRDefault="000407E6" w:rsidP="00A11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FE08F" w14:textId="77777777" w:rsidR="00090F81" w:rsidRDefault="00090F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D82E2" w14:textId="77777777" w:rsidR="00A117E5" w:rsidRPr="003C3A99" w:rsidRDefault="00A117E5" w:rsidP="00A117E5">
    <w:pPr>
      <w:pStyle w:val="Header"/>
      <w:pBdr>
        <w:bottom w:val="thinThickSmallGap" w:sz="24" w:space="1" w:color="auto"/>
      </w:pBdr>
      <w:jc w:val="right"/>
      <w:rPr>
        <w:rFonts w:ascii="Times New Roman" w:hAnsi="Times New Roman" w:cs="Times New Roman"/>
        <w:sz w:val="24"/>
        <w:szCs w:val="24"/>
      </w:rPr>
    </w:pPr>
    <w:r>
      <w:rPr>
        <w:rFonts w:ascii="Times New Roman" w:hAnsi="Times New Roman" w:cs="Times New Roman"/>
        <w:sz w:val="24"/>
        <w:szCs w:val="24"/>
      </w:rPr>
      <w:t>PLANNING ANALYSIS AND DESIGNING OF G+3 RESIDENTIAL BUILDING</w:t>
    </w:r>
  </w:p>
  <w:p w14:paraId="46638FF7" w14:textId="77777777" w:rsidR="00A117E5" w:rsidRDefault="00A117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652F" w14:textId="77777777" w:rsidR="00090F81" w:rsidRDefault="00090F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34335"/>
    <w:multiLevelType w:val="hybridMultilevel"/>
    <w:tmpl w:val="11C88682"/>
    <w:lvl w:ilvl="0" w:tplc="C8BEC7E6">
      <w:start w:val="1"/>
      <w:numFmt w:val="bullet"/>
      <w:lvlText w:val=""/>
      <w:lvlJc w:val="left"/>
      <w:pPr>
        <w:tabs>
          <w:tab w:val="num" w:pos="720"/>
        </w:tabs>
        <w:ind w:left="720" w:hanging="360"/>
      </w:pPr>
      <w:rPr>
        <w:rFonts w:ascii="Wingdings" w:hAnsi="Wingdings" w:hint="default"/>
      </w:rPr>
    </w:lvl>
    <w:lvl w:ilvl="1" w:tplc="5656751C" w:tentative="1">
      <w:start w:val="1"/>
      <w:numFmt w:val="bullet"/>
      <w:lvlText w:val=""/>
      <w:lvlJc w:val="left"/>
      <w:pPr>
        <w:tabs>
          <w:tab w:val="num" w:pos="1440"/>
        </w:tabs>
        <w:ind w:left="1440" w:hanging="360"/>
      </w:pPr>
      <w:rPr>
        <w:rFonts w:ascii="Wingdings" w:hAnsi="Wingdings" w:hint="default"/>
      </w:rPr>
    </w:lvl>
    <w:lvl w:ilvl="2" w:tplc="4BBA8CBE" w:tentative="1">
      <w:start w:val="1"/>
      <w:numFmt w:val="bullet"/>
      <w:lvlText w:val=""/>
      <w:lvlJc w:val="left"/>
      <w:pPr>
        <w:tabs>
          <w:tab w:val="num" w:pos="2160"/>
        </w:tabs>
        <w:ind w:left="2160" w:hanging="360"/>
      </w:pPr>
      <w:rPr>
        <w:rFonts w:ascii="Wingdings" w:hAnsi="Wingdings" w:hint="default"/>
      </w:rPr>
    </w:lvl>
    <w:lvl w:ilvl="3" w:tplc="CCFA5218" w:tentative="1">
      <w:start w:val="1"/>
      <w:numFmt w:val="bullet"/>
      <w:lvlText w:val=""/>
      <w:lvlJc w:val="left"/>
      <w:pPr>
        <w:tabs>
          <w:tab w:val="num" w:pos="2880"/>
        </w:tabs>
        <w:ind w:left="2880" w:hanging="360"/>
      </w:pPr>
      <w:rPr>
        <w:rFonts w:ascii="Wingdings" w:hAnsi="Wingdings" w:hint="default"/>
      </w:rPr>
    </w:lvl>
    <w:lvl w:ilvl="4" w:tplc="B4A2211E" w:tentative="1">
      <w:start w:val="1"/>
      <w:numFmt w:val="bullet"/>
      <w:lvlText w:val=""/>
      <w:lvlJc w:val="left"/>
      <w:pPr>
        <w:tabs>
          <w:tab w:val="num" w:pos="3600"/>
        </w:tabs>
        <w:ind w:left="3600" w:hanging="360"/>
      </w:pPr>
      <w:rPr>
        <w:rFonts w:ascii="Wingdings" w:hAnsi="Wingdings" w:hint="default"/>
      </w:rPr>
    </w:lvl>
    <w:lvl w:ilvl="5" w:tplc="E206ADCC" w:tentative="1">
      <w:start w:val="1"/>
      <w:numFmt w:val="bullet"/>
      <w:lvlText w:val=""/>
      <w:lvlJc w:val="left"/>
      <w:pPr>
        <w:tabs>
          <w:tab w:val="num" w:pos="4320"/>
        </w:tabs>
        <w:ind w:left="4320" w:hanging="360"/>
      </w:pPr>
      <w:rPr>
        <w:rFonts w:ascii="Wingdings" w:hAnsi="Wingdings" w:hint="default"/>
      </w:rPr>
    </w:lvl>
    <w:lvl w:ilvl="6" w:tplc="EC783BD4" w:tentative="1">
      <w:start w:val="1"/>
      <w:numFmt w:val="bullet"/>
      <w:lvlText w:val=""/>
      <w:lvlJc w:val="left"/>
      <w:pPr>
        <w:tabs>
          <w:tab w:val="num" w:pos="5040"/>
        </w:tabs>
        <w:ind w:left="5040" w:hanging="360"/>
      </w:pPr>
      <w:rPr>
        <w:rFonts w:ascii="Wingdings" w:hAnsi="Wingdings" w:hint="default"/>
      </w:rPr>
    </w:lvl>
    <w:lvl w:ilvl="7" w:tplc="AABA52DC" w:tentative="1">
      <w:start w:val="1"/>
      <w:numFmt w:val="bullet"/>
      <w:lvlText w:val=""/>
      <w:lvlJc w:val="left"/>
      <w:pPr>
        <w:tabs>
          <w:tab w:val="num" w:pos="5760"/>
        </w:tabs>
        <w:ind w:left="5760" w:hanging="360"/>
      </w:pPr>
      <w:rPr>
        <w:rFonts w:ascii="Wingdings" w:hAnsi="Wingdings" w:hint="default"/>
      </w:rPr>
    </w:lvl>
    <w:lvl w:ilvl="8" w:tplc="3A088ED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2061E48"/>
    <w:multiLevelType w:val="hybridMultilevel"/>
    <w:tmpl w:val="E2A43D36"/>
    <w:lvl w:ilvl="0" w:tplc="B50AF792">
      <w:start w:val="1"/>
      <w:numFmt w:val="bullet"/>
      <w:lvlText w:val=""/>
      <w:lvlJc w:val="left"/>
      <w:pPr>
        <w:tabs>
          <w:tab w:val="num" w:pos="720"/>
        </w:tabs>
        <w:ind w:left="720" w:hanging="360"/>
      </w:pPr>
      <w:rPr>
        <w:rFonts w:ascii="Wingdings" w:hAnsi="Wingdings" w:hint="default"/>
      </w:rPr>
    </w:lvl>
    <w:lvl w:ilvl="1" w:tplc="67BACC28" w:tentative="1">
      <w:start w:val="1"/>
      <w:numFmt w:val="bullet"/>
      <w:lvlText w:val=""/>
      <w:lvlJc w:val="left"/>
      <w:pPr>
        <w:tabs>
          <w:tab w:val="num" w:pos="1440"/>
        </w:tabs>
        <w:ind w:left="1440" w:hanging="360"/>
      </w:pPr>
      <w:rPr>
        <w:rFonts w:ascii="Wingdings" w:hAnsi="Wingdings" w:hint="default"/>
      </w:rPr>
    </w:lvl>
    <w:lvl w:ilvl="2" w:tplc="C6369406" w:tentative="1">
      <w:start w:val="1"/>
      <w:numFmt w:val="bullet"/>
      <w:lvlText w:val=""/>
      <w:lvlJc w:val="left"/>
      <w:pPr>
        <w:tabs>
          <w:tab w:val="num" w:pos="2160"/>
        </w:tabs>
        <w:ind w:left="2160" w:hanging="360"/>
      </w:pPr>
      <w:rPr>
        <w:rFonts w:ascii="Wingdings" w:hAnsi="Wingdings" w:hint="default"/>
      </w:rPr>
    </w:lvl>
    <w:lvl w:ilvl="3" w:tplc="1B7E2886" w:tentative="1">
      <w:start w:val="1"/>
      <w:numFmt w:val="bullet"/>
      <w:lvlText w:val=""/>
      <w:lvlJc w:val="left"/>
      <w:pPr>
        <w:tabs>
          <w:tab w:val="num" w:pos="2880"/>
        </w:tabs>
        <w:ind w:left="2880" w:hanging="360"/>
      </w:pPr>
      <w:rPr>
        <w:rFonts w:ascii="Wingdings" w:hAnsi="Wingdings" w:hint="default"/>
      </w:rPr>
    </w:lvl>
    <w:lvl w:ilvl="4" w:tplc="1B16869C" w:tentative="1">
      <w:start w:val="1"/>
      <w:numFmt w:val="bullet"/>
      <w:lvlText w:val=""/>
      <w:lvlJc w:val="left"/>
      <w:pPr>
        <w:tabs>
          <w:tab w:val="num" w:pos="3600"/>
        </w:tabs>
        <w:ind w:left="3600" w:hanging="360"/>
      </w:pPr>
      <w:rPr>
        <w:rFonts w:ascii="Wingdings" w:hAnsi="Wingdings" w:hint="default"/>
      </w:rPr>
    </w:lvl>
    <w:lvl w:ilvl="5" w:tplc="A09E74F2" w:tentative="1">
      <w:start w:val="1"/>
      <w:numFmt w:val="bullet"/>
      <w:lvlText w:val=""/>
      <w:lvlJc w:val="left"/>
      <w:pPr>
        <w:tabs>
          <w:tab w:val="num" w:pos="4320"/>
        </w:tabs>
        <w:ind w:left="4320" w:hanging="360"/>
      </w:pPr>
      <w:rPr>
        <w:rFonts w:ascii="Wingdings" w:hAnsi="Wingdings" w:hint="default"/>
      </w:rPr>
    </w:lvl>
    <w:lvl w:ilvl="6" w:tplc="E1E49D1E" w:tentative="1">
      <w:start w:val="1"/>
      <w:numFmt w:val="bullet"/>
      <w:lvlText w:val=""/>
      <w:lvlJc w:val="left"/>
      <w:pPr>
        <w:tabs>
          <w:tab w:val="num" w:pos="5040"/>
        </w:tabs>
        <w:ind w:left="5040" w:hanging="360"/>
      </w:pPr>
      <w:rPr>
        <w:rFonts w:ascii="Wingdings" w:hAnsi="Wingdings" w:hint="default"/>
      </w:rPr>
    </w:lvl>
    <w:lvl w:ilvl="7" w:tplc="F21CD788" w:tentative="1">
      <w:start w:val="1"/>
      <w:numFmt w:val="bullet"/>
      <w:lvlText w:val=""/>
      <w:lvlJc w:val="left"/>
      <w:pPr>
        <w:tabs>
          <w:tab w:val="num" w:pos="5760"/>
        </w:tabs>
        <w:ind w:left="5760" w:hanging="360"/>
      </w:pPr>
      <w:rPr>
        <w:rFonts w:ascii="Wingdings" w:hAnsi="Wingdings" w:hint="default"/>
      </w:rPr>
    </w:lvl>
    <w:lvl w:ilvl="8" w:tplc="1096BF7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754C1A"/>
    <w:multiLevelType w:val="hybridMultilevel"/>
    <w:tmpl w:val="87F087DA"/>
    <w:lvl w:ilvl="0" w:tplc="2702FAFA">
      <w:start w:val="1"/>
      <w:numFmt w:val="bullet"/>
      <w:lvlText w:val=""/>
      <w:lvlJc w:val="left"/>
      <w:pPr>
        <w:tabs>
          <w:tab w:val="num" w:pos="720"/>
        </w:tabs>
        <w:ind w:left="720" w:hanging="360"/>
      </w:pPr>
      <w:rPr>
        <w:rFonts w:ascii="Wingdings" w:hAnsi="Wingdings" w:hint="default"/>
      </w:rPr>
    </w:lvl>
    <w:lvl w:ilvl="1" w:tplc="107EF22E" w:tentative="1">
      <w:start w:val="1"/>
      <w:numFmt w:val="bullet"/>
      <w:lvlText w:val=""/>
      <w:lvlJc w:val="left"/>
      <w:pPr>
        <w:tabs>
          <w:tab w:val="num" w:pos="1440"/>
        </w:tabs>
        <w:ind w:left="1440" w:hanging="360"/>
      </w:pPr>
      <w:rPr>
        <w:rFonts w:ascii="Wingdings" w:hAnsi="Wingdings" w:hint="default"/>
      </w:rPr>
    </w:lvl>
    <w:lvl w:ilvl="2" w:tplc="7AA2120C" w:tentative="1">
      <w:start w:val="1"/>
      <w:numFmt w:val="bullet"/>
      <w:lvlText w:val=""/>
      <w:lvlJc w:val="left"/>
      <w:pPr>
        <w:tabs>
          <w:tab w:val="num" w:pos="2160"/>
        </w:tabs>
        <w:ind w:left="2160" w:hanging="360"/>
      </w:pPr>
      <w:rPr>
        <w:rFonts w:ascii="Wingdings" w:hAnsi="Wingdings" w:hint="default"/>
      </w:rPr>
    </w:lvl>
    <w:lvl w:ilvl="3" w:tplc="B2560964" w:tentative="1">
      <w:start w:val="1"/>
      <w:numFmt w:val="bullet"/>
      <w:lvlText w:val=""/>
      <w:lvlJc w:val="left"/>
      <w:pPr>
        <w:tabs>
          <w:tab w:val="num" w:pos="2880"/>
        </w:tabs>
        <w:ind w:left="2880" w:hanging="360"/>
      </w:pPr>
      <w:rPr>
        <w:rFonts w:ascii="Wingdings" w:hAnsi="Wingdings" w:hint="default"/>
      </w:rPr>
    </w:lvl>
    <w:lvl w:ilvl="4" w:tplc="7A406E02" w:tentative="1">
      <w:start w:val="1"/>
      <w:numFmt w:val="bullet"/>
      <w:lvlText w:val=""/>
      <w:lvlJc w:val="left"/>
      <w:pPr>
        <w:tabs>
          <w:tab w:val="num" w:pos="3600"/>
        </w:tabs>
        <w:ind w:left="3600" w:hanging="360"/>
      </w:pPr>
      <w:rPr>
        <w:rFonts w:ascii="Wingdings" w:hAnsi="Wingdings" w:hint="default"/>
      </w:rPr>
    </w:lvl>
    <w:lvl w:ilvl="5" w:tplc="CFD46E2A" w:tentative="1">
      <w:start w:val="1"/>
      <w:numFmt w:val="bullet"/>
      <w:lvlText w:val=""/>
      <w:lvlJc w:val="left"/>
      <w:pPr>
        <w:tabs>
          <w:tab w:val="num" w:pos="4320"/>
        </w:tabs>
        <w:ind w:left="4320" w:hanging="360"/>
      </w:pPr>
      <w:rPr>
        <w:rFonts w:ascii="Wingdings" w:hAnsi="Wingdings" w:hint="default"/>
      </w:rPr>
    </w:lvl>
    <w:lvl w:ilvl="6" w:tplc="A666212A" w:tentative="1">
      <w:start w:val="1"/>
      <w:numFmt w:val="bullet"/>
      <w:lvlText w:val=""/>
      <w:lvlJc w:val="left"/>
      <w:pPr>
        <w:tabs>
          <w:tab w:val="num" w:pos="5040"/>
        </w:tabs>
        <w:ind w:left="5040" w:hanging="360"/>
      </w:pPr>
      <w:rPr>
        <w:rFonts w:ascii="Wingdings" w:hAnsi="Wingdings" w:hint="default"/>
      </w:rPr>
    </w:lvl>
    <w:lvl w:ilvl="7" w:tplc="9B86FFBC" w:tentative="1">
      <w:start w:val="1"/>
      <w:numFmt w:val="bullet"/>
      <w:lvlText w:val=""/>
      <w:lvlJc w:val="left"/>
      <w:pPr>
        <w:tabs>
          <w:tab w:val="num" w:pos="5760"/>
        </w:tabs>
        <w:ind w:left="5760" w:hanging="360"/>
      </w:pPr>
      <w:rPr>
        <w:rFonts w:ascii="Wingdings" w:hAnsi="Wingdings" w:hint="default"/>
      </w:rPr>
    </w:lvl>
    <w:lvl w:ilvl="8" w:tplc="8FC6229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D6362AC"/>
    <w:multiLevelType w:val="hybridMultilevel"/>
    <w:tmpl w:val="62249884"/>
    <w:lvl w:ilvl="0" w:tplc="A8288A8A">
      <w:start w:val="1"/>
      <w:numFmt w:val="bullet"/>
      <w:lvlText w:val=""/>
      <w:lvlJc w:val="left"/>
      <w:pPr>
        <w:tabs>
          <w:tab w:val="num" w:pos="720"/>
        </w:tabs>
        <w:ind w:left="720" w:hanging="360"/>
      </w:pPr>
      <w:rPr>
        <w:rFonts w:ascii="Wingdings" w:hAnsi="Wingdings" w:hint="default"/>
      </w:rPr>
    </w:lvl>
    <w:lvl w:ilvl="1" w:tplc="6BC83086" w:tentative="1">
      <w:start w:val="1"/>
      <w:numFmt w:val="bullet"/>
      <w:lvlText w:val=""/>
      <w:lvlJc w:val="left"/>
      <w:pPr>
        <w:tabs>
          <w:tab w:val="num" w:pos="1440"/>
        </w:tabs>
        <w:ind w:left="1440" w:hanging="360"/>
      </w:pPr>
      <w:rPr>
        <w:rFonts w:ascii="Wingdings" w:hAnsi="Wingdings" w:hint="default"/>
      </w:rPr>
    </w:lvl>
    <w:lvl w:ilvl="2" w:tplc="F1E8E2F2" w:tentative="1">
      <w:start w:val="1"/>
      <w:numFmt w:val="bullet"/>
      <w:lvlText w:val=""/>
      <w:lvlJc w:val="left"/>
      <w:pPr>
        <w:tabs>
          <w:tab w:val="num" w:pos="2160"/>
        </w:tabs>
        <w:ind w:left="2160" w:hanging="360"/>
      </w:pPr>
      <w:rPr>
        <w:rFonts w:ascii="Wingdings" w:hAnsi="Wingdings" w:hint="default"/>
      </w:rPr>
    </w:lvl>
    <w:lvl w:ilvl="3" w:tplc="E4F40466" w:tentative="1">
      <w:start w:val="1"/>
      <w:numFmt w:val="bullet"/>
      <w:lvlText w:val=""/>
      <w:lvlJc w:val="left"/>
      <w:pPr>
        <w:tabs>
          <w:tab w:val="num" w:pos="2880"/>
        </w:tabs>
        <w:ind w:left="2880" w:hanging="360"/>
      </w:pPr>
      <w:rPr>
        <w:rFonts w:ascii="Wingdings" w:hAnsi="Wingdings" w:hint="default"/>
      </w:rPr>
    </w:lvl>
    <w:lvl w:ilvl="4" w:tplc="26EEC878" w:tentative="1">
      <w:start w:val="1"/>
      <w:numFmt w:val="bullet"/>
      <w:lvlText w:val=""/>
      <w:lvlJc w:val="left"/>
      <w:pPr>
        <w:tabs>
          <w:tab w:val="num" w:pos="3600"/>
        </w:tabs>
        <w:ind w:left="3600" w:hanging="360"/>
      </w:pPr>
      <w:rPr>
        <w:rFonts w:ascii="Wingdings" w:hAnsi="Wingdings" w:hint="default"/>
      </w:rPr>
    </w:lvl>
    <w:lvl w:ilvl="5" w:tplc="55227488" w:tentative="1">
      <w:start w:val="1"/>
      <w:numFmt w:val="bullet"/>
      <w:lvlText w:val=""/>
      <w:lvlJc w:val="left"/>
      <w:pPr>
        <w:tabs>
          <w:tab w:val="num" w:pos="4320"/>
        </w:tabs>
        <w:ind w:left="4320" w:hanging="360"/>
      </w:pPr>
      <w:rPr>
        <w:rFonts w:ascii="Wingdings" w:hAnsi="Wingdings" w:hint="default"/>
      </w:rPr>
    </w:lvl>
    <w:lvl w:ilvl="6" w:tplc="DEA06204" w:tentative="1">
      <w:start w:val="1"/>
      <w:numFmt w:val="bullet"/>
      <w:lvlText w:val=""/>
      <w:lvlJc w:val="left"/>
      <w:pPr>
        <w:tabs>
          <w:tab w:val="num" w:pos="5040"/>
        </w:tabs>
        <w:ind w:left="5040" w:hanging="360"/>
      </w:pPr>
      <w:rPr>
        <w:rFonts w:ascii="Wingdings" w:hAnsi="Wingdings" w:hint="default"/>
      </w:rPr>
    </w:lvl>
    <w:lvl w:ilvl="7" w:tplc="B5D2EEFC" w:tentative="1">
      <w:start w:val="1"/>
      <w:numFmt w:val="bullet"/>
      <w:lvlText w:val=""/>
      <w:lvlJc w:val="left"/>
      <w:pPr>
        <w:tabs>
          <w:tab w:val="num" w:pos="5760"/>
        </w:tabs>
        <w:ind w:left="5760" w:hanging="360"/>
      </w:pPr>
      <w:rPr>
        <w:rFonts w:ascii="Wingdings" w:hAnsi="Wingdings" w:hint="default"/>
      </w:rPr>
    </w:lvl>
    <w:lvl w:ilvl="8" w:tplc="C2360EA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0B66CE2"/>
    <w:multiLevelType w:val="hybridMultilevel"/>
    <w:tmpl w:val="E9FC2EA4"/>
    <w:lvl w:ilvl="0" w:tplc="BD9A3820">
      <w:start w:val="1"/>
      <w:numFmt w:val="bullet"/>
      <w:lvlText w:val=""/>
      <w:lvlJc w:val="left"/>
      <w:pPr>
        <w:tabs>
          <w:tab w:val="num" w:pos="720"/>
        </w:tabs>
        <w:ind w:left="720" w:hanging="360"/>
      </w:pPr>
      <w:rPr>
        <w:rFonts w:ascii="Wingdings" w:hAnsi="Wingdings" w:hint="default"/>
      </w:rPr>
    </w:lvl>
    <w:lvl w:ilvl="1" w:tplc="98A0E0D6" w:tentative="1">
      <w:start w:val="1"/>
      <w:numFmt w:val="bullet"/>
      <w:lvlText w:val=""/>
      <w:lvlJc w:val="left"/>
      <w:pPr>
        <w:tabs>
          <w:tab w:val="num" w:pos="1440"/>
        </w:tabs>
        <w:ind w:left="1440" w:hanging="360"/>
      </w:pPr>
      <w:rPr>
        <w:rFonts w:ascii="Wingdings" w:hAnsi="Wingdings" w:hint="default"/>
      </w:rPr>
    </w:lvl>
    <w:lvl w:ilvl="2" w:tplc="274CD470" w:tentative="1">
      <w:start w:val="1"/>
      <w:numFmt w:val="bullet"/>
      <w:lvlText w:val=""/>
      <w:lvlJc w:val="left"/>
      <w:pPr>
        <w:tabs>
          <w:tab w:val="num" w:pos="2160"/>
        </w:tabs>
        <w:ind w:left="2160" w:hanging="360"/>
      </w:pPr>
      <w:rPr>
        <w:rFonts w:ascii="Wingdings" w:hAnsi="Wingdings" w:hint="default"/>
      </w:rPr>
    </w:lvl>
    <w:lvl w:ilvl="3" w:tplc="45AAF502" w:tentative="1">
      <w:start w:val="1"/>
      <w:numFmt w:val="bullet"/>
      <w:lvlText w:val=""/>
      <w:lvlJc w:val="left"/>
      <w:pPr>
        <w:tabs>
          <w:tab w:val="num" w:pos="2880"/>
        </w:tabs>
        <w:ind w:left="2880" w:hanging="360"/>
      </w:pPr>
      <w:rPr>
        <w:rFonts w:ascii="Wingdings" w:hAnsi="Wingdings" w:hint="default"/>
      </w:rPr>
    </w:lvl>
    <w:lvl w:ilvl="4" w:tplc="FA541F60" w:tentative="1">
      <w:start w:val="1"/>
      <w:numFmt w:val="bullet"/>
      <w:lvlText w:val=""/>
      <w:lvlJc w:val="left"/>
      <w:pPr>
        <w:tabs>
          <w:tab w:val="num" w:pos="3600"/>
        </w:tabs>
        <w:ind w:left="3600" w:hanging="360"/>
      </w:pPr>
      <w:rPr>
        <w:rFonts w:ascii="Wingdings" w:hAnsi="Wingdings" w:hint="default"/>
      </w:rPr>
    </w:lvl>
    <w:lvl w:ilvl="5" w:tplc="EAE294B2" w:tentative="1">
      <w:start w:val="1"/>
      <w:numFmt w:val="bullet"/>
      <w:lvlText w:val=""/>
      <w:lvlJc w:val="left"/>
      <w:pPr>
        <w:tabs>
          <w:tab w:val="num" w:pos="4320"/>
        </w:tabs>
        <w:ind w:left="4320" w:hanging="360"/>
      </w:pPr>
      <w:rPr>
        <w:rFonts w:ascii="Wingdings" w:hAnsi="Wingdings" w:hint="default"/>
      </w:rPr>
    </w:lvl>
    <w:lvl w:ilvl="6" w:tplc="1F1273E6" w:tentative="1">
      <w:start w:val="1"/>
      <w:numFmt w:val="bullet"/>
      <w:lvlText w:val=""/>
      <w:lvlJc w:val="left"/>
      <w:pPr>
        <w:tabs>
          <w:tab w:val="num" w:pos="5040"/>
        </w:tabs>
        <w:ind w:left="5040" w:hanging="360"/>
      </w:pPr>
      <w:rPr>
        <w:rFonts w:ascii="Wingdings" w:hAnsi="Wingdings" w:hint="default"/>
      </w:rPr>
    </w:lvl>
    <w:lvl w:ilvl="7" w:tplc="B894AD56" w:tentative="1">
      <w:start w:val="1"/>
      <w:numFmt w:val="bullet"/>
      <w:lvlText w:val=""/>
      <w:lvlJc w:val="left"/>
      <w:pPr>
        <w:tabs>
          <w:tab w:val="num" w:pos="5760"/>
        </w:tabs>
        <w:ind w:left="5760" w:hanging="360"/>
      </w:pPr>
      <w:rPr>
        <w:rFonts w:ascii="Wingdings" w:hAnsi="Wingdings" w:hint="default"/>
      </w:rPr>
    </w:lvl>
    <w:lvl w:ilvl="8" w:tplc="65F4A07C" w:tentative="1">
      <w:start w:val="1"/>
      <w:numFmt w:val="bullet"/>
      <w:lvlText w:val=""/>
      <w:lvlJc w:val="left"/>
      <w:pPr>
        <w:tabs>
          <w:tab w:val="num" w:pos="6480"/>
        </w:tabs>
        <w:ind w:left="6480" w:hanging="360"/>
      </w:pPr>
      <w:rPr>
        <w:rFonts w:ascii="Wingdings" w:hAnsi="Wingdings" w:hint="default"/>
      </w:rPr>
    </w:lvl>
  </w:abstractNum>
  <w:num w:numId="1" w16cid:durableId="1567032612">
    <w:abstractNumId w:val="4"/>
  </w:num>
  <w:num w:numId="2" w16cid:durableId="1859394619">
    <w:abstractNumId w:val="3"/>
  </w:num>
  <w:num w:numId="3" w16cid:durableId="1440292115">
    <w:abstractNumId w:val="2"/>
  </w:num>
  <w:num w:numId="4" w16cid:durableId="248271556">
    <w:abstractNumId w:val="0"/>
  </w:num>
  <w:num w:numId="5" w16cid:durableId="1850409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S2MDE1MTQxNzEDspV0lIJTi4sz8/NACgwNawHTjC8yLQAAAA=="/>
  </w:docVars>
  <w:rsids>
    <w:rsidRoot w:val="003C14BC"/>
    <w:rsid w:val="000407E6"/>
    <w:rsid w:val="000709A6"/>
    <w:rsid w:val="00080157"/>
    <w:rsid w:val="00081A5E"/>
    <w:rsid w:val="0008694C"/>
    <w:rsid w:val="00090F81"/>
    <w:rsid w:val="000F1B56"/>
    <w:rsid w:val="001215A4"/>
    <w:rsid w:val="00144A4F"/>
    <w:rsid w:val="00190D6F"/>
    <w:rsid w:val="002C6798"/>
    <w:rsid w:val="002D28A9"/>
    <w:rsid w:val="00336BFA"/>
    <w:rsid w:val="003B5B9F"/>
    <w:rsid w:val="003C14BC"/>
    <w:rsid w:val="003E1AE9"/>
    <w:rsid w:val="003E4337"/>
    <w:rsid w:val="0042538C"/>
    <w:rsid w:val="00447756"/>
    <w:rsid w:val="004569E3"/>
    <w:rsid w:val="004B2913"/>
    <w:rsid w:val="004B5A1E"/>
    <w:rsid w:val="00513242"/>
    <w:rsid w:val="005545C8"/>
    <w:rsid w:val="005B1507"/>
    <w:rsid w:val="005F19A0"/>
    <w:rsid w:val="00605934"/>
    <w:rsid w:val="00641B97"/>
    <w:rsid w:val="00674579"/>
    <w:rsid w:val="007123BC"/>
    <w:rsid w:val="00720772"/>
    <w:rsid w:val="00743C14"/>
    <w:rsid w:val="00774D57"/>
    <w:rsid w:val="008508B6"/>
    <w:rsid w:val="008634DC"/>
    <w:rsid w:val="008706D4"/>
    <w:rsid w:val="008A72DC"/>
    <w:rsid w:val="008B3297"/>
    <w:rsid w:val="008D4D4A"/>
    <w:rsid w:val="008D54D6"/>
    <w:rsid w:val="008E7BD7"/>
    <w:rsid w:val="008F3A1F"/>
    <w:rsid w:val="008F5567"/>
    <w:rsid w:val="00904B20"/>
    <w:rsid w:val="00970947"/>
    <w:rsid w:val="009850D4"/>
    <w:rsid w:val="00A117E5"/>
    <w:rsid w:val="00A14E4B"/>
    <w:rsid w:val="00A33A41"/>
    <w:rsid w:val="00A47582"/>
    <w:rsid w:val="00A770CF"/>
    <w:rsid w:val="00AA67EB"/>
    <w:rsid w:val="00AE5CB5"/>
    <w:rsid w:val="00AE6B76"/>
    <w:rsid w:val="00B10C31"/>
    <w:rsid w:val="00B2229D"/>
    <w:rsid w:val="00B227A1"/>
    <w:rsid w:val="00B70042"/>
    <w:rsid w:val="00BA07F2"/>
    <w:rsid w:val="00BE0D12"/>
    <w:rsid w:val="00C049E4"/>
    <w:rsid w:val="00C13544"/>
    <w:rsid w:val="00CC16A4"/>
    <w:rsid w:val="00D02FDB"/>
    <w:rsid w:val="00D10EFC"/>
    <w:rsid w:val="00DB063D"/>
    <w:rsid w:val="00DE60F5"/>
    <w:rsid w:val="00E438DE"/>
    <w:rsid w:val="00EC4B28"/>
    <w:rsid w:val="00F05D90"/>
    <w:rsid w:val="00F14EBE"/>
    <w:rsid w:val="00F43C12"/>
    <w:rsid w:val="00F8051E"/>
    <w:rsid w:val="00F81663"/>
    <w:rsid w:val="00F92848"/>
    <w:rsid w:val="00FC3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C3C1C"/>
  <w15:chartTrackingRefBased/>
  <w15:docId w15:val="{5197DD25-ABD0-4024-99E3-EA10A4616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8694C"/>
    <w:rPr>
      <w:b/>
      <w:bCs/>
    </w:rPr>
  </w:style>
  <w:style w:type="paragraph" w:styleId="Header">
    <w:name w:val="header"/>
    <w:basedOn w:val="Normal"/>
    <w:link w:val="HeaderChar"/>
    <w:uiPriority w:val="99"/>
    <w:unhideWhenUsed/>
    <w:rsid w:val="00A117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7E5"/>
  </w:style>
  <w:style w:type="paragraph" w:styleId="Footer">
    <w:name w:val="footer"/>
    <w:basedOn w:val="Normal"/>
    <w:link w:val="FooterChar"/>
    <w:uiPriority w:val="99"/>
    <w:unhideWhenUsed/>
    <w:rsid w:val="00A117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7E5"/>
  </w:style>
  <w:style w:type="table" w:styleId="TableGrid">
    <w:name w:val="Table Grid"/>
    <w:basedOn w:val="TableNormal"/>
    <w:uiPriority w:val="39"/>
    <w:rsid w:val="008D4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F1B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1B56"/>
    <w:rPr>
      <w:rFonts w:ascii="Segoe UI" w:hAnsi="Segoe UI" w:cs="Segoe UI"/>
      <w:sz w:val="18"/>
      <w:szCs w:val="18"/>
    </w:rPr>
  </w:style>
  <w:style w:type="paragraph" w:styleId="ListParagraph">
    <w:name w:val="List Paragraph"/>
    <w:basedOn w:val="Normal"/>
    <w:uiPriority w:val="34"/>
    <w:qFormat/>
    <w:rsid w:val="00AA67EB"/>
    <w:pPr>
      <w:spacing w:after="200" w:line="276" w:lineRule="auto"/>
      <w:ind w:left="720"/>
      <w:contextualSpacing/>
    </w:pPr>
  </w:style>
  <w:style w:type="character" w:styleId="PlaceholderText">
    <w:name w:val="Placeholder Text"/>
    <w:basedOn w:val="DefaultParagraphFont"/>
    <w:uiPriority w:val="99"/>
    <w:semiHidden/>
    <w:rsid w:val="00BA07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4521">
      <w:bodyDiv w:val="1"/>
      <w:marLeft w:val="0"/>
      <w:marRight w:val="0"/>
      <w:marTop w:val="0"/>
      <w:marBottom w:val="0"/>
      <w:divBdr>
        <w:top w:val="none" w:sz="0" w:space="0" w:color="auto"/>
        <w:left w:val="none" w:sz="0" w:space="0" w:color="auto"/>
        <w:bottom w:val="none" w:sz="0" w:space="0" w:color="auto"/>
        <w:right w:val="none" w:sz="0" w:space="0" w:color="auto"/>
      </w:divBdr>
    </w:div>
    <w:div w:id="594628931">
      <w:bodyDiv w:val="1"/>
      <w:marLeft w:val="0"/>
      <w:marRight w:val="0"/>
      <w:marTop w:val="0"/>
      <w:marBottom w:val="0"/>
      <w:divBdr>
        <w:top w:val="none" w:sz="0" w:space="0" w:color="auto"/>
        <w:left w:val="none" w:sz="0" w:space="0" w:color="auto"/>
        <w:bottom w:val="none" w:sz="0" w:space="0" w:color="auto"/>
        <w:right w:val="none" w:sz="0" w:space="0" w:color="auto"/>
      </w:divBdr>
    </w:div>
    <w:div w:id="909510388">
      <w:bodyDiv w:val="1"/>
      <w:marLeft w:val="0"/>
      <w:marRight w:val="0"/>
      <w:marTop w:val="0"/>
      <w:marBottom w:val="0"/>
      <w:divBdr>
        <w:top w:val="none" w:sz="0" w:space="0" w:color="auto"/>
        <w:left w:val="none" w:sz="0" w:space="0" w:color="auto"/>
        <w:bottom w:val="none" w:sz="0" w:space="0" w:color="auto"/>
        <w:right w:val="none" w:sz="0" w:space="0" w:color="auto"/>
      </w:divBdr>
    </w:div>
    <w:div w:id="1281498833">
      <w:bodyDiv w:val="1"/>
      <w:marLeft w:val="0"/>
      <w:marRight w:val="0"/>
      <w:marTop w:val="0"/>
      <w:marBottom w:val="0"/>
      <w:divBdr>
        <w:top w:val="none" w:sz="0" w:space="0" w:color="auto"/>
        <w:left w:val="none" w:sz="0" w:space="0" w:color="auto"/>
        <w:bottom w:val="none" w:sz="0" w:space="0" w:color="auto"/>
        <w:right w:val="none" w:sz="0" w:space="0" w:color="auto"/>
      </w:divBdr>
    </w:div>
    <w:div w:id="1465461286">
      <w:bodyDiv w:val="1"/>
      <w:marLeft w:val="0"/>
      <w:marRight w:val="0"/>
      <w:marTop w:val="0"/>
      <w:marBottom w:val="0"/>
      <w:divBdr>
        <w:top w:val="none" w:sz="0" w:space="0" w:color="auto"/>
        <w:left w:val="none" w:sz="0" w:space="0" w:color="auto"/>
        <w:bottom w:val="none" w:sz="0" w:space="0" w:color="auto"/>
        <w:right w:val="none" w:sz="0" w:space="0" w:color="auto"/>
      </w:divBdr>
    </w:div>
    <w:div w:id="1602563338">
      <w:bodyDiv w:val="1"/>
      <w:marLeft w:val="0"/>
      <w:marRight w:val="0"/>
      <w:marTop w:val="0"/>
      <w:marBottom w:val="0"/>
      <w:divBdr>
        <w:top w:val="none" w:sz="0" w:space="0" w:color="auto"/>
        <w:left w:val="none" w:sz="0" w:space="0" w:color="auto"/>
        <w:bottom w:val="none" w:sz="0" w:space="0" w:color="auto"/>
        <w:right w:val="none" w:sz="0" w:space="0" w:color="auto"/>
      </w:divBdr>
    </w:div>
    <w:div w:id="1732194819">
      <w:bodyDiv w:val="1"/>
      <w:marLeft w:val="0"/>
      <w:marRight w:val="0"/>
      <w:marTop w:val="0"/>
      <w:marBottom w:val="0"/>
      <w:divBdr>
        <w:top w:val="none" w:sz="0" w:space="0" w:color="auto"/>
        <w:left w:val="none" w:sz="0" w:space="0" w:color="auto"/>
        <w:bottom w:val="none" w:sz="0" w:space="0" w:color="auto"/>
        <w:right w:val="none" w:sz="0" w:space="0" w:color="auto"/>
      </w:divBdr>
      <w:divsChild>
        <w:div w:id="115305821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1061</TotalTime>
  <Pages>4</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azeez</dc:creator>
  <cp:keywords/>
  <dc:description/>
  <cp:lastModifiedBy>SA RAHMAN</cp:lastModifiedBy>
  <cp:revision>21</cp:revision>
  <dcterms:created xsi:type="dcterms:W3CDTF">2019-04-10T15:42:00Z</dcterms:created>
  <dcterms:modified xsi:type="dcterms:W3CDTF">2026-03-27T17:35:00Z</dcterms:modified>
</cp:coreProperties>
</file>