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C98E" w14:textId="451A86B3" w:rsidR="0040106F" w:rsidRDefault="0040106F" w:rsidP="0040106F">
      <w:pPr>
        <w:bidi/>
        <w:rPr>
          <w:rFonts w:hint="cs"/>
        </w:rPr>
      </w:pPr>
      <w:r>
        <w:rPr>
          <w:rFonts w:hint="cs"/>
          <w:rtl/>
        </w:rPr>
        <w:t xml:space="preserve">الرادارات </w:t>
      </w:r>
      <w:proofErr w:type="spellStart"/>
      <w:r>
        <w:rPr>
          <w:rFonts w:hint="cs"/>
          <w:rtl/>
        </w:rPr>
        <w:t>لاتستطيع</w:t>
      </w:r>
      <w:proofErr w:type="spellEnd"/>
      <w:r>
        <w:rPr>
          <w:rFonts w:hint="cs"/>
          <w:rtl/>
        </w:rPr>
        <w:t xml:space="preserve"> التقاط </w:t>
      </w:r>
      <w:proofErr w:type="spellStart"/>
      <w:r>
        <w:rPr>
          <w:rFonts w:hint="cs"/>
          <w:rtl/>
        </w:rPr>
        <w:t>الدرونز</w:t>
      </w:r>
      <w:proofErr w:type="spellEnd"/>
      <w:r>
        <w:rPr>
          <w:rFonts w:hint="cs"/>
          <w:rtl/>
        </w:rPr>
        <w:t xml:space="preserve">، عقاب يستطيع! </w:t>
      </w:r>
    </w:p>
    <w:sectPr w:rsidR="00401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6F"/>
    <w:rsid w:val="0040106F"/>
    <w:rsid w:val="00DD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7CBDA6"/>
  <w15:chartTrackingRefBased/>
  <w15:docId w15:val="{CA470C8C-0F02-6148-B958-CA834644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Eqaab Eqaab</dc:creator>
  <cp:keywords/>
  <dc:description/>
  <cp:lastModifiedBy>Eqaab Eqaab</cp:lastModifiedBy>
  <cp:revision>1</cp:revision>
  <dcterms:created xsi:type="dcterms:W3CDTF">2026-05-09T12:25:00Z</dcterms:created>
  <dcterms:modified xsi:type="dcterms:W3CDTF">2026-05-09T12:26:00Z</dcterms:modified>
</cp:coreProperties>
</file>