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56692" w14:textId="77777777" w:rsidR="009C08B1" w:rsidRDefault="009C08B1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  <w:lang w:val="en-US"/>
        </w:rPr>
      </w:pPr>
    </w:p>
    <w:p w14:paraId="08F585B6" w14:textId="58526081" w:rsidR="009C08B1" w:rsidRPr="00D762C6" w:rsidRDefault="00D762C6" w:rsidP="009C08B1">
      <w:pPr>
        <w:jc w:val="center"/>
        <w:rPr>
          <w:rFonts w:asciiTheme="majorBidi" w:hAnsiTheme="majorBidi" w:cstheme="majorBidi"/>
          <w:b/>
          <w:bCs/>
          <w:i/>
          <w:iCs/>
          <w:sz w:val="96"/>
          <w:szCs w:val="96"/>
          <w:lang w:val="en-US"/>
        </w:rPr>
      </w:pPr>
      <w:r w:rsidRPr="00D762C6">
        <w:rPr>
          <w:rFonts w:asciiTheme="majorBidi" w:hAnsiTheme="majorBidi" w:cstheme="majorBidi"/>
          <w:b/>
          <w:bCs/>
          <w:i/>
          <w:iCs/>
          <w:sz w:val="72"/>
          <w:szCs w:val="72"/>
          <w:lang w:val="en-US"/>
        </w:rPr>
        <w:t>Computer Organization</w:t>
      </w:r>
    </w:p>
    <w:p w14:paraId="160B6333" w14:textId="77777777" w:rsidR="009C08B1" w:rsidRDefault="009C08B1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3EED2764" w14:textId="77777777" w:rsidR="00423C2A" w:rsidRPr="00423C2A" w:rsidRDefault="00423C2A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47AFE853" w14:textId="7B525C42" w:rsidR="009C08B1" w:rsidRPr="00D762C6" w:rsidRDefault="009C08B1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  <w:lang w:val="en-US"/>
        </w:rPr>
      </w:pPr>
      <w:r w:rsidRPr="00D762C6">
        <w:rPr>
          <w:rFonts w:asciiTheme="majorBidi" w:hAnsiTheme="majorBidi" w:cstheme="majorBidi"/>
          <w:b/>
          <w:bCs/>
          <w:sz w:val="96"/>
          <w:szCs w:val="96"/>
          <w:lang w:val="en-US"/>
        </w:rPr>
        <w:t xml:space="preserve">Lab </w:t>
      </w:r>
      <w:r w:rsidR="006A0629">
        <w:rPr>
          <w:rFonts w:asciiTheme="majorBidi" w:hAnsiTheme="majorBidi" w:cstheme="majorBidi"/>
          <w:b/>
          <w:bCs/>
          <w:sz w:val="96"/>
          <w:szCs w:val="96"/>
          <w:lang w:val="en-US"/>
        </w:rPr>
        <w:t>4</w:t>
      </w:r>
      <w:r w:rsidRPr="00D762C6">
        <w:rPr>
          <w:rFonts w:asciiTheme="majorBidi" w:hAnsiTheme="majorBidi" w:cstheme="majorBidi"/>
          <w:b/>
          <w:bCs/>
          <w:sz w:val="96"/>
          <w:szCs w:val="96"/>
          <w:lang w:val="en-US"/>
        </w:rPr>
        <w:t xml:space="preserve"> Report</w:t>
      </w:r>
    </w:p>
    <w:p w14:paraId="0396E957" w14:textId="77777777" w:rsidR="009C08B1" w:rsidRDefault="009C08B1" w:rsidP="009C08B1">
      <w:pPr>
        <w:jc w:val="center"/>
        <w:rPr>
          <w:rFonts w:asciiTheme="majorBidi" w:hAnsiTheme="majorBidi" w:cstheme="majorBidi"/>
          <w:b/>
          <w:bCs/>
          <w:i/>
          <w:iCs/>
          <w:sz w:val="96"/>
          <w:szCs w:val="96"/>
          <w:lang w:val="en-US"/>
        </w:rPr>
      </w:pPr>
    </w:p>
    <w:p w14:paraId="2C3AA892" w14:textId="77777777" w:rsidR="00423C2A" w:rsidRPr="00423C2A" w:rsidRDefault="00423C2A" w:rsidP="009C08B1">
      <w:pPr>
        <w:jc w:val="center"/>
        <w:rPr>
          <w:rFonts w:asciiTheme="majorBidi" w:hAnsiTheme="majorBidi" w:cstheme="majorBidi"/>
          <w:b/>
          <w:bCs/>
          <w:i/>
          <w:iCs/>
          <w:sz w:val="96"/>
          <w:szCs w:val="96"/>
          <w:lang w:val="en-US"/>
        </w:rPr>
      </w:pPr>
    </w:p>
    <w:p w14:paraId="7A09C84B" w14:textId="6455CBAC" w:rsidR="009C08B1" w:rsidRPr="00423C2A" w:rsidRDefault="009C08B1" w:rsidP="009C08B1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  <w:lang w:val="en-US"/>
        </w:rPr>
      </w:pPr>
      <w:r w:rsidRPr="00423C2A">
        <w:rPr>
          <w:rFonts w:asciiTheme="majorBidi" w:hAnsiTheme="majorBidi" w:cstheme="majorBidi"/>
          <w:b/>
          <w:bCs/>
          <w:i/>
          <w:iCs/>
          <w:sz w:val="48"/>
          <w:szCs w:val="48"/>
          <w:lang w:val="en-US"/>
        </w:rPr>
        <w:t>Names:</w:t>
      </w:r>
    </w:p>
    <w:p w14:paraId="48DD30A6" w14:textId="171DB75C" w:rsidR="009C08B1" w:rsidRPr="00423C2A" w:rsidRDefault="009C08B1" w:rsidP="009C08B1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  <w:lang w:val="en-US" w:bidi="ar-EG"/>
        </w:rPr>
      </w:pPr>
      <w:r w:rsidRPr="00423C2A">
        <w:rPr>
          <w:rFonts w:asciiTheme="majorBidi" w:hAnsiTheme="majorBidi" w:cstheme="majorBidi" w:hint="cs"/>
          <w:b/>
          <w:bCs/>
          <w:sz w:val="48"/>
          <w:szCs w:val="48"/>
          <w:rtl/>
          <w:lang w:val="en-US" w:bidi="ar-EG"/>
        </w:rPr>
        <w:t>عبد الرحمن إسماعيل محمد حسن (22010866)</w:t>
      </w:r>
    </w:p>
    <w:p w14:paraId="10B960AF" w14:textId="5D7DBBC2" w:rsidR="00EA1759" w:rsidRDefault="00EA1759" w:rsidP="00EA1759">
      <w:pPr>
        <w:jc w:val="center"/>
        <w:rPr>
          <w:rFonts w:asciiTheme="majorBidi" w:hAnsiTheme="majorBidi" w:cstheme="majorBidi"/>
          <w:sz w:val="52"/>
          <w:szCs w:val="52"/>
          <w:lang w:val="en-US" w:bidi="ar-EG"/>
        </w:rPr>
      </w:pPr>
      <w:r w:rsidRPr="00EA1759">
        <w:rPr>
          <w:rFonts w:asciiTheme="majorBidi" w:hAnsiTheme="majorBidi" w:cs="Times New Roman"/>
          <w:b/>
          <w:bCs/>
          <w:sz w:val="48"/>
          <w:szCs w:val="48"/>
          <w:rtl/>
          <w:lang w:val="en-US" w:bidi="ar-EG"/>
        </w:rPr>
        <w:t>نور الدين اكرم السيد كامل سيف</w:t>
      </w:r>
      <w:r w:rsidR="009C08B1" w:rsidRPr="00423C2A">
        <w:rPr>
          <w:rFonts w:asciiTheme="majorBidi" w:hAnsiTheme="majorBidi" w:cstheme="majorBidi" w:hint="cs"/>
          <w:b/>
          <w:bCs/>
          <w:sz w:val="48"/>
          <w:szCs w:val="48"/>
          <w:rtl/>
          <w:lang w:val="en-US" w:bidi="ar-EG"/>
        </w:rPr>
        <w:t xml:space="preserve"> (</w:t>
      </w:r>
      <w:r w:rsidRPr="00EA1759">
        <w:rPr>
          <w:rFonts w:asciiTheme="majorBidi" w:hAnsiTheme="majorBidi" w:cs="Times New Roman"/>
          <w:b/>
          <w:bCs/>
          <w:sz w:val="48"/>
          <w:szCs w:val="48"/>
          <w:rtl/>
          <w:lang w:val="en-US" w:bidi="ar-EG"/>
        </w:rPr>
        <w:t>22011309</w:t>
      </w:r>
      <w:r w:rsidR="009C08B1" w:rsidRPr="00423C2A">
        <w:rPr>
          <w:rFonts w:asciiTheme="majorBidi" w:hAnsiTheme="majorBidi" w:cstheme="majorBidi" w:hint="cs"/>
          <w:b/>
          <w:bCs/>
          <w:sz w:val="48"/>
          <w:szCs w:val="48"/>
          <w:rtl/>
          <w:lang w:val="en-US" w:bidi="ar-EG"/>
        </w:rPr>
        <w:t>)</w:t>
      </w:r>
    </w:p>
    <w:p w14:paraId="0B366378" w14:textId="4506B552" w:rsidR="009C08B1" w:rsidRDefault="009C08B1" w:rsidP="009C08B1">
      <w:pPr>
        <w:jc w:val="center"/>
        <w:rPr>
          <w:rFonts w:asciiTheme="majorBidi" w:hAnsiTheme="majorBidi" w:cstheme="majorBidi"/>
          <w:sz w:val="52"/>
          <w:szCs w:val="52"/>
          <w:rtl/>
          <w:lang w:val="en-US" w:bidi="ar-EG"/>
        </w:rPr>
      </w:pPr>
    </w:p>
    <w:p w14:paraId="33AF1D48" w14:textId="77777777" w:rsidR="00982FD1" w:rsidRDefault="00982FD1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7FAB9A71" w14:textId="77777777" w:rsidR="00423C2A" w:rsidRDefault="00423C2A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rtl/>
          <w:lang w:val="en-US"/>
        </w:rPr>
      </w:pPr>
    </w:p>
    <w:p w14:paraId="71B828E1" w14:textId="77777777" w:rsidR="00EA1759" w:rsidRDefault="00EA1759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rtl/>
          <w:lang w:val="en-US"/>
        </w:rPr>
      </w:pPr>
    </w:p>
    <w:p w14:paraId="013C34AF" w14:textId="77777777" w:rsidR="00EA1759" w:rsidRDefault="00EA1759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718C4E1E" w14:textId="658F7E56" w:rsidR="009C08B1" w:rsidRPr="00D762C6" w:rsidRDefault="006A0629" w:rsidP="008722D4">
      <w:pPr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lastRenderedPageBreak/>
        <w:t>Introduction</w:t>
      </w:r>
    </w:p>
    <w:p w14:paraId="73697A2A" w14:textId="6D8F43D0" w:rsidR="00DA6D6A" w:rsidRDefault="006A0629" w:rsidP="002C0528">
      <w:p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This project demonstrates the use of an Arduino to measure voltage levels and trigger an alert base on specified thresholds, a potentiometer acts as a variable voltage input.</w:t>
      </w:r>
    </w:p>
    <w:p w14:paraId="6A2014BE" w14:textId="77777777" w:rsidR="00D0032A" w:rsidRPr="002C0528" w:rsidRDefault="00D0032A" w:rsidP="002C0528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680D4C86" w14:textId="22DC90A4" w:rsidR="00915A6D" w:rsidRDefault="006A0629" w:rsidP="00BD304D">
      <w:pPr>
        <w:spacing w:before="240"/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 w:rsidRPr="006A0629">
        <w:rPr>
          <w:rFonts w:asciiTheme="majorBidi" w:hAnsiTheme="majorBidi" w:cstheme="majorBidi"/>
          <w:b/>
          <w:bCs/>
          <w:sz w:val="48"/>
          <w:szCs w:val="48"/>
          <w:lang w:val="en-US"/>
        </w:rPr>
        <w:t>Implementation Setup</w:t>
      </w:r>
    </w:p>
    <w:p w14:paraId="4588EBAD" w14:textId="77777777" w:rsidR="006A0629" w:rsidRDefault="006A0629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40"/>
          <w:szCs w:val="40"/>
        </w:rPr>
      </w:pPr>
      <w:r w:rsidRPr="00915A6D">
        <w:rPr>
          <w:rFonts w:asciiTheme="majorBidi" w:hAnsiTheme="majorBidi" w:cstheme="majorBidi"/>
          <w:sz w:val="40"/>
          <w:szCs w:val="40"/>
        </w:rPr>
        <w:t>Arduino UNO microcontroller board.</w:t>
      </w:r>
    </w:p>
    <w:p w14:paraId="3ABE6233" w14:textId="5C397223" w:rsidR="006A0629" w:rsidRDefault="006A0629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40"/>
          <w:szCs w:val="40"/>
        </w:rPr>
      </w:pPr>
      <w:r w:rsidRPr="006A0629">
        <w:rPr>
          <w:rFonts w:asciiTheme="majorBidi" w:hAnsiTheme="majorBidi" w:cstheme="majorBidi"/>
          <w:sz w:val="40"/>
          <w:szCs w:val="40"/>
        </w:rPr>
        <w:t xml:space="preserve">Potentiometer (50 kΩ) </w:t>
      </w:r>
      <w:r>
        <w:rPr>
          <w:rFonts w:asciiTheme="majorBidi" w:hAnsiTheme="majorBidi" w:cstheme="majorBidi"/>
          <w:sz w:val="40"/>
          <w:szCs w:val="40"/>
        </w:rPr>
        <w:t>to p</w:t>
      </w:r>
      <w:r w:rsidRPr="006A0629">
        <w:rPr>
          <w:rFonts w:asciiTheme="majorBidi" w:hAnsiTheme="majorBidi" w:cstheme="majorBidi"/>
          <w:sz w:val="40"/>
          <w:szCs w:val="40"/>
        </w:rPr>
        <w:t>rovide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6A0629">
        <w:rPr>
          <w:rFonts w:asciiTheme="majorBidi" w:hAnsiTheme="majorBidi" w:cstheme="majorBidi"/>
          <w:sz w:val="40"/>
          <w:szCs w:val="40"/>
        </w:rPr>
        <w:t>variable voltage input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529309CF" w14:textId="5CC5B4A8" w:rsidR="006A0629" w:rsidRDefault="006A0629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40"/>
          <w:szCs w:val="40"/>
        </w:rPr>
      </w:pPr>
      <w:r w:rsidRPr="006A0629">
        <w:rPr>
          <w:rFonts w:asciiTheme="majorBidi" w:hAnsiTheme="majorBidi" w:cstheme="majorBidi"/>
          <w:sz w:val="40"/>
          <w:szCs w:val="40"/>
        </w:rPr>
        <w:t>Buzzer</w:t>
      </w:r>
      <w:r>
        <w:rPr>
          <w:rFonts w:asciiTheme="majorBidi" w:hAnsiTheme="majorBidi" w:cstheme="majorBidi"/>
          <w:sz w:val="40"/>
          <w:szCs w:val="40"/>
        </w:rPr>
        <w:t xml:space="preserve"> for audio alerts.</w:t>
      </w:r>
    </w:p>
    <w:p w14:paraId="38187203" w14:textId="77777777" w:rsidR="006A0629" w:rsidRPr="00D762C6" w:rsidRDefault="006A0629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40"/>
          <w:szCs w:val="40"/>
        </w:rPr>
      </w:pPr>
      <w:r w:rsidRPr="00D762C6">
        <w:rPr>
          <w:rFonts w:asciiTheme="majorBidi" w:hAnsiTheme="majorBidi" w:cstheme="majorBidi"/>
          <w:sz w:val="40"/>
          <w:szCs w:val="40"/>
        </w:rPr>
        <w:t>Jumper wires for circuit connections.</w:t>
      </w:r>
    </w:p>
    <w:p w14:paraId="134E261A" w14:textId="1CDAAA45" w:rsidR="006A0629" w:rsidRPr="00BD304D" w:rsidRDefault="006A0629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40"/>
          <w:szCs w:val="40"/>
        </w:rPr>
      </w:pPr>
      <w:r w:rsidRPr="00D762C6">
        <w:rPr>
          <w:rFonts w:asciiTheme="majorBidi" w:hAnsiTheme="majorBidi" w:cstheme="majorBidi"/>
          <w:sz w:val="40"/>
          <w:szCs w:val="40"/>
        </w:rPr>
        <w:t>Breadboard for building the circuit.</w:t>
      </w:r>
    </w:p>
    <w:p w14:paraId="4E540A00" w14:textId="30C63114" w:rsidR="00DA6D6A" w:rsidRDefault="006A0629" w:rsidP="006A062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40"/>
          <w:szCs w:val="40"/>
        </w:rPr>
      </w:pPr>
      <w:r w:rsidRPr="00D762C6">
        <w:rPr>
          <w:rFonts w:asciiTheme="majorBidi" w:hAnsiTheme="majorBidi" w:cstheme="majorBidi"/>
          <w:sz w:val="40"/>
          <w:szCs w:val="40"/>
        </w:rPr>
        <w:t>Arduino IDE for programming the microcontroller.</w:t>
      </w:r>
    </w:p>
    <w:p w14:paraId="0CB766C6" w14:textId="77777777" w:rsidR="00D0032A" w:rsidRPr="00BD304D" w:rsidRDefault="00D0032A" w:rsidP="00D0032A">
      <w:pPr>
        <w:pStyle w:val="ListParagraph"/>
        <w:jc w:val="both"/>
        <w:rPr>
          <w:rFonts w:asciiTheme="majorBidi" w:hAnsiTheme="majorBidi" w:cstheme="majorBidi"/>
          <w:sz w:val="40"/>
          <w:szCs w:val="40"/>
        </w:rPr>
      </w:pPr>
    </w:p>
    <w:p w14:paraId="257B2EA0" w14:textId="4E5DB8C8" w:rsidR="001709F8" w:rsidRPr="00D762C6" w:rsidRDefault="006A0629" w:rsidP="00B43C30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  <w:r w:rsidRPr="006A0629">
        <w:rPr>
          <w:rFonts w:asciiTheme="majorBidi" w:hAnsiTheme="majorBidi" w:cstheme="majorBidi"/>
          <w:b/>
          <w:bCs/>
          <w:noProof/>
          <w:sz w:val="48"/>
          <w:szCs w:val="48"/>
        </w:rPr>
        <w:t>Implementation Details</w:t>
      </w:r>
    </w:p>
    <w:p w14:paraId="2BAAD692" w14:textId="5ED63A7C" w:rsidR="00D762C6" w:rsidRPr="00BD304D" w:rsidRDefault="00D141D8" w:rsidP="00BD304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D141D8">
        <w:rPr>
          <w:rFonts w:asciiTheme="majorBidi" w:hAnsiTheme="majorBidi" w:cstheme="majorBidi"/>
          <w:sz w:val="40"/>
          <w:szCs w:val="40"/>
        </w:rPr>
        <w:t>The Arduino reads the analog input from the potentiometer, which provides a value between 0 and 1023</w:t>
      </w:r>
    </w:p>
    <w:p w14:paraId="53420E22" w14:textId="78C1642B" w:rsidR="00946DD8" w:rsidRPr="00946DD8" w:rsidRDefault="00D141D8" w:rsidP="00946DD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i/>
          <w:iCs/>
          <w:noProof/>
          <w:sz w:val="48"/>
          <w:szCs w:val="48"/>
          <w:lang w:val="en-US"/>
        </w:rPr>
      </w:pPr>
      <w:r>
        <w:rPr>
          <w:rFonts w:asciiTheme="majorBidi" w:hAnsiTheme="majorBidi" w:cstheme="majorBidi"/>
          <w:sz w:val="40"/>
          <w:szCs w:val="40"/>
        </w:rPr>
        <w:t>T</w:t>
      </w:r>
      <w:r w:rsidRPr="00D141D8">
        <w:rPr>
          <w:rFonts w:asciiTheme="majorBidi" w:hAnsiTheme="majorBidi" w:cstheme="majorBidi"/>
          <w:sz w:val="40"/>
          <w:szCs w:val="40"/>
        </w:rPr>
        <w:t>o convert this reading into an actual voltage, the analog input value is multiplied by a scaling factor derived from the maximum input voltage (5V). The formula is:</w:t>
      </w:r>
    </w:p>
    <w:p w14:paraId="4E2EF73B" w14:textId="77777777" w:rsidR="00946DD8" w:rsidRPr="00946DD8" w:rsidRDefault="00946DD8" w:rsidP="00946DD8">
      <w:pPr>
        <w:pStyle w:val="ListParagraph"/>
        <w:ind w:left="360"/>
        <w:jc w:val="both"/>
        <w:rPr>
          <w:rFonts w:asciiTheme="majorBidi" w:hAnsiTheme="majorBidi" w:cstheme="majorBidi"/>
          <w:b/>
          <w:bCs/>
          <w:i/>
          <w:iCs/>
          <w:noProof/>
          <w:sz w:val="48"/>
          <w:szCs w:val="48"/>
          <w:lang w:val="en-US"/>
        </w:rPr>
      </w:pPr>
    </w:p>
    <w:p w14:paraId="00E6B45A" w14:textId="1B03B54E" w:rsidR="00946DD8" w:rsidRPr="00946DD8" w:rsidRDefault="00946DD8" w:rsidP="00946DD8">
      <w:pPr>
        <w:pStyle w:val="ListParagraph"/>
        <w:spacing w:line="600" w:lineRule="auto"/>
        <w:ind w:left="360"/>
        <w:jc w:val="both"/>
        <w:rPr>
          <w:rFonts w:asciiTheme="majorBidi" w:eastAsiaTheme="minorEastAsia" w:hAnsiTheme="majorBidi" w:cstheme="majorBidi"/>
          <w:b/>
          <w:bCs/>
          <w:i/>
          <w:iCs/>
          <w:noProof/>
          <w:sz w:val="40"/>
          <w:szCs w:val="40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m:t>Voltage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 = 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sz w:val="40"/>
                  <w:szCs w:val="40"/>
                </w:rPr>
                <m:t>analogRead(</m:t>
              </m:r>
              <m:r>
                <m:rPr>
                  <m:nor/>
                </m:rPr>
                <w:rPr>
                  <w:rFonts w:ascii="Cambria Math" w:hAnsi="Cambria Math"/>
                  <w:sz w:val="40"/>
                  <w:szCs w:val="40"/>
                </w:rPr>
                <m:t>potentiometer</m:t>
              </m:r>
              <m:r>
                <m:rPr>
                  <m:nor/>
                </m:rPr>
                <w:rPr>
                  <w:rFonts w:ascii="Cambria Math" w:hAnsi="Cambria Math"/>
                  <w:sz w:val="40"/>
                  <w:szCs w:val="40"/>
                </w:rPr>
                <m:t>Pin</m:t>
              </m:r>
              <m:r>
                <m:rPr>
                  <m:nor/>
                </m:rPr>
                <w:rPr>
                  <w:rFonts w:ascii="Cambria Math" w:hAnsi="Cambria Math"/>
                  <w:sz w:val="40"/>
                  <w:szCs w:val="40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 ×5.0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1023</m:t>
              </m:r>
            </m:den>
          </m:f>
        </m:oMath>
      </m:oMathPara>
    </w:p>
    <w:p w14:paraId="02262EDB" w14:textId="4437E006" w:rsidR="00946DD8" w:rsidRPr="00946DD8" w:rsidRDefault="00946DD8" w:rsidP="00946DD8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6EE0D2F5" w14:textId="77777777" w:rsidR="00946DD8" w:rsidRPr="00946DD8" w:rsidRDefault="00946DD8" w:rsidP="00946DD8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13A3CE2D" w14:textId="77777777" w:rsidR="00946DD8" w:rsidRPr="00946DD8" w:rsidRDefault="00946DD8" w:rsidP="00946DD8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610E5750" w14:textId="77777777" w:rsidR="00946DD8" w:rsidRPr="00946DD8" w:rsidRDefault="00946DD8" w:rsidP="00946DD8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388BB217" w14:textId="0E294A26" w:rsidR="00D141D8" w:rsidRPr="00D141D8" w:rsidRDefault="00D141D8" w:rsidP="00D141D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D141D8">
        <w:rPr>
          <w:rFonts w:asciiTheme="majorBidi" w:hAnsiTheme="majorBidi" w:cstheme="majorBidi"/>
          <w:sz w:val="40"/>
          <w:szCs w:val="40"/>
        </w:rPr>
        <w:lastRenderedPageBreak/>
        <w:t>The system continually checks the converted voltage reading against predefined thresholds:</w:t>
      </w:r>
    </w:p>
    <w:p w14:paraId="623BF824" w14:textId="77777777" w:rsidR="00D141D8" w:rsidRPr="00D141D8" w:rsidRDefault="00D141D8" w:rsidP="00D141D8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D141D8">
        <w:rPr>
          <w:rFonts w:asciiTheme="majorBidi" w:hAnsiTheme="majorBidi" w:cstheme="majorBidi"/>
          <w:sz w:val="40"/>
          <w:szCs w:val="40"/>
        </w:rPr>
        <w:t>Upper Threshold (3V): When the voltage exceeds 3V, the system enters an "alarm state" where both the buzzer and LED are turned ON.</w:t>
      </w:r>
    </w:p>
    <w:p w14:paraId="2AB6897C" w14:textId="7107B521" w:rsidR="00D141D8" w:rsidRDefault="00D141D8" w:rsidP="00D141D8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D141D8">
        <w:rPr>
          <w:rFonts w:asciiTheme="majorBidi" w:hAnsiTheme="majorBidi" w:cstheme="majorBidi"/>
          <w:sz w:val="40"/>
          <w:szCs w:val="40"/>
        </w:rPr>
        <w:t>Lower Threshold (2.5V): When the voltage falls below 2.5V, the system reverts to a "normal state" with both the buzzer and LED turned OFF.</w:t>
      </w:r>
    </w:p>
    <w:p w14:paraId="3D56A3D5" w14:textId="3A356853" w:rsidR="00937A3A" w:rsidRDefault="00D141D8" w:rsidP="00937A3A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Between upper and lower thresholds: If the system is transitioning from an alarm state it remains on an alarm state, if the system is transitioning from a normal state it remains in a normal state.</w:t>
      </w:r>
    </w:p>
    <w:p w14:paraId="2D1C54BA" w14:textId="77777777" w:rsidR="00937A3A" w:rsidRPr="00937A3A" w:rsidRDefault="00937A3A" w:rsidP="00937A3A">
      <w:pPr>
        <w:pStyle w:val="ListParagraph"/>
        <w:ind w:left="1080"/>
        <w:jc w:val="both"/>
        <w:rPr>
          <w:rFonts w:asciiTheme="majorBidi" w:hAnsiTheme="majorBidi" w:cstheme="majorBidi"/>
          <w:sz w:val="40"/>
          <w:szCs w:val="40"/>
        </w:rPr>
      </w:pPr>
    </w:p>
    <w:p w14:paraId="1BBFB6B3" w14:textId="33BB055C" w:rsidR="0081674E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  <w:rtl/>
          <w:lang w:val="ar-SA"/>
        </w:rPr>
        <w:drawing>
          <wp:anchor distT="0" distB="0" distL="114300" distR="114300" simplePos="0" relativeHeight="251657728" behindDoc="0" locked="0" layoutInCell="1" allowOverlap="1" wp14:anchorId="02DC1A86" wp14:editId="6CDEEDC6">
            <wp:simplePos x="0" y="0"/>
            <wp:positionH relativeFrom="column">
              <wp:posOffset>188726</wp:posOffset>
            </wp:positionH>
            <wp:positionV relativeFrom="paragraph">
              <wp:posOffset>491227</wp:posOffset>
            </wp:positionV>
            <wp:extent cx="5376042" cy="5314255"/>
            <wp:effectExtent l="0" t="0" r="0" b="0"/>
            <wp:wrapNone/>
            <wp:docPr id="1097123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23015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95" r="18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042" cy="531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t>Circuit Layout Diagram</w:t>
      </w:r>
    </w:p>
    <w:p w14:paraId="00C30ED2" w14:textId="77777777" w:rsidR="00937A3A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1236CEDB" w14:textId="77777777" w:rsidR="00937A3A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355B8CF0" w14:textId="77777777" w:rsidR="00937A3A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27C81157" w14:textId="77777777" w:rsidR="00937A3A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690DCBC7" w14:textId="77777777" w:rsidR="00937A3A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6FD07D62" w14:textId="77777777" w:rsidR="00937A3A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06471598" w14:textId="77777777" w:rsidR="00937A3A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4BE50AF3" w14:textId="77777777" w:rsidR="00937A3A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74A9F783" w14:textId="77777777" w:rsidR="00937A3A" w:rsidRDefault="00937A3A" w:rsidP="00937A3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</w:p>
    <w:p w14:paraId="4C6D22BB" w14:textId="77777777" w:rsidR="00937A3A" w:rsidRDefault="00937A3A" w:rsidP="00937A3A">
      <w:pPr>
        <w:spacing w:before="240"/>
        <w:rPr>
          <w:rFonts w:asciiTheme="majorBidi" w:hAnsiTheme="majorBidi" w:cstheme="majorBidi"/>
          <w:b/>
          <w:bCs/>
          <w:noProof/>
          <w:sz w:val="48"/>
          <w:szCs w:val="48"/>
          <w:lang w:val="ar-SA"/>
        </w:rPr>
      </w:pPr>
    </w:p>
    <w:p w14:paraId="2CC95E6A" w14:textId="7B62F88C" w:rsidR="00937A3A" w:rsidRPr="00937A3A" w:rsidRDefault="00937A3A" w:rsidP="00937A3A">
      <w:pPr>
        <w:spacing w:before="240"/>
        <w:ind w:left="720" w:hanging="720"/>
        <w:jc w:val="center"/>
        <w:rPr>
          <w:rFonts w:asciiTheme="majorBidi" w:hAnsiTheme="majorBidi" w:cstheme="majorBidi"/>
          <w:b/>
          <w:bCs/>
          <w:noProof/>
          <w:sz w:val="48"/>
          <w:szCs w:val="48"/>
          <w:rtl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  <w:rtl/>
          <w:lang w:val="ar-SA"/>
        </w:rPr>
        <w:lastRenderedPageBreak/>
        <w:drawing>
          <wp:anchor distT="0" distB="0" distL="114300" distR="114300" simplePos="0" relativeHeight="251659776" behindDoc="0" locked="0" layoutInCell="1" allowOverlap="1" wp14:anchorId="1C825D2A" wp14:editId="558932F8">
            <wp:simplePos x="0" y="0"/>
            <wp:positionH relativeFrom="column">
              <wp:posOffset>135890</wp:posOffset>
            </wp:positionH>
            <wp:positionV relativeFrom="paragraph">
              <wp:posOffset>585930</wp:posOffset>
            </wp:positionV>
            <wp:extent cx="6363814" cy="5503246"/>
            <wp:effectExtent l="0" t="0" r="0" b="0"/>
            <wp:wrapNone/>
            <wp:docPr id="335052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43" t="32642" r="39999" b="36741"/>
                    <a:stretch/>
                  </pic:blipFill>
                  <pic:spPr bwMode="auto">
                    <a:xfrm>
                      <a:off x="0" y="0"/>
                      <a:ext cx="6363814" cy="550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t>Circuit Schematic Diagram</w:t>
      </w:r>
    </w:p>
    <w:sectPr w:rsidR="00937A3A" w:rsidRPr="00937A3A" w:rsidSect="00BE3DC4">
      <w:pgSz w:w="11906" w:h="16838"/>
      <w:pgMar w:top="454" w:right="720" w:bottom="45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A75B4"/>
    <w:multiLevelType w:val="hybridMultilevel"/>
    <w:tmpl w:val="C6BA58F2"/>
    <w:lvl w:ilvl="0" w:tplc="6F7661F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054D9D"/>
    <w:multiLevelType w:val="hybridMultilevel"/>
    <w:tmpl w:val="F92250DE"/>
    <w:lvl w:ilvl="0" w:tplc="0AFE316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B6E3A"/>
    <w:multiLevelType w:val="hybridMultilevel"/>
    <w:tmpl w:val="0AF0DE0C"/>
    <w:lvl w:ilvl="0" w:tplc="2FD6B40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  <w:sz w:val="40"/>
        <w:szCs w:val="4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0360DA"/>
    <w:multiLevelType w:val="hybridMultilevel"/>
    <w:tmpl w:val="FF6210C8"/>
    <w:lvl w:ilvl="0" w:tplc="FFD67E7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2993861">
    <w:abstractNumId w:val="1"/>
  </w:num>
  <w:num w:numId="2" w16cid:durableId="757361547">
    <w:abstractNumId w:val="3"/>
  </w:num>
  <w:num w:numId="3" w16cid:durableId="1061711959">
    <w:abstractNumId w:val="2"/>
  </w:num>
  <w:num w:numId="4" w16cid:durableId="3212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0E7"/>
    <w:rsid w:val="00022034"/>
    <w:rsid w:val="000457BF"/>
    <w:rsid w:val="00081AD8"/>
    <w:rsid w:val="000866E8"/>
    <w:rsid w:val="000A29CE"/>
    <w:rsid w:val="000B7A7F"/>
    <w:rsid w:val="000D060B"/>
    <w:rsid w:val="0011242A"/>
    <w:rsid w:val="001345FE"/>
    <w:rsid w:val="001529D6"/>
    <w:rsid w:val="00152EFE"/>
    <w:rsid w:val="00167E43"/>
    <w:rsid w:val="001709F8"/>
    <w:rsid w:val="00182177"/>
    <w:rsid w:val="001A6241"/>
    <w:rsid w:val="0020776A"/>
    <w:rsid w:val="00292BC0"/>
    <w:rsid w:val="002C0528"/>
    <w:rsid w:val="002D4EE1"/>
    <w:rsid w:val="002F017A"/>
    <w:rsid w:val="00341A71"/>
    <w:rsid w:val="0035230E"/>
    <w:rsid w:val="0036071D"/>
    <w:rsid w:val="0038546F"/>
    <w:rsid w:val="0038787A"/>
    <w:rsid w:val="003A7BEF"/>
    <w:rsid w:val="003B27B6"/>
    <w:rsid w:val="003E10A2"/>
    <w:rsid w:val="00423C2A"/>
    <w:rsid w:val="00465EFF"/>
    <w:rsid w:val="00494E9A"/>
    <w:rsid w:val="00556B2B"/>
    <w:rsid w:val="00585D23"/>
    <w:rsid w:val="00586EDE"/>
    <w:rsid w:val="005961D0"/>
    <w:rsid w:val="005D683C"/>
    <w:rsid w:val="00602559"/>
    <w:rsid w:val="006A0629"/>
    <w:rsid w:val="006D56C9"/>
    <w:rsid w:val="00705745"/>
    <w:rsid w:val="00744D67"/>
    <w:rsid w:val="00753E6D"/>
    <w:rsid w:val="00795047"/>
    <w:rsid w:val="007B05B3"/>
    <w:rsid w:val="0081674E"/>
    <w:rsid w:val="00845CA4"/>
    <w:rsid w:val="008508C1"/>
    <w:rsid w:val="008722D4"/>
    <w:rsid w:val="008A20E7"/>
    <w:rsid w:val="009030A5"/>
    <w:rsid w:val="00903FA9"/>
    <w:rsid w:val="00915A6D"/>
    <w:rsid w:val="00937A3A"/>
    <w:rsid w:val="00946DD8"/>
    <w:rsid w:val="00982FD1"/>
    <w:rsid w:val="009C08B1"/>
    <w:rsid w:val="009C44E5"/>
    <w:rsid w:val="009E5B38"/>
    <w:rsid w:val="00A047CC"/>
    <w:rsid w:val="00A51BA4"/>
    <w:rsid w:val="00A76928"/>
    <w:rsid w:val="00AA0C3A"/>
    <w:rsid w:val="00AB1058"/>
    <w:rsid w:val="00AC77B3"/>
    <w:rsid w:val="00B3225B"/>
    <w:rsid w:val="00B43C30"/>
    <w:rsid w:val="00BA3CDD"/>
    <w:rsid w:val="00BD304D"/>
    <w:rsid w:val="00BE3DC4"/>
    <w:rsid w:val="00C07041"/>
    <w:rsid w:val="00C16CBE"/>
    <w:rsid w:val="00C54F23"/>
    <w:rsid w:val="00C63FCA"/>
    <w:rsid w:val="00CA7B7D"/>
    <w:rsid w:val="00CB3DBC"/>
    <w:rsid w:val="00CD4DCB"/>
    <w:rsid w:val="00CE2EBC"/>
    <w:rsid w:val="00D0032A"/>
    <w:rsid w:val="00D141D8"/>
    <w:rsid w:val="00D762C6"/>
    <w:rsid w:val="00D86FBF"/>
    <w:rsid w:val="00DA6D6A"/>
    <w:rsid w:val="00DD5203"/>
    <w:rsid w:val="00E04717"/>
    <w:rsid w:val="00E04CED"/>
    <w:rsid w:val="00E45FE5"/>
    <w:rsid w:val="00E52C5C"/>
    <w:rsid w:val="00E741DB"/>
    <w:rsid w:val="00EA1759"/>
    <w:rsid w:val="00EB03B4"/>
    <w:rsid w:val="00EB22AF"/>
    <w:rsid w:val="00F723CD"/>
    <w:rsid w:val="00F87E3D"/>
    <w:rsid w:val="00FB3033"/>
    <w:rsid w:val="00FC1C80"/>
    <w:rsid w:val="00FC3D20"/>
    <w:rsid w:val="00FF1BFC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CB50"/>
  <w15:docId w15:val="{39EB8052-CD04-4E84-BCA0-A4DAF328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A7F"/>
    <w:pPr>
      <w:ind w:left="720"/>
      <w:contextualSpacing/>
    </w:pPr>
  </w:style>
  <w:style w:type="table" w:styleId="TableGrid">
    <w:name w:val="Table Grid"/>
    <w:basedOn w:val="TableNormal"/>
    <w:uiPriority w:val="39"/>
    <w:rsid w:val="00A5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BA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B22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6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7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A0F87-FAC9-4328-B779-308F03F5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اسماعيل محمد حسن</dc:creator>
  <cp:keywords/>
  <dc:description/>
  <cp:lastModifiedBy>عبد الرحمن اسماعيل محمد حسن</cp:lastModifiedBy>
  <cp:revision>3</cp:revision>
  <cp:lastPrinted>2024-04-24T17:44:00Z</cp:lastPrinted>
  <dcterms:created xsi:type="dcterms:W3CDTF">2024-02-27T11:22:00Z</dcterms:created>
  <dcterms:modified xsi:type="dcterms:W3CDTF">2024-10-27T21:57:00Z</dcterms:modified>
</cp:coreProperties>
</file>