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2362200</wp:posOffset>
            </wp:positionH>
            <wp:positionV relativeFrom="paragraph">
              <wp:posOffset>257175</wp:posOffset>
            </wp:positionV>
            <wp:extent cx="1085850" cy="105918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5850" cy="1059180"/>
                    </a:xfrm>
                    <a:prstGeom prst="rect"/>
                    <a:ln/>
                  </pic:spPr>
                </pic:pic>
              </a:graphicData>
            </a:graphic>
          </wp:anchor>
        </w:drawing>
      </w:r>
    </w:p>
    <w:p w:rsidR="00000000" w:rsidDel="00000000" w:rsidP="00000000" w:rsidRDefault="00000000" w:rsidRPr="00000000" w14:paraId="00000002">
      <w:pPr>
        <w:spacing w:line="360" w:lineRule="auto"/>
        <w:jc w:val="center"/>
        <w:rPr>
          <w:sz w:val="40"/>
          <w:szCs w:val="40"/>
        </w:rPr>
      </w:pPr>
      <w:r w:rsidDel="00000000" w:rsidR="00000000" w:rsidRPr="00000000">
        <w:rPr>
          <w:rtl w:val="0"/>
        </w:rPr>
      </w:r>
    </w:p>
    <w:p w:rsidR="00000000" w:rsidDel="00000000" w:rsidP="00000000" w:rsidRDefault="00000000" w:rsidRPr="00000000" w14:paraId="00000003">
      <w:pPr>
        <w:spacing w:line="360" w:lineRule="auto"/>
        <w:jc w:val="center"/>
        <w:rPr>
          <w:sz w:val="40"/>
          <w:szCs w:val="40"/>
        </w:rPr>
      </w:pPr>
      <w:r w:rsidDel="00000000" w:rsidR="00000000" w:rsidRPr="00000000">
        <w:rPr>
          <w:rtl w:val="0"/>
        </w:rPr>
      </w:r>
    </w:p>
    <w:p w:rsidR="00000000" w:rsidDel="00000000" w:rsidP="00000000" w:rsidRDefault="00000000" w:rsidRPr="00000000" w14:paraId="00000004">
      <w:pPr>
        <w:spacing w:line="360" w:lineRule="auto"/>
        <w:jc w:val="center"/>
        <w:rPr>
          <w:sz w:val="36"/>
          <w:szCs w:val="36"/>
        </w:rPr>
      </w:pPr>
      <w:r w:rsidDel="00000000" w:rsidR="00000000" w:rsidRPr="00000000">
        <w:rPr>
          <w:rtl w:val="0"/>
        </w:rPr>
      </w:r>
    </w:p>
    <w:p w:rsidR="00000000" w:rsidDel="00000000" w:rsidP="00000000" w:rsidRDefault="00000000" w:rsidRPr="00000000" w14:paraId="00000005">
      <w:pPr>
        <w:spacing w:line="360" w:lineRule="auto"/>
        <w:jc w:val="center"/>
        <w:rPr>
          <w:sz w:val="36"/>
          <w:szCs w:val="36"/>
        </w:rPr>
      </w:pPr>
      <w:r w:rsidDel="00000000" w:rsidR="00000000" w:rsidRPr="00000000">
        <w:rPr>
          <w:rtl w:val="0"/>
        </w:rPr>
      </w:r>
    </w:p>
    <w:p w:rsidR="00000000" w:rsidDel="00000000" w:rsidP="00000000" w:rsidRDefault="00000000" w:rsidRPr="00000000" w14:paraId="00000006">
      <w:pPr>
        <w:spacing w:line="360" w:lineRule="auto"/>
        <w:jc w:val="center"/>
        <w:rPr>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&lt;Fixify-Service Marketplace&gt;</w:t>
      </w:r>
    </w:p>
    <w:p w:rsidR="00000000" w:rsidDel="00000000" w:rsidP="00000000" w:rsidRDefault="00000000" w:rsidRPr="00000000" w14:paraId="00000008">
      <w:pPr>
        <w:pStyle w:val="Subtitle"/>
        <w:spacing w:after="0" w:line="360" w:lineRule="auto"/>
        <w:rPr/>
      </w:pPr>
      <w:r w:rsidDel="00000000" w:rsidR="00000000" w:rsidRPr="00000000">
        <w:rPr>
          <w:rtl w:val="0"/>
        </w:rPr>
        <w:t xml:space="preserve">Project Proposal</w:t>
      </w:r>
    </w:p>
    <w:p w:rsidR="00000000" w:rsidDel="00000000" w:rsidP="00000000" w:rsidRDefault="00000000" w:rsidRPr="00000000" w14:paraId="00000009">
      <w:pPr>
        <w:spacing w:line="360" w:lineRule="auto"/>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-405764</wp:posOffset>
                </wp:positionH>
                <wp:positionV relativeFrom="paragraph">
                  <wp:posOffset>29845</wp:posOffset>
                </wp:positionV>
                <wp:extent cx="6743700" cy="0"/>
                <wp:effectExtent b="19050" l="0" r="19050" t="0"/>
                <wp:wrapNone/>
                <wp:docPr id="1" name=""/>
                <a:graphic>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extLst>
                      </wps:spPr>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-405764</wp:posOffset>
                </wp:positionH>
                <wp:positionV relativeFrom="paragraph">
                  <wp:posOffset>29845</wp:posOffset>
                </wp:positionV>
                <wp:extent cx="6762750" cy="1905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62750" cy="1905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Instructor: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Zeeshan Nazar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Group Members:</w:t>
      </w:r>
      <w:r w:rsidDel="00000000" w:rsidR="00000000" w:rsidRPr="00000000">
        <w:rPr>
          <w:rtl w:val="0"/>
        </w:rPr>
      </w:r>
    </w:p>
    <w:p w:rsidR="00000000" w:rsidDel="00000000" w:rsidP="00000000" w:rsidRDefault="00000000" w:rsidRPr="00000000" w14:paraId="00000010">
      <w:pPr>
        <w:spacing w:line="360" w:lineRule="auto"/>
        <w:rPr>
          <w:sz w:val="28"/>
          <w:szCs w:val="28"/>
        </w:rPr>
      </w:pPr>
      <w:r w:rsidDel="00000000" w:rsidR="00000000" w:rsidRPr="00000000">
        <w:rPr>
          <w:sz w:val="28"/>
          <w:szCs w:val="28"/>
          <w:rtl w:val="0"/>
        </w:rPr>
        <w:t xml:space="preserve">Abdul Rehman – 23L-0544 – BCS-5K</w:t>
      </w:r>
    </w:p>
    <w:p w:rsidR="00000000" w:rsidDel="00000000" w:rsidP="00000000" w:rsidRDefault="00000000" w:rsidRPr="00000000" w14:paraId="00000011">
      <w:pPr>
        <w:spacing w:line="360" w:lineRule="auto"/>
        <w:rPr>
          <w:sz w:val="28"/>
          <w:szCs w:val="28"/>
        </w:rPr>
      </w:pPr>
      <w:r w:rsidDel="00000000" w:rsidR="00000000" w:rsidRPr="00000000">
        <w:rPr>
          <w:sz w:val="28"/>
          <w:szCs w:val="28"/>
          <w:rtl w:val="0"/>
        </w:rPr>
        <w:t xml:space="preserve">Rayyan Kamran – 23L-0528 – BCS-5K</w:t>
      </w:r>
    </w:p>
    <w:p w:rsidR="00000000" w:rsidDel="00000000" w:rsidP="00000000" w:rsidRDefault="00000000" w:rsidRPr="00000000" w14:paraId="00000012">
      <w:pPr>
        <w:spacing w:line="360" w:lineRule="auto"/>
        <w:rPr>
          <w:sz w:val="28"/>
          <w:szCs w:val="28"/>
        </w:rPr>
      </w:pPr>
      <w:r w:rsidDel="00000000" w:rsidR="00000000" w:rsidRPr="00000000">
        <w:rPr>
          <w:sz w:val="28"/>
          <w:szCs w:val="28"/>
          <w:rtl w:val="0"/>
        </w:rPr>
        <w:t xml:space="preserve">Fahad Ahmed – 23L-0628 – BCS-5K</w:t>
      </w:r>
    </w:p>
    <w:p w:rsidR="00000000" w:rsidDel="00000000" w:rsidP="00000000" w:rsidRDefault="00000000" w:rsidRPr="00000000" w14:paraId="00000013">
      <w:pPr>
        <w:spacing w:line="360" w:lineRule="auto"/>
        <w:rPr>
          <w:sz w:val="28"/>
          <w:szCs w:val="28"/>
        </w:rPr>
      </w:pPr>
      <w:r w:rsidDel="00000000" w:rsidR="00000000" w:rsidRPr="00000000">
        <w:rPr>
          <w:sz w:val="28"/>
          <w:szCs w:val="28"/>
          <w:rtl w:val="0"/>
        </w:rPr>
        <w:t xml:space="preserve">Raahim Chaudhry – 23L-0739 – BCS-5K</w:t>
      </w:r>
    </w:p>
    <w:p w:rsidR="00000000" w:rsidDel="00000000" w:rsidP="00000000" w:rsidRDefault="00000000" w:rsidRPr="00000000" w14:paraId="00000014">
      <w:pPr>
        <w:spacing w:line="360" w:lineRule="auto"/>
        <w:jc w:val="center"/>
        <w:rPr>
          <w:sz w:val="28"/>
          <w:szCs w:val="28"/>
        </w:rPr>
      </w:pPr>
      <w:r w:rsidDel="00000000" w:rsidR="00000000" w:rsidRPr="00000000">
        <w:rPr>
          <w:rtl w:val="0"/>
        </w:rPr>
      </w:r>
    </w:p>
    <w:p w:rsidR="00000000" w:rsidDel="00000000" w:rsidP="00000000" w:rsidRDefault="00000000" w:rsidRPr="00000000" w14:paraId="00000015">
      <w:pPr>
        <w:spacing w:line="360" w:lineRule="auto"/>
        <w:jc w:val="center"/>
        <w:rPr>
          <w:sz w:val="28"/>
          <w:szCs w:val="28"/>
        </w:rPr>
      </w:pPr>
      <w:r w:rsidDel="00000000" w:rsidR="00000000" w:rsidRPr="00000000">
        <w:rPr>
          <w:rtl w:val="0"/>
        </w:rPr>
      </w:r>
    </w:p>
    <w:p w:rsidR="00000000" w:rsidDel="00000000" w:rsidP="00000000" w:rsidRDefault="00000000" w:rsidRPr="00000000" w14:paraId="00000016">
      <w:pPr>
        <w:spacing w:line="360" w:lineRule="auto"/>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sz w:val="28"/>
          <w:szCs w:val="28"/>
          <w:rtl w:val="0"/>
        </w:rPr>
        <w:t xml:space="preserve">National University Of Computer and Emerging Sciences</w:t>
      </w:r>
    </w:p>
    <w:p w:rsidR="00000000" w:rsidDel="00000000" w:rsidP="00000000" w:rsidRDefault="00000000" w:rsidRPr="00000000" w14:paraId="00000018">
      <w:pPr>
        <w:jc w:val="center"/>
        <w:rPr>
          <w:sz w:val="28"/>
          <w:szCs w:val="28"/>
        </w:rPr>
      </w:pPr>
      <w:r w:rsidDel="00000000" w:rsidR="00000000" w:rsidRPr="00000000">
        <w:rPr>
          <w:sz w:val="28"/>
          <w:szCs w:val="28"/>
          <w:rtl w:val="0"/>
        </w:rPr>
        <w:t xml:space="preserve">Department of Computer Science </w:t>
      </w:r>
    </w:p>
    <w:p w:rsidR="00000000" w:rsidDel="00000000" w:rsidP="00000000" w:rsidRDefault="00000000" w:rsidRPr="00000000" w14:paraId="00000019">
      <w:pPr>
        <w:jc w:val="center"/>
        <w:rPr>
          <w:sz w:val="28"/>
          <w:szCs w:val="28"/>
        </w:rPr>
        <w:sectPr>
          <w:headerReference r:id="rId8" w:type="default"/>
          <w:headerReference r:id="rId9" w:type="first"/>
          <w:headerReference r:id="rId10" w:type="even"/>
          <w:pgSz w:h="16834" w:w="11909" w:orient="portrait"/>
          <w:pgMar w:bottom="1440" w:top="1440" w:left="1440" w:right="1440" w:header="720" w:footer="720"/>
          <w:pgNumType w:start="1"/>
          <w:titlePg w:val="1"/>
        </w:sectPr>
      </w:pPr>
      <w:r w:rsidDel="00000000" w:rsidR="00000000" w:rsidRPr="00000000">
        <w:rPr>
          <w:sz w:val="28"/>
          <w:szCs w:val="28"/>
          <w:rtl w:val="0"/>
        </w:rPr>
        <w:t xml:space="preserve">Lahore, Pakistan</w:t>
      </w:r>
    </w:p>
    <w:p w:rsidR="00000000" w:rsidDel="00000000" w:rsidP="00000000" w:rsidRDefault="00000000" w:rsidRPr="00000000" w14:paraId="0000001A">
      <w:pPr>
        <w:pStyle w:val="Heading1"/>
        <w:rPr>
          <w:sz w:val="48"/>
          <w:szCs w:val="4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Fixify is an on-demand service marketplace designed to connect customers with skilled service providers, such as electricians, plumbers, painters, carpenters, and mechanics for all types of vehicles. The platform bridges the gap between individuals in need of quick, reliable services and workers seeking to market their skills and earn income. Customers can hire service providers on an hourly basis, ensuring transparency, convenience, and efficiency. Meanwhile, providers gain a platform to showcase their expertise, receive reviews, and grow their client base. The app will feature secure payments, verified profiles, and a user-friendly interface to enhance trust and accessibility.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ind w:left="360" w:hanging="360"/>
        <w:rPr/>
      </w:pPr>
      <w:r w:rsidDel="00000000" w:rsidR="00000000" w:rsidRPr="00000000">
        <w:rPr>
          <w:rtl w:val="0"/>
        </w:rPr>
        <w:t xml:space="preserve">1. Introduction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Accessing reliable and trustworthy technical and household service providers has long been a challenge for urban households. Traditional methods, such as relying on word of mouth or local shops, are often time-consuming and unreliable. Customers face issues such as unavailability of providers, unclear pricing, and lack of quality assurance. On the other hand, skilled workers often struggle to find steady clients and lack platforms to market their services efficiently.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Fixify addresses this problem by providing an on-demand </w:t>
      </w:r>
      <w:r w:rsidDel="00000000" w:rsidR="00000000" w:rsidRPr="00000000">
        <w:rPr>
          <w:rtl w:val="0"/>
        </w:rPr>
        <w:t xml:space="preserve">web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application that serves as a digital marketplace for services. Inspired by models such as Fiverr, but tailored to physical technical services, Fixify allows customers to hire verified providers by the hour. The app creates a streamlined process that ensures availability, transparency in pricing, and service quality while giving workers better visibility and earning opportunities.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ind w:left="360" w:hanging="360"/>
        <w:rPr/>
      </w:pPr>
      <w:r w:rsidDel="00000000" w:rsidR="00000000" w:rsidRPr="00000000">
        <w:rPr>
          <w:rtl w:val="0"/>
        </w:rPr>
        <w:t xml:space="preserve">2. Goals and Objectives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goals and objectives of Fixify are as follows: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an on-demand service marketplace connecting customers with service providers.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a user-friendly interface for browsing five core service categories: electricians, plumbers, painters, carpenters, and mechanics.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enable customers to book service providers on an hourly basis with clear pricing.</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integrate reviews and rating systems for quality assurance.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service providers with customizable profiles including skills, availability, and hourly rates.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incorporate an admin panel for managing user accounts, dispute resolution, and service verification.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ind w:left="360" w:hanging="360"/>
        <w:rPr/>
      </w:pPr>
      <w:r w:rsidDel="00000000" w:rsidR="00000000" w:rsidRPr="00000000">
        <w:rPr>
          <w:rtl w:val="0"/>
        </w:rPr>
        <w:t xml:space="preserve">3. Scope of the Project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project’s scope includes the design and development of a web application  where two types of users interact: customers and service providers. The platform will support the following five service categories: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Electricians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Plumbers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Painters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Carpenters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Mechanics (for all types of vehicles)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Customers will be able to browse providers, view profiles, book services, and pay securely. Service providers will have access to job requests, profile management, and earnings tracking. The admin panel will ensure system integrity through user verification and complaint handling. The app will initially target urban households and technical workers in Lahore, with the potential to expand to other cities.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ind w:left="360" w:hanging="360"/>
        <w:rPr/>
      </w:pPr>
      <w:r w:rsidDel="00000000" w:rsidR="00000000" w:rsidRPr="00000000">
        <w:rPr>
          <w:rtl w:val="0"/>
        </w:rPr>
        <w:t xml:space="preserve">4. Initial Study and Work Done so Far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conducted a preliminary study of existing platforms such as Fiverr, UrbanClap, and TaskRabbit to analyze their strengths and limitations. These platforms provided insights into service categorization, booking flows, and payment structures. Based on this, we identified gaps in the local Pakistani market, particularly for hourly-based household and mechanical services.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far, we have: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Finalized the idea and service categories.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Drafted initial wireframes of the app.</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Established team roles for design, backend, frontend, and testing.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numPr>
          <w:ilvl w:val="0"/>
          <w:numId w:val="1"/>
        </w:numPr>
        <w:ind w:left="360" w:hanging="360"/>
        <w:rPr/>
      </w:pPr>
      <w:r w:rsidDel="00000000" w:rsidR="00000000" w:rsidRPr="00000000">
        <w:rPr>
          <w:rtl w:val="0"/>
        </w:rPr>
        <w:t xml:space="preserve">References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L. Bass, P. Clements, and R. Kazman,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Software Architecture in 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2nd ed. Reading, MA: Addison Wesley, 2003. [E-book] Available: Safari e-book.</w:t>
        <w:br w:type="textWrapping"/>
        <w:t xml:space="preserve">[2] European Telecommunications Standards Institute, “Digital Video Broadcasting (DVB): Implementation guide for DVB terrestrial services; transmission aspects,” ETSI-TR-101, 2007. [Online]. Available: </w:t>
      </w:r>
      <w:hyperlink r:id="rId1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http://www.etsi.org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Sept. 7, 2025].</w:t>
        <w:br w:type="textWrapping"/>
        <w:t xml:space="preserve">[3] TaskRabbit. “Hire a Tasker.” [Online]. Available: </w:t>
      </w:r>
      <w:hyperlink r:id="rId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https://www.taskrabbit.com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[4] UrbanClap (Urban Company). “Services at Home.” [Online]. Available: </w:t>
      </w:r>
      <w:hyperlink r:id="rId1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https://www.urbancompany.com</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14" w:type="default"/>
      <w:headerReference r:id="rId15"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&lt;Fixify-Service Marketplace&gt;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&lt;Fixify-Service Marketplace&gt;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1"/>
        <w:i w:val="0"/>
        <w:smallCaps w:val="0"/>
        <w:strike w:val="0"/>
        <w:u w:val="none"/>
        <w:vertAlign w:val="baseline"/>
      </w:rPr>
    </w:lvl>
    <w:lvl w:ilvl="1">
      <w:start w:val="1"/>
      <w:numFmt w:val="decimal"/>
      <w:lvlText w:val="%1.%2"/>
      <w:lvlJc w:val="left"/>
      <w:pPr>
        <w:ind w:left="0" w:firstLine="0"/>
      </w:pPr>
      <w:rPr>
        <w:b w:val="1"/>
        <w:i w:val="0"/>
        <w:smallCaps w:val="0"/>
        <w:strike w:val="0"/>
        <w:u w:val="none"/>
        <w:vertAlign w:val="baseline"/>
      </w:rPr>
    </w:lvl>
    <w:lvl w:ilvl="2">
      <w:start w:val="1"/>
      <w:numFmt w:val="decimal"/>
      <w:lvlText w:val="%1.%2.%3"/>
      <w:lvlJc w:val="left"/>
      <w:pPr>
        <w:ind w:left="0" w:firstLine="0"/>
      </w:pPr>
      <w:rPr/>
    </w:lvl>
    <w:lvl w:ilvl="3">
      <w:start w:val="1"/>
      <w:numFmt w:val="decimal"/>
      <w:lvlText w:val="%1.%2.%3.%4"/>
      <w:lvlJc w:val="left"/>
      <w:pPr>
        <w:ind w:left="0" w:firstLine="0"/>
      </w:pPr>
      <w:rPr>
        <w:b w:val="1"/>
        <w:i w:val="0"/>
        <w:smallCaps w:val="0"/>
        <w:strike w:val="0"/>
        <w:u w:val="none"/>
        <w:vertAlign w:val="baseline"/>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b w:val="1"/>
      <w:sz w:val="32"/>
      <w:szCs w:val="32"/>
    </w:rPr>
  </w:style>
  <w:style w:type="paragraph" w:styleId="Heading2">
    <w:name w:val="heading 2"/>
    <w:basedOn w:val="Normal"/>
    <w:next w:val="Normal"/>
    <w:pPr>
      <w:keepNext w:val="1"/>
      <w:spacing w:after="60" w:before="240" w:lineRule="auto"/>
      <w:ind w:left="0" w:firstLine="0"/>
    </w:pPr>
    <w:rPr>
      <w:b w:val="1"/>
      <w:sz w:val="30"/>
      <w:szCs w:val="30"/>
    </w:rPr>
  </w:style>
  <w:style w:type="paragraph" w:styleId="Heading3">
    <w:name w:val="heading 3"/>
    <w:basedOn w:val="Normal"/>
    <w:next w:val="Normal"/>
    <w:pPr>
      <w:keepNext w:val="1"/>
      <w:spacing w:after="60" w:before="240" w:lineRule="auto"/>
      <w:ind w:left="0" w:firstLine="0"/>
    </w:pPr>
    <w:rPr>
      <w:b w:val="1"/>
      <w:sz w:val="28"/>
      <w:szCs w:val="28"/>
    </w:rPr>
  </w:style>
  <w:style w:type="paragraph" w:styleId="Heading4">
    <w:name w:val="heading 4"/>
    <w:basedOn w:val="Normal"/>
    <w:next w:val="Normal"/>
    <w:pPr>
      <w:keepNext w:val="1"/>
      <w:spacing w:after="60" w:before="240" w:lineRule="auto"/>
      <w:ind w:left="0" w:firstLine="0"/>
    </w:pPr>
    <w:rPr>
      <w:b w:val="1"/>
      <w:sz w:val="26"/>
      <w:szCs w:val="26"/>
    </w:rPr>
  </w:style>
  <w:style w:type="paragraph" w:styleId="Heading5">
    <w:name w:val="heading 5"/>
    <w:basedOn w:val="Normal"/>
    <w:next w:val="Normal"/>
    <w:pPr>
      <w:spacing w:after="60" w:before="240" w:lineRule="auto"/>
      <w:ind w:left="0" w:firstLine="0"/>
    </w:pPr>
    <w:rPr>
      <w:b w:val="1"/>
      <w:i w:val="1"/>
      <w:sz w:val="26"/>
      <w:szCs w:val="26"/>
    </w:rPr>
  </w:style>
  <w:style w:type="paragraph" w:styleId="Heading6">
    <w:name w:val="heading 6"/>
    <w:basedOn w:val="Normal"/>
    <w:next w:val="Normal"/>
    <w:pPr>
      <w:spacing w:after="60" w:before="240" w:lineRule="auto"/>
      <w:ind w:left="0" w:firstLine="0"/>
    </w:pPr>
    <w:rPr>
      <w:b w:val="1"/>
    </w:rPr>
  </w:style>
  <w:style w:type="paragraph" w:styleId="Title">
    <w:name w:val="Title"/>
    <w:basedOn w:val="Normal"/>
    <w:next w:val="Normal"/>
    <w:pPr>
      <w:widowControl w:val="0"/>
      <w:jc w:val="center"/>
    </w:pPr>
    <w:rPr>
      <w:b w:val="1"/>
      <w:sz w:val="40"/>
      <w:szCs w:val="40"/>
    </w:rPr>
  </w:style>
  <w:style w:type="paragraph" w:styleId="Subtitle">
    <w:name w:val="Subtitle"/>
    <w:basedOn w:val="Normal"/>
    <w:next w:val="Normal"/>
    <w:pPr>
      <w:spacing w:after="60" w:lineRule="auto"/>
      <w:jc w:val="center"/>
    </w:pPr>
    <w:rPr>
      <w:b w:val="1"/>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www.etsi.org" TargetMode="External"/><Relationship Id="rId10" Type="http://schemas.openxmlformats.org/officeDocument/2006/relationships/header" Target="header1.xml"/><Relationship Id="rId13" Type="http://schemas.openxmlformats.org/officeDocument/2006/relationships/hyperlink" Target="https://www.urbancompany.com" TargetMode="External"/><Relationship Id="rId12" Type="http://schemas.openxmlformats.org/officeDocument/2006/relationships/hyperlink" Target="https://www.taskrabb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5.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