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0"/>
        <w:jc w:val="center"/>
      </w:pPr>
      <w:r>
        <w:rPr>
          <w:rFonts w:ascii="Calibri" w:hAnsi="Calibri"/>
          <w:b/>
          <w:color w:val="059669"/>
          <w:sz w:val="20"/>
        </w:rPr>
        <w:t>◆ MEDICAL AI ENGINEERING SPRINT • WEEK 2 PROGRESS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8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b/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60" w:after="640"/>
        <w:jc w:val="center"/>
      </w:pPr>
      <w:r>
        <w:rPr>
          <w:rFonts w:ascii="Calibri" w:hAnsi="Calibri"/>
          <w:b/>
          <w:color w:val="0F172A"/>
          <w:sz w:val="26"/>
        </w:rPr>
        <w:t>WEEK 2 TECHNICAL IMPLEMENTATION &amp; PROGRESS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2 (Sprint 2: Days 6 to 10)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Current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6 &amp; 7 Complete • Active Development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12,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ShifaScribe is an AI-powered Urdu Voice-to-Text Medical Scribe System engineered specifically for high-throughput OPD (Outpatient Department) hospital clinics. Following Sprint 1 (which established the Next.js frontend UI, HTML5 16kHz audio capture, FastAPI backend, and database persistence), Sprint 2 focuses on integrating local artificial intelligence speech recognition, audio sanitization, Urdu language transcription, clinical NLP entity extraction, and live stream synchronization.</w:t>
      </w:r>
    </w:p>
    <w:p>
      <w:pPr>
        <w:spacing w:before="16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2 Milestone Status: </w:t>
      </w:r>
      <w:r>
        <w:rPr>
          <w:rFonts w:ascii="Calibri" w:hAnsi="Calibri"/>
          <w:i/>
          <w:color w:val="1E293B"/>
          <w:sz w:val="21"/>
        </w:rPr>
        <w:t>Week 2 Progress: Days 6 &amp; 7 are complete. Day 6 initialized local OpenAI Whisper-Small speech recognition. Day 7 added CUDA GPU acceleration logic to backend/ai/whisper_service.py and constructed the Librosa audio sanitization module in backend/ai/audio_processor.py to eliminate room background noise and silence.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6 Implementation: Local OpenAI Whisper AI Integration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AI Engine Architecture &amp; Dependencies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6, the Python backend was upgraded with deep learning speech recognition capabilities. The backend requirements (backend/requirements.txt) were expanded to include torch&gt;=2.2.0, torchaudio&gt;=2.2.0, and transformers&gt;=4.38.0. A dedicated package backend/ai/ was established to encapsulate AI inference modules.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WhisperTranscriber Service Implementation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Inside backend/ai/whisper_service.py, a dedicated WhisperTranscriber class was constructed. It initializes the open-source openai/whisper-small model using Hugging Face's automatic-speech-recognition pipeline, processing audio streams in 30-second chunk windows.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whisper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1: Code Implementation Screenshot of WhisperTranscriber in backend/ai/whisper_service.py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Model Cache Initialization &amp; Verification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verification script (backend/test_whisper.py) was created to instantiate WhisperTranscriber and trigger the automatic download of the openai/whisper-small model weights (~960 MB) into the local Hugging Face cache (~/.cache/huggingface/hub).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2: Terminal Output Screenshot verifying OpenAI Whisper-Small Local Model Initialization &amp; Pipeline Readiness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7 Implementation: CUDA Acceleration &amp; Librosa Audio Sanitization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CUDA Hardware Acceleration Logic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7, the WhisperTranscriber service was upgraded with dynamic hardware detection using torch.cuda.is_available(). When a CUDA-compatible GPU (e.g. NVIDIA RTX/Tesla) is present, the pipeline maps to GPU device 0 for accelerated tensor processing, while providing automatic CPU fallback when GPU hardware is unavailable.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Librosa Audio Noise &amp; Silence Sanitization Module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To prevent ambient hospital OPD clinic background noises (HVAC fan hum, footsteps, door clicks) and dead silence from degrading speech-to-text accuracy or wasting compute cycles, a dedicated sanitization module was constructed in backend/ai/audio_processor.py. The sanitize_audio(input_path, output_path, top_db=20) function uses librosa.load(sr=16000), applies librosa.effects.trim(top_db=20), and saves the cleaned audio array back to disk using soundfile.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e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3: Code Implementation Screenshot of sanitize_audio in backend/ai/audio_processor.py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Sanitization Verification &amp; Performance Metrics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script (backend/test_sanitization.py) was executed passing a 5.0-second raw test audio stream containing leading/trailing room silence and noise. The Librosa sanitization module successfully trimmed 3.88 seconds of silence/noise, yielding a clean 1.12-second audio file (77.6% bandwidth &amp; processing reduction).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ation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4: Terminal Output Screenshot verifying Librosa Audio Sanitization (5.0s raw audio trimmed to 1.12s cleaned audio)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Sequential Roadmap for Days 8 to 10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8 Roadmap: Medical Urdu NLP &amp; ICD-10 Entity Extraction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8 Implementation: Parsing raw transcribed Urdu/English speech into structured clinical JSON entities: Symptoms, Clinical History, Assessment, and ICD-10 codes.]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9 Roadmap: Frontend Live Transcription Stream Integration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9 Implementation: Connecting the Next.js Doctor Consult Screen UI to receive real-time transcription buffers and update EHR preview cards.]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10 Roadmap: Sprint 2 Final Integration &amp; OPD Trial Simulation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10 Implementation: End-to-end OPD consultation workflow trial, error handling, performance benchmark, and supervisor sign-off.]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This section is reserved for supervisor evaluation, comments, and formal sign-off for the Week 2 Technical Progress of ShifaScribe.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2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 &amp; Feedback:</w:t>
            </w:r>
          </w:p>
        </w:tc>
        <w:tc>
          <w:tcPr>
            <w:tcW w:type="dxa" w:w="5904"/>
          </w:tcPr>
          <w:p>
            <w:pPr>
              <w:spacing w:after="800"/>
            </w:pPr>
            <w:r>
              <w:rPr>
                <w:i/>
                <w:color w:val="64748B"/>
              </w:rPr>
              <w:t>(Please write supervisor remarks and evaluation notes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 &amp; Status:</w:t>
            </w:r>
          </w:p>
        </w:tc>
        <w:tc>
          <w:tcPr>
            <w:tcW w:type="dxa" w:w="5904"/>
          </w:tcPr>
          <w:p>
            <w:r>
              <w:t>Date: ______________, 2026   |   Status: [   ] APPROVED FOR NEXT PHASE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