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Move N Groove</w:t>
      </w:r>
    </w:p>
    <w:p>
      <w:pPr>
        <w:jc w:val="center"/>
      </w:pPr>
      <w:r>
        <w:rPr>
          <w:rFonts w:ascii="Aptos" w:hAnsi="Aptos"/>
          <w:i/>
          <w:sz w:val="22"/>
        </w:rPr>
        <w:t>Social Media Content Series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EB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Category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Graphic Design</w:t>
            </w:r>
          </w:p>
        </w:tc>
      </w:tr>
      <w:tr>
        <w:tc>
          <w:tcPr>
            <w:tcW w:type="dxa" w:w="5112"/>
            <w:shd w:fill="E8ECEB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Asset / File Reference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post 1, post 3, post 5</w:t>
            </w:r>
          </w:p>
        </w:tc>
      </w:tr>
    </w:tbl>
    <w:p/>
    <w:p>
      <w:r>
        <w:rPr>
          <w:b/>
          <w:sz w:val="24"/>
        </w:rPr>
        <w:t>Portfolio description</w:t>
      </w:r>
    </w:p>
    <w:p>
      <w:pPr>
        <w:spacing w:after="160"/>
      </w:pPr>
      <w:r>
        <w:t>A social media content series created for Move N Groove, a Pilates studio, with a clean visual approach suited to recurring brand content.</w:t>
      </w:r>
    </w:p>
    <w:p>
      <w:r>
        <w:rPr>
          <w:b/>
          <w:sz w:val="24"/>
        </w:rPr>
        <w:t>What we did</w:t>
      </w:r>
    </w:p>
    <w:p>
      <w:pPr>
        <w:spacing w:after="160"/>
      </w:pPr>
      <w:r>
        <w:t>We developed multiple social posts including Post 1, Post 3, and Post 5, keeping the visual language consistent across the series.</w:t>
      </w:r>
    </w:p>
    <w:p>
      <w:r>
        <w:rPr>
          <w:b/>
          <w:sz w:val="24"/>
        </w:rPr>
        <w:t>Purpose</w:t>
      </w:r>
    </w:p>
    <w:p>
      <w:pPr>
        <w:spacing w:after="160"/>
      </w:pPr>
      <w:r>
        <w:t>Designed to support regular social publishing while keeping the studio’s content clear, polished, and visually consistent.</w:t>
      </w:r>
    </w:p>
    <w:p>
      <w:r>
        <w:rPr>
          <w:b/>
          <w:sz w:val="24"/>
        </w:rPr>
        <w:t>Website display detail</w:t>
      </w:r>
    </w:p>
    <w:p>
      <w:pPr>
        <w:spacing w:after="0"/>
      </w:pPr>
      <w:r>
        <w:t>A social media content series created for Move N Groove, a Pilates studio, with a clean visual approach suited to recurring brand content.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