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Nando’s</w:t>
      </w:r>
    </w:p>
    <w:p>
      <w:pPr>
        <w:jc w:val="center"/>
      </w:pPr>
      <w:r>
        <w:rPr>
          <w:rFonts w:ascii="Aptos" w:hAnsi="Aptos"/>
          <w:i/>
          <w:sz w:val="22"/>
        </w:rPr>
        <w:t>High-Protein Meal Poster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Category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Graphic Design</w:t>
            </w:r>
          </w:p>
        </w:tc>
      </w:tr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Asset / File Reference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nandos</w:t>
            </w:r>
          </w:p>
        </w:tc>
      </w:tr>
    </w:tbl>
    <w:p/>
    <w:p>
      <w:r>
        <w:rPr>
          <w:b/>
          <w:sz w:val="24"/>
        </w:rPr>
        <w:t>Portfolio description</w:t>
      </w:r>
    </w:p>
    <w:p>
      <w:pPr>
        <w:spacing w:after="160"/>
      </w:pPr>
      <w:r>
        <w:t>A promotional food poster created to present Nando’s high-protein meal in a clear and visually appealing way.</w:t>
      </w:r>
    </w:p>
    <w:p>
      <w:r>
        <w:rPr>
          <w:b/>
          <w:sz w:val="24"/>
        </w:rPr>
        <w:t>What we did</w:t>
      </w:r>
    </w:p>
    <w:p>
      <w:pPr>
        <w:spacing w:after="160"/>
      </w:pPr>
      <w:r>
        <w:t>We designed the poster around the meal itself, giving the food strong visual focus while keeping the promotional message easy to scan.</w:t>
      </w:r>
    </w:p>
    <w:p>
      <w:r>
        <w:rPr>
          <w:b/>
          <w:sz w:val="24"/>
        </w:rPr>
        <w:t>Purpose</w:t>
      </w:r>
    </w:p>
    <w:p>
      <w:pPr>
        <w:spacing w:after="160"/>
      </w:pPr>
      <w:r>
        <w:t>Created to highlight the meal as an appealing choice for customers looking for a high-protein option.</w:t>
      </w:r>
    </w:p>
    <w:p>
      <w:r>
        <w:rPr>
          <w:b/>
          <w:sz w:val="24"/>
        </w:rPr>
        <w:t>Website display detail</w:t>
      </w:r>
    </w:p>
    <w:p>
      <w:pPr>
        <w:spacing w:after="0"/>
      </w:pPr>
      <w:r>
        <w:t>A promotional food poster created to present Nando’s high-protein meal in a clear and visually appealing way.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