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Ravo Flavour</w:t>
      </w:r>
    </w:p>
    <w:p>
      <w:pPr>
        <w:jc w:val="center"/>
      </w:pPr>
      <w:r>
        <w:rPr>
          <w:rFonts w:ascii="Aptos" w:hAnsi="Aptos"/>
          <w:i/>
          <w:sz w:val="22"/>
        </w:rPr>
        <w:t>Coffee Poster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ravo flavour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coffee-focused promotional poster designed for Ravo Flavour with an emphasis on the product and a strong visual presentation.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created a focused promotional composition that presents the coffee product clearly while keeping the overall design clean and attention-grabbing.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Designed to give the coffee product a strong visual presence for promotional and social media use.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coffee-focused promotional poster designed for Ravo Flavour with an emphasis on the product and a strong visual presentation.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