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Alpine Ascents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Navbar</w:t>
            </w:r>
          </w:p>
        </w:tc>
        <w:tc>
          <w:tcPr>
            <w:tcW w:type="dxa" w:w="1440"/>
          </w:tcPr>
          <w:p>
            <w:r>
              <w:t>Click Home</w:t>
            </w:r>
          </w:p>
        </w:tc>
        <w:tc>
          <w:tcPr>
            <w:tcW w:type="dxa" w:w="1440"/>
          </w:tcPr>
          <w:p>
            <w:r>
              <w:t>Scrolls to Home</w:t>
            </w:r>
          </w:p>
        </w:tc>
        <w:tc>
          <w:tcPr>
            <w:tcW w:type="dxa" w:w="1440"/>
          </w:tcPr>
          <w:p>
            <w:r>
              <w:t>Scrolls to Home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Dropdown</w:t>
            </w:r>
          </w:p>
        </w:tc>
        <w:tc>
          <w:tcPr>
            <w:tcW w:type="dxa" w:w="1440"/>
          </w:tcPr>
          <w:p>
            <w:r>
              <w:t>Click Mountaineering</w:t>
            </w:r>
          </w:p>
        </w:tc>
        <w:tc>
          <w:tcPr>
            <w:tcW w:type="dxa" w:w="1440"/>
          </w:tcPr>
          <w:p>
            <w:r>
              <w:t>Dropdown opens</w:t>
            </w:r>
          </w:p>
        </w:tc>
        <w:tc>
          <w:tcPr>
            <w:tcW w:type="dxa" w:w="1440"/>
          </w:tcPr>
          <w:p>
            <w:r>
              <w:t>Dropdown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Active nav</w:t>
            </w:r>
          </w:p>
        </w:tc>
        <w:tc>
          <w:tcPr>
            <w:tcW w:type="dxa" w:w="1440"/>
          </w:tcPr>
          <w:p>
            <w:r>
              <w:t>Scroll/click section</w:t>
            </w:r>
          </w:p>
        </w:tc>
        <w:tc>
          <w:tcPr>
            <w:tcW w:type="dxa" w:w="1440"/>
          </w:tcPr>
          <w:p>
            <w:r>
              <w:t>Active state changes</w:t>
            </w:r>
          </w:p>
        </w:tc>
        <w:tc>
          <w:tcPr>
            <w:tcW w:type="dxa" w:w="1440"/>
          </w:tcPr>
          <w:p>
            <w:r>
              <w:t>Active state changes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TC-04</w:t>
            </w:r>
          </w:p>
        </w:tc>
        <w:tc>
          <w:tcPr>
            <w:tcW w:type="dxa" w:w="1440"/>
          </w:tcPr>
          <w:p>
            <w:r>
              <w:t>Mobile menu</w:t>
            </w:r>
          </w:p>
        </w:tc>
        <w:tc>
          <w:tcPr>
            <w:tcW w:type="dxa" w:w="1440"/>
          </w:tcPr>
          <w:p>
            <w:r>
              <w:t>Narrow viewport</w:t>
            </w:r>
          </w:p>
        </w:tc>
        <w:tc>
          <w:tcPr>
            <w:tcW w:type="dxa" w:w="1440"/>
          </w:tcPr>
          <w:p>
            <w:r>
              <w:t>Hamburger menu opens</w:t>
            </w:r>
          </w:p>
        </w:tc>
        <w:tc>
          <w:tcPr>
            <w:tcW w:type="dxa" w:w="1440"/>
          </w:tcPr>
          <w:p>
            <w:r>
              <w:t>Hamburger menu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TC-05</w:t>
            </w:r>
          </w:p>
        </w:tc>
        <w:tc>
          <w:tcPr>
            <w:tcW w:type="dxa" w:w="1440"/>
          </w:tcPr>
          <w:p>
            <w:r>
              <w:t>Hero CTA</w:t>
            </w:r>
          </w:p>
        </w:tc>
        <w:tc>
          <w:tcPr>
            <w:tcW w:type="dxa" w:w="1440"/>
          </w:tcPr>
          <w:p>
            <w:r>
              <w:t>Click Explore</w:t>
            </w:r>
          </w:p>
        </w:tc>
        <w:tc>
          <w:tcPr>
            <w:tcW w:type="dxa" w:w="1440"/>
          </w:tcPr>
          <w:p>
            <w:r>
              <w:t>Mountaineering opens</w:t>
            </w:r>
          </w:p>
        </w:tc>
        <w:tc>
          <w:tcPr>
            <w:tcW w:type="dxa" w:w="1440"/>
          </w:tcPr>
          <w:p>
            <w:r>
              <w:t>Mountaineering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TC-06</w:t>
            </w:r>
          </w:p>
        </w:tc>
        <w:tc>
          <w:tcPr>
            <w:tcW w:type="dxa" w:w="1440"/>
          </w:tcPr>
          <w:p>
            <w:r>
              <w:t>Modal</w:t>
            </w:r>
          </w:p>
        </w:tc>
        <w:tc>
          <w:tcPr>
            <w:tcW w:type="dxa" w:w="1440"/>
          </w:tcPr>
          <w:p>
            <w:r>
              <w:t>Click Read more</w:t>
            </w:r>
          </w:p>
        </w:tc>
        <w:tc>
          <w:tcPr>
            <w:tcW w:type="dxa" w:w="1440"/>
          </w:tcPr>
          <w:p>
            <w:r>
              <w:t>Modal displays content</w:t>
            </w:r>
          </w:p>
        </w:tc>
        <w:tc>
          <w:tcPr>
            <w:tcW w:type="dxa" w:w="1440"/>
          </w:tcPr>
          <w:p>
            <w:r>
              <w:t>Modal displays content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TC-07</w:t>
            </w:r>
          </w:p>
        </w:tc>
        <w:tc>
          <w:tcPr>
            <w:tcW w:type="dxa" w:w="1440"/>
          </w:tcPr>
          <w:p>
            <w:r>
              <w:t>Counters</w:t>
            </w:r>
          </w:p>
        </w:tc>
        <w:tc>
          <w:tcPr>
            <w:tcW w:type="dxa" w:w="1440"/>
          </w:tcPr>
          <w:p>
            <w:r>
              <w:t>Scroll to stats</w:t>
            </w:r>
          </w:p>
        </w:tc>
        <w:tc>
          <w:tcPr>
            <w:tcW w:type="dxa" w:w="1440"/>
          </w:tcPr>
          <w:p>
            <w:r>
              <w:t>Counters animate</w:t>
            </w:r>
          </w:p>
        </w:tc>
        <w:tc>
          <w:tcPr>
            <w:tcW w:type="dxa" w:w="1440"/>
          </w:tcPr>
          <w:p>
            <w:r>
              <w:t>Counters animate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TC-08</w:t>
            </w:r>
          </w:p>
        </w:tc>
        <w:tc>
          <w:tcPr>
            <w:tcW w:type="dxa" w:w="1440"/>
          </w:tcPr>
          <w:p>
            <w:r>
              <w:t>Records</w:t>
            </w:r>
          </w:p>
        </w:tc>
        <w:tc>
          <w:tcPr>
            <w:tcW w:type="dxa" w:w="1440"/>
          </w:tcPr>
          <w:p>
            <w:r>
              <w:t>Load page</w:t>
            </w:r>
          </w:p>
        </w:tc>
        <w:tc>
          <w:tcPr>
            <w:tcW w:type="dxa" w:w="1440"/>
          </w:tcPr>
          <w:p>
            <w:r>
              <w:t>Record rows appear</w:t>
            </w:r>
          </w:p>
        </w:tc>
        <w:tc>
          <w:tcPr>
            <w:tcW w:type="dxa" w:w="1440"/>
          </w:tcPr>
          <w:p>
            <w:r>
              <w:t>Record rows appear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TC-09</w:t>
            </w:r>
          </w:p>
        </w:tc>
        <w:tc>
          <w:tcPr>
            <w:tcW w:type="dxa" w:w="1440"/>
          </w:tcPr>
          <w:p>
            <w:r>
              <w:t>Organizations</w:t>
            </w:r>
          </w:p>
        </w:tc>
        <w:tc>
          <w:tcPr>
            <w:tcW w:type="dxa" w:w="1440"/>
          </w:tcPr>
          <w:p>
            <w:r>
              <w:t>Load page</w:t>
            </w:r>
          </w:p>
        </w:tc>
        <w:tc>
          <w:tcPr>
            <w:tcW w:type="dxa" w:w="1440"/>
          </w:tcPr>
          <w:p>
            <w:r>
              <w:t>Organization cards appear</w:t>
            </w:r>
          </w:p>
        </w:tc>
        <w:tc>
          <w:tcPr>
            <w:tcW w:type="dxa" w:w="1440"/>
          </w:tcPr>
          <w:p>
            <w:r>
              <w:t>Organization cards appear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TC-10</w:t>
            </w:r>
          </w:p>
        </w:tc>
        <w:tc>
          <w:tcPr>
            <w:tcW w:type="dxa" w:w="1440"/>
          </w:tcPr>
          <w:p>
            <w:r>
              <w:t>Map</w:t>
            </w:r>
          </w:p>
        </w:tc>
        <w:tc>
          <w:tcPr>
            <w:tcW w:type="dxa" w:w="1440"/>
          </w:tcPr>
          <w:p>
            <w:r>
              <w:t>Click organization</w:t>
            </w:r>
          </w:p>
        </w:tc>
        <w:tc>
          <w:tcPr>
            <w:tcW w:type="dxa" w:w="1440"/>
          </w:tcPr>
          <w:p>
            <w:r>
              <w:t>Map focuses marker</w:t>
            </w:r>
          </w:p>
        </w:tc>
        <w:tc>
          <w:tcPr>
            <w:tcW w:type="dxa" w:w="1440"/>
          </w:tcPr>
          <w:p>
            <w:r>
              <w:t>Map focuses marker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TC-11</w:t>
            </w:r>
          </w:p>
        </w:tc>
        <w:tc>
          <w:tcPr>
            <w:tcW w:type="dxa" w:w="1440"/>
          </w:tcPr>
          <w:p>
            <w:r>
              <w:t>Geolocation</w:t>
            </w:r>
          </w:p>
        </w:tc>
        <w:tc>
          <w:tcPr>
            <w:tcW w:type="dxa" w:w="1440"/>
          </w:tcPr>
          <w:p>
            <w:r>
              <w:t>Click Use my location</w:t>
            </w:r>
          </w:p>
        </w:tc>
        <w:tc>
          <w:tcPr>
            <w:tcW w:type="dxa" w:w="1440"/>
          </w:tcPr>
          <w:p>
            <w:r>
              <w:t>Coordinates or fallback shown</w:t>
            </w:r>
          </w:p>
        </w:tc>
        <w:tc>
          <w:tcPr>
            <w:tcW w:type="dxa" w:w="1440"/>
          </w:tcPr>
          <w:p>
            <w:r>
              <w:t>Coordinates or fallback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TC-12</w:t>
            </w:r>
          </w:p>
        </w:tc>
        <w:tc>
          <w:tcPr>
            <w:tcW w:type="dxa" w:w="1440"/>
          </w:tcPr>
          <w:p>
            <w:r>
              <w:t>Gallery filter</w:t>
            </w:r>
          </w:p>
        </w:tc>
        <w:tc>
          <w:tcPr>
            <w:tcW w:type="dxa" w:w="1440"/>
          </w:tcPr>
          <w:p>
            <w:r>
              <w:t>Click Camps</w:t>
            </w:r>
          </w:p>
        </w:tc>
        <w:tc>
          <w:tcPr>
            <w:tcW w:type="dxa" w:w="1440"/>
          </w:tcPr>
          <w:p>
            <w:r>
              <w:t>Only camp items show</w:t>
            </w:r>
          </w:p>
        </w:tc>
        <w:tc>
          <w:tcPr>
            <w:tcW w:type="dxa" w:w="1440"/>
          </w:tcPr>
          <w:p>
            <w:r>
              <w:t>Only camp items show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TC-13</w:t>
            </w:r>
          </w:p>
        </w:tc>
        <w:tc>
          <w:tcPr>
            <w:tcW w:type="dxa" w:w="1440"/>
          </w:tcPr>
          <w:p>
            <w:r>
              <w:t>Lightbox</w:t>
            </w:r>
          </w:p>
        </w:tc>
        <w:tc>
          <w:tcPr>
            <w:tcW w:type="dxa" w:w="1440"/>
          </w:tcPr>
          <w:p>
            <w:r>
              <w:t>Click gallery image</w:t>
            </w:r>
          </w:p>
        </w:tc>
        <w:tc>
          <w:tcPr>
            <w:tcW w:type="dxa" w:w="1440"/>
          </w:tcPr>
          <w:p>
            <w:r>
              <w:t>Full image opens</w:t>
            </w:r>
          </w:p>
        </w:tc>
        <w:tc>
          <w:tcPr>
            <w:tcW w:type="dxa" w:w="1440"/>
          </w:tcPr>
          <w:p>
            <w:r>
              <w:t>Full image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TC-14</w:t>
            </w:r>
          </w:p>
        </w:tc>
        <w:tc>
          <w:tcPr>
            <w:tcW w:type="dxa" w:w="1440"/>
          </w:tcPr>
          <w:p>
            <w:r>
              <w:t>Ticker</w:t>
            </w:r>
          </w:p>
        </w:tc>
        <w:tc>
          <w:tcPr>
            <w:tcW w:type="dxa" w:w="1440"/>
          </w:tcPr>
          <w:p>
            <w:r>
              <w:t>Wait 1 second</w:t>
            </w:r>
          </w:p>
        </w:tc>
        <w:tc>
          <w:tcPr>
            <w:tcW w:type="dxa" w:w="1440"/>
          </w:tcPr>
          <w:p>
            <w:r>
              <w:t>Clock updates</w:t>
            </w:r>
          </w:p>
        </w:tc>
        <w:tc>
          <w:tcPr>
            <w:tcW w:type="dxa" w:w="1440"/>
          </w:tcPr>
          <w:p>
            <w:r>
              <w:t>Clock updates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TC-15</w:t>
            </w:r>
          </w:p>
        </w:tc>
        <w:tc>
          <w:tcPr>
            <w:tcW w:type="dxa" w:w="1440"/>
          </w:tcPr>
          <w:p>
            <w:r>
              <w:t>Visitor counter</w:t>
            </w:r>
          </w:p>
        </w:tc>
        <w:tc>
          <w:tcPr>
            <w:tcW w:type="dxa" w:w="1440"/>
          </w:tcPr>
          <w:p>
            <w:r>
              <w:t>New session</w:t>
            </w:r>
          </w:p>
        </w:tc>
        <w:tc>
          <w:tcPr>
            <w:tcW w:type="dxa" w:w="1440"/>
          </w:tcPr>
          <w:p>
            <w:r>
              <w:t>Counter increments locally</w:t>
            </w:r>
          </w:p>
        </w:tc>
        <w:tc>
          <w:tcPr>
            <w:tcW w:type="dxa" w:w="1440"/>
          </w:tcPr>
          <w:p>
            <w:r>
              <w:t>Counter increments locally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TC-16</w:t>
            </w:r>
          </w:p>
        </w:tc>
        <w:tc>
          <w:tcPr>
            <w:tcW w:type="dxa" w:w="1440"/>
          </w:tcPr>
          <w:p>
            <w:r>
              <w:t>Form validation</w:t>
            </w:r>
          </w:p>
        </w:tc>
        <w:tc>
          <w:tcPr>
            <w:tcW w:type="dxa" w:w="1440"/>
          </w:tcPr>
          <w:p>
            <w:r>
              <w:t>Submit empty</w:t>
            </w:r>
          </w:p>
        </w:tc>
        <w:tc>
          <w:tcPr>
            <w:tcW w:type="dxa" w:w="1440"/>
          </w:tcPr>
          <w:p>
            <w:r>
              <w:t>Validation blocks submit</w:t>
            </w:r>
          </w:p>
        </w:tc>
        <w:tc>
          <w:tcPr>
            <w:tcW w:type="dxa" w:w="1440"/>
          </w:tcPr>
          <w:p>
            <w:r>
              <w:t>Validation blocks submit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TC-17</w:t>
            </w:r>
          </w:p>
        </w:tc>
        <w:tc>
          <w:tcPr>
            <w:tcW w:type="dxa" w:w="1440"/>
          </w:tcPr>
          <w:p>
            <w:r>
              <w:t>Form success</w:t>
            </w:r>
          </w:p>
        </w:tc>
        <w:tc>
          <w:tcPr>
            <w:tcW w:type="dxa" w:w="1440"/>
          </w:tcPr>
          <w:p>
            <w:r>
              <w:t>Submit valid</w:t>
            </w:r>
          </w:p>
        </w:tc>
        <w:tc>
          <w:tcPr>
            <w:tcW w:type="dxa" w:w="1440"/>
          </w:tcPr>
          <w:p>
            <w:r>
              <w:t>Success toast appears</w:t>
            </w:r>
          </w:p>
        </w:tc>
        <w:tc>
          <w:tcPr>
            <w:tcW w:type="dxa" w:w="1440"/>
          </w:tcPr>
          <w:p>
            <w:r>
              <w:t>Success toast appears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TC-18</w:t>
            </w:r>
          </w:p>
        </w:tc>
        <w:tc>
          <w:tcPr>
            <w:tcW w:type="dxa" w:w="1440"/>
          </w:tcPr>
          <w:p>
            <w:r>
              <w:t>Responsive</w:t>
            </w:r>
          </w:p>
        </w:tc>
        <w:tc>
          <w:tcPr>
            <w:tcW w:type="dxa" w:w="1440"/>
          </w:tcPr>
          <w:p>
            <w:r>
              <w:t>Resize to mobile</w:t>
            </w:r>
          </w:p>
        </w:tc>
        <w:tc>
          <w:tcPr>
            <w:tcW w:type="dxa" w:w="1440"/>
          </w:tcPr>
          <w:p>
            <w:r>
              <w:t>Layout remains readable</w:t>
            </w:r>
          </w:p>
        </w:tc>
        <w:tc>
          <w:tcPr>
            <w:tcW w:type="dxa" w:w="1440"/>
          </w:tcPr>
          <w:p>
            <w:r>
              <w:t>Layout remains readable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