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 w:line="300" w:lineRule="auto"/>
        <w:pBdr>
          <w:bottom w:val="single" w:sz="12" w:space="4" w:color="cba45a"/>
        </w:pBdr>
      </w:pPr>
      <w:r>
        <w:rPr>
          <w:rFonts w:ascii="Calibri" w:hAnsi="Calibri" w:cs="Arial"/>
          <w:b/>
          <w:i w:val="0"/>
          <w:color w:val="8C6F3B"/>
          <w:sz w:val="44"/>
        </w:rPr>
        <w:t>Design Prompt — النقيدان و المحيسن Wedding Web App</w:t>
      </w:r>
    </w:p>
    <w:p>
      <w:pPr>
        <w:spacing w:before="80" w:after="160" w:line="300" w:lineRule="auto"/>
        <w:pBdr>
          <w:left w:val="single" w:sz="18" w:space="8" w:color="cba45a"/>
        </w:pBdr>
      </w:pPr>
      <w:r>
        <w:rPr>
          <w:rFonts w:ascii="Calibri" w:hAnsi="Calibri" w:cs="Arial"/>
          <w:b w:val="0"/>
          <w:i/>
          <w:color w:val="555555"/>
          <w:sz w:val="22"/>
        </w:rPr>
        <w:t>Paste this into Claude (Claude Code / Claude.ai) to design and build the full website — every screen, every component, every state. Fill any […] you want to change; defaults are sensible. Arabic-first, RTL, gold-on-dark luxury.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ROLE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You are a senior product designer + front-end engineer who ships award-quality, 60fps, native-feeling mobile web apps. You have a refined eye for luxury Arabic typography, restraint, and motion. You design the full system (tokens → components → screens → states), then implement it pixel-faithfully. You make tasteful decisions and only ask when truly blocked.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PRODUCT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A delightful, share-worthy wedding memories web app for the families النقيدان و المحيسن. The hero experience is a Tinder-style swipe deck of the night's photos and video clips; guests can love / skip / super each moment, tag people by name (synced live to everyone), and revisit their favourites. Bilingual Arabic-first / RTL, installable PWA, mobile-first.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Couple: عبدالرحمن &amp; رويدا — Abdulrhman &amp; Ruwaida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Families: النقيدان و المحيسن (Al-Nuqaidan &amp; Al-Muhaisen)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Date / place: ٢٨–٢٩ مايو ٢٠٢٦ · الرياض (28–29 May 2026, Riyadh)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Tone: intimate, elegant, celebratory; gold leaf on deep dark; cinematic.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BRAND &amp; DESIGN SYSTEM (use exactly)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Color tokens</w:t>
      </w:r>
    </w:p>
    <w:p>
      <w:pPr>
        <w:spacing w:before="80" w:after="120"/>
        <w:shd w:fill="f4efe3"/>
      </w:pPr>
      <w:r>
        <w:rPr>
          <w:rFonts w:ascii="Consolas" w:hAnsi="Consolas" w:cs="Consolas"/>
          <w:sz w:val="19"/>
        </w:rPr>
        <w:t>--bg:            #100d09   near-black warm base</w:t>
        <w:br/>
      </w:r>
      <w:r>
        <w:rPr>
          <w:rFonts w:ascii="Consolas" w:hAnsi="Consolas" w:cs="Consolas"/>
          <w:sz w:val="19"/>
        </w:rPr>
        <w:t>--bg2:           #15110b   secondary base / image backdrop</w:t>
        <w:br/>
      </w:r>
      <w:r>
        <w:rPr>
          <w:rFonts w:ascii="Consolas" w:hAnsi="Consolas" w:cs="Consolas"/>
          <w:sz w:val="19"/>
        </w:rPr>
        <w:t>--panel:         #1b1610   cards, sheets, controls</w:t>
        <w:br/>
      </w:r>
      <w:r>
        <w:rPr>
          <w:rFonts w:ascii="Consolas" w:hAnsi="Consolas" w:cs="Consolas"/>
          <w:sz w:val="19"/>
        </w:rPr>
        <w:t>--ink:           #f3ead7   primary text on dark</w:t>
        <w:br/>
      </w:r>
      <w:r>
        <w:rPr>
          <w:rFonts w:ascii="Consolas" w:hAnsi="Consolas" w:cs="Consolas"/>
          <w:sz w:val="19"/>
        </w:rPr>
        <w:t>--muted:         #bfae8e   secondary text</w:t>
        <w:br/>
      </w:r>
      <w:r>
        <w:rPr>
          <w:rFonts w:ascii="Consolas" w:hAnsi="Consolas" w:cs="Consolas"/>
          <w:sz w:val="19"/>
        </w:rPr>
        <w:t>--gold:          #cba45a   primary accent</w:t>
        <w:br/>
      </w:r>
      <w:r>
        <w:rPr>
          <w:rFonts w:ascii="Consolas" w:hAnsi="Consolas" w:cs="Consolas"/>
          <w:sz w:val="19"/>
        </w:rPr>
        <w:t>--gold-bright:   #e9d49a   highlights, active accent</w:t>
        <w:br/>
      </w:r>
      <w:r>
        <w:rPr>
          <w:rFonts w:ascii="Consolas" w:hAnsi="Consolas" w:cs="Consolas"/>
          <w:sz w:val="19"/>
        </w:rPr>
        <w:t>--gold-deep:     #8c6f3b   gradient shadow end</w:t>
        <w:br/>
      </w:r>
      <w:r>
        <w:rPr>
          <w:rFonts w:ascii="Consolas" w:hAnsi="Consolas" w:cs="Consolas"/>
          <w:sz w:val="19"/>
        </w:rPr>
        <w:t>--emerald:       #1f5641   love / positive</w:t>
        <w:br/>
      </w:r>
      <w:r>
        <w:rPr>
          <w:rFonts w:ascii="Consolas" w:hAnsi="Consolas" w:cs="Consolas"/>
          <w:sz w:val="19"/>
        </w:rPr>
        <w:t>--emerald-bright:#3f8d6c</w:t>
        <w:br/>
      </w:r>
      <w:r>
        <w:rPr>
          <w:rFonts w:ascii="Consolas" w:hAnsi="Consolas" w:cs="Consolas"/>
          <w:sz w:val="19"/>
        </w:rPr>
        <w:t>--rose:          #c98b7a   skip / negative</w:t>
        <w:br/>
      </w:r>
      <w:r>
        <w:rPr>
          <w:rFonts w:ascii="Consolas" w:hAnsi="Consolas" w:cs="Consolas"/>
          <w:sz w:val="19"/>
        </w:rPr>
        <w:t>--line:          rgba(201,164,90,.28)   hairline borders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Gold-leaf gradient for display headings: linear-gradient(100deg, gold-deep, gold-bright 45%, #fff8e6 50%, gold-bright 55%, gold-deep) clipped to text.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Subtle film-grain overlay (fractal-noise SVG, opacity ~0.045, overlay blend) fixed over everything.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Soft ambient radial glows (emerald top-center, gold top-right) on the base.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Typography (Google Fonts)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Aref Ruqaa — display / names / big Arabic headings.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Amiri — Arabic body / captions.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Cormorant Garamond — Latin/English accents (italic for elegance).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Tajawal — UI labels, buttons, numbers (use Arabic-Indic numerals ٠١٢٣ for counts).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Shape &amp; depth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Cards: radius 28px, thin gold hairline (ring-1 ring-gold/40), soft deep shadow 0 30px 60px -20px rgba(0,0,0,.8), bottom gradient scrim for legibility.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Buttons/controls: pill or circular, panel/80 + backdrop-blur + ring-1 ring-line, gold icon/text; press scale active:scale-90/95.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Touch targets ≥ 56px. Respect safe-area insets (notch / home bar). No horizontal page scroll.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Motion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Spring physics for the deck (drag-follow, ±15° rotation, velocity fling, spring-back).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Micro-interactions on every tap; gold-sparkle confetti on Love.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Honor prefers-reduced-motion (disable confetti + heavy transitions).</w:t>
      </w:r>
    </w:p>
    <w:p>
      <w:pPr>
        <w:spacing w:before="40" w:after="80" w:line="300" w:lineRule="auto"/>
      </w:pPr>
      <w:r>
        <w:rPr>
          <w:rFonts w:ascii="Calibri" w:hAnsi="Calibri" w:cs="Arial"/>
          <w:b/>
          <w:i w:val="0"/>
          <w:color w:val="1A1A1A"/>
          <w:sz w:val="22"/>
        </w:rPr>
        <w:t>RTL rule: mirror all text and layout, but keep gestures universal — right = love, left = skip physically, even in RTL. Never mirror gesture meaning.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SCREENS &amp; COMPONENTS (design all, with every state)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1. Cover / Landing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Crest line (uppercase, wide-tracked gold), بسم الله الرحمن الرحيم, families' name in gold-leaf Aref Ruqaa, couple names (AR + EN italic), date · place, one-line bilingual invite ("اسحب لتتصفّح ذكرياتنا · Swipe through our memories"), glowing "ابدأ · Start" button. Optional falling gold sparkles; staggered rise/fade entrance.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2. Swipe Deck (core)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Card stack (top + 2–3 peeking behind: scale -0.05/depth, translateY +14px/depth, opacity falloff). Card = full-bleed poster; top-start badge فيديو · VIDEO / صورة · PHOTO; top-end counter ٤٢ / ٤٩١; centered gold play glyph for videos; bottom scrim caption لحظة ٤٢ + Moment 42 of 491. Gestures: drag-follow + rotate by offset, next card surfaces; Right = ❤ أحب, Left = ✕ تخطّي, Up = ⭐ مميّز; velocity fling vs spring-back. Drag stamps fade in by distance. Controls row: Rewind ↩ · Skip ✕ · Super ⭐ · Love ❤ (gold circles, haptic on commit). Keyboard: ← skip, → love, ↑ super, Backspace rewind, Space open. Slim gold progress bar + Arabic-Indic count. States: idle, dragging, committing/fly-off, spring-back, empty→End.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3. Detail / Lightbox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Photos: pinch + double-tap zoom/pan on high-res, tags scale with zoom. Videos: inline play (Drive preview) with poster + gold play button + "فتح في Drive · Open in Drive" fallback. Tag mode ("وسم · Tag"): tap image → drop pin → inline name input ("الاسم · Name") → save; pins show name labels for everyone, remove ✕ in tag mode; footer hint per mode. Close top-start, dim/blur backdrop, safe-area aware.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4. End Screen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"شفت كل اللحظات · You've seen them all," big gold loved-count, buttons: عرض المفضّلة (View favourites), مشاركة (Share), إعادة (Restart).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5. Favourites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Header (back, المفضّلة, count). Elegant 3–4 col grid of loved posters; ⭐ for supers, ▶ for videos, per-tile Save/Download. Footer: واتساب · WhatsApp + نسخ الرابط · Copy link ("تم النسخ ✓"). Empty state: "لا توجد لحظات مفضّلة بعد".</w:t>
      </w:r>
    </w:p>
    <w:p>
      <w:pPr>
        <w:spacing w:before="200" w:after="40" w:line="300" w:lineRule="auto"/>
      </w:pPr>
      <w:r>
        <w:rPr>
          <w:rFonts w:ascii="Calibri" w:hAnsi="Calibri" w:cs="Arial"/>
          <w:b/>
          <w:i w:val="0"/>
          <w:color w:val="5C4A25"/>
          <w:sz w:val="25"/>
        </w:rPr>
        <w:t>Global / shared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Toasts (copied/saved/synced), loading shimmers for remote images, offline indicator, install-PWA hint, and an error/empty/loading state for every data-driven surface.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DATA &amp; BEHAVIOR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Deck: ~491 moments = 160 embedded (5 photos + 155 video clips, base64, offline) + 331 Drive photos streamed from public Drive image URLs (drive.google.com/thumbnail?id=…&amp;sz=w1200 card / w2400 detail, referrerPolicy=no-referrer). Render only top ~3 cards for 60fps.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Favourites: local (localStorage + in-memory, exportable).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People tags: Supabase wedding_tags (id, item_id, x, y, name, created_at; coords normalized 0..1) with Realtime sync; public RLS read/insert/delete; local fallback offline.</w:t>
      </w:r>
    </w:p>
    <w:p>
      <w:pPr>
        <w:pStyle w:val="ListBullet"/>
        <w:spacing w:after="40"/>
      </w:pPr>
      <w:r>
        <w:rPr>
          <w:rFonts w:ascii="Calibri" w:hAnsi="Calibri" w:cs="Arial"/>
          <w:sz w:val="22"/>
        </w:rPr>
        <w:t>Centralize couple/event details + feature flags in one config.ts.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TECH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React 19 + Vite + TypeScript + Tailwind v4; framer-motion + @use-gesture/react (gesture physics); vite-plugin-pwa (installable/offline shell); @supabase/supabase-js (tag sync). Hand-crafted visuals, no UI kit.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CONSTRAINTS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60fps drag/fling on a mid-range phone (transforms only).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Mobile-first; safe-area insets; no horizontal scroll; fast on 4G.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Bilingual AR/EN + correct RTL; gestures universal.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Keep gold-on-dark identity + the four fonts.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A11y: focus states, aria-labels on icon buttons, reduced-motion, contrast on scrims.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DELIVERABLES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A design-system page (tokens, type scale, buttons, badges, cards, inputs, stamps, pins).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Hi-fi designs for all 5 screens, each with default / loading / empty / error / active states, mobile + desktop, RTL-correct.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Short rationale of decisions + trade-offs.</w:t>
      </w:r>
    </w:p>
    <w:p>
      <w:pPr>
        <w:pStyle w:val="ListNumber"/>
        <w:spacing w:after="40"/>
      </w:pPr>
      <w:r>
        <w:rPr>
          <w:rFonts w:ascii="Calibri" w:hAnsi="Calibri" w:cs="Arial"/>
          <w:sz w:val="22"/>
        </w:rPr>
        <w:t>(If building) typed, production-ready components; clean npm run build.</w:t>
      </w:r>
    </w:p>
    <w:p>
      <w:pPr>
        <w:spacing w:before="280" w:after="80" w:line="300" w:lineRule="auto"/>
      </w:pPr>
      <w:r>
        <w:rPr>
          <w:rFonts w:ascii="Calibri" w:hAnsi="Calibri" w:cs="Arial"/>
          <w:b/>
          <w:i w:val="0"/>
          <w:color w:val="8C6F3B"/>
          <w:sz w:val="30"/>
        </w:rPr>
        <w:t>WORKING STYLE</w:t>
      </w:r>
    </w:p>
    <w:p>
      <w:pPr>
        <w:spacing w:before="40" w:after="80" w:line="300" w:lineRule="auto"/>
      </w:pPr>
      <w:r>
        <w:rPr>
          <w:rFonts w:ascii="Calibri" w:hAnsi="Calibri" w:cs="Arial"/>
          <w:b w:val="0"/>
          <w:i w:val="0"/>
          <w:color w:val="1A1A1A"/>
          <w:sz w:val="22"/>
        </w:rPr>
        <w:t>State a brief plan + assumptions, then design/build the full system without waiting unless genuinely blocked. Prioritize typographic elegance, motion quality, and RTL correctness over feature count. Show the component library first, then assemble screens from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