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09894" w14:textId="77777777" w:rsidR="00C106F5" w:rsidRDefault="00034094">
      <w:pPr>
        <w:spacing w:after="0" w:line="240" w:lineRule="auto"/>
        <w:jc w:val="center"/>
        <w:rPr>
          <w:rFonts w:ascii="Arial" w:eastAsia="Arial" w:hAnsi="Arial" w:cs="Arial"/>
          <w:b/>
          <w:sz w:val="28"/>
          <w:szCs w:val="28"/>
          <w:u w:val="single"/>
        </w:rPr>
      </w:pPr>
      <w:r>
        <w:rPr>
          <w:rFonts w:ascii="Arial" w:eastAsia="Arial" w:hAnsi="Arial" w:cs="Arial"/>
          <w:b/>
          <w:sz w:val="28"/>
          <w:szCs w:val="28"/>
          <w:u w:val="single"/>
        </w:rPr>
        <w:t>CS2004 Fundamentals of Software Engineering</w:t>
      </w:r>
    </w:p>
    <w:p w14:paraId="287A42E7" w14:textId="77777777" w:rsidR="00C106F5" w:rsidRDefault="00C106F5">
      <w:pPr>
        <w:spacing w:after="0" w:line="240" w:lineRule="auto"/>
        <w:rPr>
          <w:rFonts w:ascii="Arial" w:eastAsia="Arial" w:hAnsi="Arial" w:cs="Arial"/>
          <w:sz w:val="24"/>
          <w:szCs w:val="24"/>
        </w:rPr>
      </w:pPr>
    </w:p>
    <w:p w14:paraId="4E851FC3" w14:textId="77777777" w:rsidR="00C106F5" w:rsidRDefault="00034094">
      <w:pPr>
        <w:spacing w:after="0" w:line="240" w:lineRule="auto"/>
        <w:rPr>
          <w:rFonts w:ascii="Arial" w:eastAsia="Arial" w:hAnsi="Arial" w:cs="Arial"/>
          <w:sz w:val="24"/>
          <w:szCs w:val="24"/>
        </w:rPr>
      </w:pPr>
      <w:r>
        <w:rPr>
          <w:rFonts w:ascii="Arial" w:eastAsia="Arial" w:hAnsi="Arial" w:cs="Arial"/>
          <w:b/>
          <w:sz w:val="24"/>
          <w:szCs w:val="24"/>
        </w:rPr>
        <w:t>Instructor Information</w:t>
      </w:r>
    </w:p>
    <w:p w14:paraId="64205A9F" w14:textId="4D86C877" w:rsidR="00C106F5" w:rsidRDefault="00034094">
      <w:pPr>
        <w:spacing w:after="0" w:line="240" w:lineRule="auto"/>
        <w:rPr>
          <w:rFonts w:ascii="Arial" w:eastAsia="Arial" w:hAnsi="Arial" w:cs="Arial"/>
          <w:sz w:val="24"/>
          <w:szCs w:val="24"/>
        </w:rPr>
      </w:pPr>
      <w:bookmarkStart w:id="0" w:name="_gjdgxs" w:colFirst="0" w:colLast="0"/>
      <w:bookmarkEnd w:id="0"/>
      <w:r>
        <w:rPr>
          <w:rFonts w:ascii="Arial" w:eastAsia="Arial" w:hAnsi="Arial" w:cs="Arial"/>
          <w:sz w:val="24"/>
          <w:szCs w:val="24"/>
          <w:u w:val="single"/>
        </w:rPr>
        <w:t>Name</w:t>
      </w:r>
      <w:r>
        <w:rPr>
          <w:rFonts w:ascii="Arial" w:eastAsia="Arial" w:hAnsi="Arial" w:cs="Arial"/>
          <w:sz w:val="24"/>
          <w:szCs w:val="24"/>
        </w:rPr>
        <w:t>:</w:t>
      </w:r>
      <w:r>
        <w:rPr>
          <w:rFonts w:ascii="Arial" w:eastAsia="Arial" w:hAnsi="Arial" w:cs="Arial"/>
          <w:sz w:val="24"/>
          <w:szCs w:val="24"/>
        </w:rPr>
        <w:tab/>
      </w:r>
      <w:r>
        <w:rPr>
          <w:rFonts w:ascii="Arial" w:eastAsia="Arial" w:hAnsi="Arial" w:cs="Arial"/>
          <w:sz w:val="24"/>
          <w:szCs w:val="24"/>
        </w:rPr>
        <w:tab/>
      </w:r>
      <w:r w:rsidR="000B2FB1">
        <w:rPr>
          <w:rFonts w:ascii="Arial" w:eastAsia="Arial" w:hAnsi="Arial" w:cs="Arial"/>
          <w:sz w:val="24"/>
          <w:szCs w:val="24"/>
        </w:rPr>
        <w:t>Mehwish Mumtaz</w:t>
      </w:r>
    </w:p>
    <w:p w14:paraId="13729547" w14:textId="3ACFE8EB" w:rsidR="00C106F5" w:rsidRDefault="00034094">
      <w:pPr>
        <w:spacing w:after="0" w:line="240" w:lineRule="auto"/>
        <w:rPr>
          <w:rFonts w:ascii="Arial" w:eastAsia="Arial" w:hAnsi="Arial" w:cs="Arial"/>
          <w:sz w:val="24"/>
          <w:szCs w:val="24"/>
        </w:rPr>
      </w:pPr>
      <w:r>
        <w:rPr>
          <w:rFonts w:ascii="Arial" w:eastAsia="Arial" w:hAnsi="Arial" w:cs="Arial"/>
          <w:sz w:val="24"/>
          <w:szCs w:val="24"/>
          <w:u w:val="single"/>
        </w:rPr>
        <w:t>E-mail</w:t>
      </w:r>
      <w:r>
        <w:rPr>
          <w:rFonts w:ascii="Arial" w:eastAsia="Arial" w:hAnsi="Arial" w:cs="Arial"/>
          <w:sz w:val="24"/>
          <w:szCs w:val="24"/>
        </w:rPr>
        <w:t xml:space="preserve">: </w:t>
      </w:r>
      <w:r>
        <w:rPr>
          <w:rFonts w:ascii="Arial" w:eastAsia="Arial" w:hAnsi="Arial" w:cs="Arial"/>
          <w:sz w:val="24"/>
          <w:szCs w:val="24"/>
        </w:rPr>
        <w:tab/>
      </w:r>
      <w:r w:rsidR="000B2FB1">
        <w:rPr>
          <w:rFonts w:ascii="Arial" w:eastAsia="Arial" w:hAnsi="Arial" w:cs="Arial"/>
          <w:sz w:val="24"/>
          <w:szCs w:val="24"/>
        </w:rPr>
        <w:t>mehwish.mumtaz</w:t>
      </w:r>
      <w:r>
        <w:rPr>
          <w:rFonts w:ascii="Arial" w:eastAsia="Arial" w:hAnsi="Arial" w:cs="Arial"/>
          <w:sz w:val="24"/>
          <w:szCs w:val="24"/>
        </w:rPr>
        <w:t>@</w:t>
      </w:r>
      <w:r w:rsidR="000B2FB1">
        <w:rPr>
          <w:rFonts w:ascii="Arial" w:eastAsia="Arial" w:hAnsi="Arial" w:cs="Arial"/>
          <w:sz w:val="24"/>
          <w:szCs w:val="24"/>
        </w:rPr>
        <w:t>lhr.</w:t>
      </w:r>
      <w:r>
        <w:rPr>
          <w:rFonts w:ascii="Arial" w:eastAsia="Arial" w:hAnsi="Arial" w:cs="Arial"/>
          <w:sz w:val="24"/>
          <w:szCs w:val="24"/>
        </w:rPr>
        <w:t>nu.edu.pk</w:t>
      </w:r>
    </w:p>
    <w:p w14:paraId="62D84EEA" w14:textId="77777777" w:rsidR="00C106F5" w:rsidRDefault="00C106F5">
      <w:pPr>
        <w:spacing w:after="0" w:line="240" w:lineRule="auto"/>
        <w:rPr>
          <w:rFonts w:ascii="Arial" w:eastAsia="Arial" w:hAnsi="Arial" w:cs="Arial"/>
          <w:sz w:val="24"/>
          <w:szCs w:val="24"/>
        </w:rPr>
      </w:pPr>
    </w:p>
    <w:p w14:paraId="1F58506F" w14:textId="77777777" w:rsidR="00C106F5" w:rsidRDefault="00034094">
      <w:pPr>
        <w:spacing w:after="0" w:line="240" w:lineRule="auto"/>
        <w:rPr>
          <w:rFonts w:ascii="Arial" w:eastAsia="Arial" w:hAnsi="Arial" w:cs="Arial"/>
          <w:sz w:val="24"/>
          <w:szCs w:val="24"/>
        </w:rPr>
      </w:pPr>
      <w:r>
        <w:rPr>
          <w:rFonts w:ascii="Arial" w:eastAsia="Arial" w:hAnsi="Arial" w:cs="Arial"/>
          <w:b/>
          <w:sz w:val="24"/>
          <w:szCs w:val="24"/>
        </w:rPr>
        <w:t>Course Information</w:t>
      </w:r>
    </w:p>
    <w:p w14:paraId="1A127B9B" w14:textId="77777777" w:rsidR="00C106F5" w:rsidRDefault="00034094">
      <w:pPr>
        <w:spacing w:after="0" w:line="240" w:lineRule="auto"/>
        <w:rPr>
          <w:rFonts w:ascii="Arial" w:eastAsia="Arial" w:hAnsi="Arial" w:cs="Arial"/>
          <w:sz w:val="24"/>
          <w:szCs w:val="24"/>
        </w:rPr>
      </w:pPr>
      <w:r>
        <w:rPr>
          <w:rFonts w:ascii="Arial" w:eastAsia="Arial" w:hAnsi="Arial" w:cs="Arial"/>
          <w:sz w:val="24"/>
          <w:szCs w:val="24"/>
          <w:u w:val="single"/>
        </w:rPr>
        <w:t>Prerequisite</w:t>
      </w:r>
      <w:r>
        <w:rPr>
          <w:rFonts w:ascii="Arial" w:eastAsia="Arial" w:hAnsi="Arial" w:cs="Arial"/>
          <w:sz w:val="24"/>
          <w:szCs w:val="24"/>
        </w:rPr>
        <w:t>:</w:t>
      </w:r>
      <w:r>
        <w:rPr>
          <w:rFonts w:ascii="Arial" w:eastAsia="Arial" w:hAnsi="Arial" w:cs="Arial"/>
          <w:sz w:val="24"/>
          <w:szCs w:val="24"/>
        </w:rPr>
        <w:tab/>
      </w:r>
      <w:r>
        <w:rPr>
          <w:rFonts w:ascii="Arial" w:eastAsia="Arial" w:hAnsi="Arial" w:cs="Arial"/>
          <w:sz w:val="24"/>
          <w:szCs w:val="24"/>
        </w:rPr>
        <w:tab/>
      </w:r>
    </w:p>
    <w:p w14:paraId="521CB583" w14:textId="09410E34" w:rsidR="00C106F5" w:rsidRDefault="00034094">
      <w:pPr>
        <w:spacing w:after="0" w:line="240" w:lineRule="auto"/>
        <w:rPr>
          <w:rFonts w:ascii="Arial" w:eastAsia="Arial" w:hAnsi="Arial" w:cs="Arial"/>
          <w:sz w:val="24"/>
          <w:szCs w:val="24"/>
        </w:rPr>
      </w:pPr>
      <w:r>
        <w:rPr>
          <w:rFonts w:ascii="Arial" w:eastAsia="Arial" w:hAnsi="Arial" w:cs="Arial"/>
          <w:sz w:val="24"/>
          <w:szCs w:val="24"/>
          <w:u w:val="single"/>
        </w:rPr>
        <w:t>Level</w:t>
      </w:r>
      <w:r>
        <w:rPr>
          <w:rFonts w:ascii="Arial" w:eastAsia="Arial" w:hAnsi="Arial" w:cs="Arial"/>
          <w:sz w:val="24"/>
          <w:szCs w:val="24"/>
        </w:rPr>
        <w:t>:</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BS</w:t>
      </w:r>
      <w:r w:rsidR="00712268">
        <w:rPr>
          <w:rFonts w:ascii="Arial" w:eastAsia="Arial" w:hAnsi="Arial" w:cs="Arial"/>
          <w:sz w:val="24"/>
          <w:szCs w:val="24"/>
        </w:rPr>
        <w:t>(DS)</w:t>
      </w:r>
    </w:p>
    <w:p w14:paraId="7BC78B9B" w14:textId="77777777" w:rsidR="00C106F5" w:rsidRDefault="00034094">
      <w:pPr>
        <w:spacing w:after="0" w:line="240" w:lineRule="auto"/>
        <w:rPr>
          <w:rFonts w:ascii="Arial" w:eastAsia="Arial" w:hAnsi="Arial" w:cs="Arial"/>
          <w:sz w:val="24"/>
          <w:szCs w:val="24"/>
        </w:rPr>
      </w:pPr>
      <w:r>
        <w:rPr>
          <w:rFonts w:ascii="Arial" w:eastAsia="Arial" w:hAnsi="Arial" w:cs="Arial"/>
          <w:sz w:val="24"/>
          <w:szCs w:val="24"/>
          <w:u w:val="single"/>
        </w:rPr>
        <w:t>Credit Hours</w:t>
      </w:r>
      <w:r>
        <w:rPr>
          <w:rFonts w:ascii="Arial" w:eastAsia="Arial" w:hAnsi="Arial" w:cs="Arial"/>
          <w:sz w:val="24"/>
          <w:szCs w:val="24"/>
        </w:rPr>
        <w:t xml:space="preserve">: </w:t>
      </w:r>
      <w:r>
        <w:rPr>
          <w:rFonts w:ascii="Arial" w:eastAsia="Arial" w:hAnsi="Arial" w:cs="Arial"/>
          <w:sz w:val="24"/>
          <w:szCs w:val="24"/>
        </w:rPr>
        <w:tab/>
        <w:t>3</w:t>
      </w:r>
    </w:p>
    <w:p w14:paraId="3143B671" w14:textId="77777777" w:rsidR="00C106F5" w:rsidRDefault="00034094">
      <w:pPr>
        <w:spacing w:after="0" w:line="240" w:lineRule="auto"/>
        <w:rPr>
          <w:rFonts w:ascii="Arial" w:eastAsia="Arial" w:hAnsi="Arial" w:cs="Arial"/>
          <w:sz w:val="24"/>
          <w:szCs w:val="24"/>
        </w:rPr>
      </w:pPr>
      <w:r>
        <w:rPr>
          <w:rFonts w:ascii="Arial" w:eastAsia="Arial" w:hAnsi="Arial" w:cs="Arial"/>
          <w:sz w:val="24"/>
          <w:szCs w:val="24"/>
          <w:u w:val="single"/>
        </w:rPr>
        <w:t>Semester</w:t>
      </w:r>
      <w:r>
        <w:rPr>
          <w:rFonts w:ascii="Arial" w:eastAsia="Arial" w:hAnsi="Arial" w:cs="Arial"/>
          <w:sz w:val="24"/>
          <w:szCs w:val="24"/>
        </w:rPr>
        <w:t>:</w:t>
      </w:r>
      <w:r>
        <w:rPr>
          <w:rFonts w:ascii="Arial" w:eastAsia="Arial" w:hAnsi="Arial" w:cs="Arial"/>
          <w:sz w:val="24"/>
          <w:szCs w:val="24"/>
        </w:rPr>
        <w:tab/>
      </w:r>
      <w:r>
        <w:rPr>
          <w:rFonts w:ascii="Arial" w:eastAsia="Arial" w:hAnsi="Arial" w:cs="Arial"/>
          <w:sz w:val="24"/>
          <w:szCs w:val="24"/>
        </w:rPr>
        <w:tab/>
        <w:t>Spring 2022</w:t>
      </w:r>
    </w:p>
    <w:p w14:paraId="0DBACDB8" w14:textId="77777777" w:rsidR="00C106F5" w:rsidRDefault="00034094">
      <w:pPr>
        <w:spacing w:after="0" w:line="240" w:lineRule="auto"/>
        <w:rPr>
          <w:rFonts w:ascii="Arial" w:eastAsia="Arial" w:hAnsi="Arial" w:cs="Arial"/>
          <w:sz w:val="24"/>
          <w:szCs w:val="24"/>
          <w:u w:val="single"/>
        </w:rPr>
      </w:pPr>
      <w:r>
        <w:rPr>
          <w:rFonts w:ascii="Arial" w:eastAsia="Arial" w:hAnsi="Arial" w:cs="Arial"/>
          <w:sz w:val="24"/>
          <w:szCs w:val="24"/>
          <w:u w:val="single"/>
        </w:rPr>
        <w:t>Class Venue</w:t>
      </w:r>
      <w:r>
        <w:rPr>
          <w:rFonts w:ascii="Arial" w:eastAsia="Arial" w:hAnsi="Arial" w:cs="Arial"/>
          <w:sz w:val="24"/>
          <w:szCs w:val="24"/>
        </w:rPr>
        <w:t xml:space="preserve">: </w:t>
      </w:r>
      <w:r>
        <w:rPr>
          <w:rFonts w:ascii="Arial" w:eastAsia="Arial" w:hAnsi="Arial" w:cs="Arial"/>
          <w:sz w:val="24"/>
          <w:szCs w:val="24"/>
        </w:rPr>
        <w:tab/>
        <w:t>Seminar Hall</w:t>
      </w:r>
    </w:p>
    <w:p w14:paraId="5272B5F4" w14:textId="480B15DC" w:rsidR="00C106F5" w:rsidRDefault="00034094">
      <w:pPr>
        <w:spacing w:after="0" w:line="240" w:lineRule="auto"/>
        <w:rPr>
          <w:rFonts w:ascii="Arial" w:eastAsia="Arial" w:hAnsi="Arial" w:cs="Arial"/>
          <w:sz w:val="24"/>
          <w:szCs w:val="24"/>
        </w:rPr>
      </w:pPr>
      <w:r>
        <w:rPr>
          <w:rFonts w:ascii="Arial" w:eastAsia="Arial" w:hAnsi="Arial" w:cs="Arial"/>
          <w:sz w:val="24"/>
          <w:szCs w:val="24"/>
          <w:u w:val="single"/>
        </w:rPr>
        <w:t>Class Hours</w:t>
      </w:r>
      <w:r>
        <w:rPr>
          <w:rFonts w:ascii="Arial" w:eastAsia="Arial" w:hAnsi="Arial" w:cs="Arial"/>
          <w:sz w:val="24"/>
          <w:szCs w:val="24"/>
        </w:rPr>
        <w:t>:</w:t>
      </w:r>
      <w:r>
        <w:rPr>
          <w:rFonts w:ascii="Arial" w:eastAsia="Arial" w:hAnsi="Arial" w:cs="Arial"/>
          <w:sz w:val="24"/>
          <w:szCs w:val="24"/>
        </w:rPr>
        <w:tab/>
      </w:r>
      <w:r>
        <w:rPr>
          <w:rFonts w:ascii="Arial" w:eastAsia="Arial" w:hAnsi="Arial" w:cs="Arial"/>
          <w:sz w:val="24"/>
          <w:szCs w:val="24"/>
        </w:rPr>
        <w:tab/>
      </w:r>
      <w:r w:rsidR="000B2FB1">
        <w:rPr>
          <w:rFonts w:ascii="Arial" w:eastAsia="Arial" w:hAnsi="Arial" w:cs="Arial"/>
          <w:sz w:val="24"/>
          <w:szCs w:val="24"/>
        </w:rPr>
        <w:t>5</w:t>
      </w:r>
      <w:r>
        <w:rPr>
          <w:rFonts w:ascii="Arial" w:eastAsia="Arial" w:hAnsi="Arial" w:cs="Arial"/>
          <w:sz w:val="24"/>
          <w:szCs w:val="24"/>
        </w:rPr>
        <w:t>:</w:t>
      </w:r>
      <w:r w:rsidR="000B2FB1">
        <w:rPr>
          <w:rFonts w:ascii="Arial" w:eastAsia="Arial" w:hAnsi="Arial" w:cs="Arial"/>
          <w:sz w:val="24"/>
          <w:szCs w:val="24"/>
        </w:rPr>
        <w:t>3</w:t>
      </w:r>
      <w:r>
        <w:rPr>
          <w:rFonts w:ascii="Arial" w:eastAsia="Arial" w:hAnsi="Arial" w:cs="Arial"/>
          <w:sz w:val="24"/>
          <w:szCs w:val="24"/>
        </w:rPr>
        <w:t xml:space="preserve">0 </w:t>
      </w:r>
      <w:r w:rsidR="000B2FB1">
        <w:rPr>
          <w:rFonts w:ascii="Arial" w:eastAsia="Arial" w:hAnsi="Arial" w:cs="Arial"/>
          <w:sz w:val="24"/>
          <w:szCs w:val="24"/>
        </w:rPr>
        <w:t>–</w:t>
      </w:r>
      <w:r>
        <w:rPr>
          <w:rFonts w:ascii="Arial" w:eastAsia="Arial" w:hAnsi="Arial" w:cs="Arial"/>
          <w:sz w:val="24"/>
          <w:szCs w:val="24"/>
        </w:rPr>
        <w:t xml:space="preserve"> </w:t>
      </w:r>
      <w:r w:rsidR="000B2FB1">
        <w:rPr>
          <w:rFonts w:ascii="Arial" w:eastAsia="Arial" w:hAnsi="Arial" w:cs="Arial"/>
          <w:sz w:val="24"/>
          <w:szCs w:val="24"/>
        </w:rPr>
        <w:t>7:00 PM</w:t>
      </w:r>
      <w:r>
        <w:rPr>
          <w:rFonts w:ascii="Arial" w:eastAsia="Arial" w:hAnsi="Arial" w:cs="Arial"/>
          <w:sz w:val="24"/>
          <w:szCs w:val="24"/>
        </w:rPr>
        <w:t xml:space="preserve"> Monday and Wednesday</w:t>
      </w:r>
    </w:p>
    <w:p w14:paraId="48F899EC" w14:textId="6DCB000D" w:rsidR="00C106F5" w:rsidRDefault="00034094" w:rsidP="000B2FB1">
      <w:pPr>
        <w:spacing w:after="0" w:line="240" w:lineRule="auto"/>
        <w:rPr>
          <w:rFonts w:ascii="Arial" w:eastAsia="Arial" w:hAnsi="Arial" w:cs="Arial"/>
          <w:sz w:val="24"/>
          <w:szCs w:val="24"/>
        </w:rPr>
      </w:pPr>
      <w:r>
        <w:rPr>
          <w:rFonts w:ascii="Arial" w:eastAsia="Arial" w:hAnsi="Arial" w:cs="Arial"/>
          <w:sz w:val="24"/>
          <w:szCs w:val="24"/>
          <w:u w:val="single"/>
        </w:rPr>
        <w:t>Office Hours</w:t>
      </w:r>
      <w:r>
        <w:rPr>
          <w:rFonts w:ascii="Arial" w:eastAsia="Arial" w:hAnsi="Arial" w:cs="Arial"/>
          <w:sz w:val="24"/>
          <w:szCs w:val="24"/>
        </w:rPr>
        <w:t xml:space="preserve">: </w:t>
      </w:r>
      <w:r>
        <w:rPr>
          <w:rFonts w:ascii="Arial" w:eastAsia="Arial" w:hAnsi="Arial" w:cs="Arial"/>
          <w:sz w:val="24"/>
          <w:szCs w:val="24"/>
        </w:rPr>
        <w:tab/>
      </w:r>
      <w:r w:rsidR="000B2FB1">
        <w:rPr>
          <w:rFonts w:ascii="Arial" w:eastAsia="Arial" w:hAnsi="Arial" w:cs="Arial"/>
          <w:sz w:val="24"/>
          <w:szCs w:val="24"/>
        </w:rPr>
        <w:t xml:space="preserve">via </w:t>
      </w:r>
      <w:r>
        <w:rPr>
          <w:rFonts w:ascii="Arial" w:eastAsia="Arial" w:hAnsi="Arial" w:cs="Arial"/>
          <w:sz w:val="24"/>
          <w:szCs w:val="24"/>
        </w:rPr>
        <w:t>emai</w:t>
      </w:r>
      <w:r w:rsidR="000B2FB1">
        <w:rPr>
          <w:rFonts w:ascii="Arial" w:eastAsia="Arial" w:hAnsi="Arial" w:cs="Arial"/>
          <w:sz w:val="24"/>
          <w:szCs w:val="24"/>
        </w:rPr>
        <w:t>l</w:t>
      </w:r>
    </w:p>
    <w:p w14:paraId="0435DEDC" w14:textId="77777777" w:rsidR="00C106F5" w:rsidRDefault="00C106F5">
      <w:pPr>
        <w:spacing w:after="0" w:line="240" w:lineRule="auto"/>
        <w:rPr>
          <w:rFonts w:ascii="Arial" w:eastAsia="Arial" w:hAnsi="Arial" w:cs="Arial"/>
          <w:sz w:val="24"/>
          <w:szCs w:val="24"/>
        </w:rPr>
      </w:pPr>
    </w:p>
    <w:p w14:paraId="21B35585" w14:textId="77777777" w:rsidR="00C106F5" w:rsidRDefault="00034094">
      <w:pPr>
        <w:spacing w:after="0" w:line="240" w:lineRule="auto"/>
        <w:rPr>
          <w:rFonts w:ascii="Arial" w:eastAsia="Arial" w:hAnsi="Arial" w:cs="Arial"/>
          <w:b/>
          <w:sz w:val="24"/>
          <w:szCs w:val="24"/>
        </w:rPr>
      </w:pPr>
      <w:r>
        <w:rPr>
          <w:rFonts w:ascii="Arial" w:eastAsia="Arial" w:hAnsi="Arial" w:cs="Arial"/>
          <w:b/>
          <w:sz w:val="24"/>
          <w:szCs w:val="24"/>
        </w:rPr>
        <w:t>Course Objectives</w:t>
      </w:r>
    </w:p>
    <w:p w14:paraId="77E4A09C" w14:textId="77777777" w:rsidR="00C106F5" w:rsidRDefault="00C106F5">
      <w:pPr>
        <w:spacing w:after="0" w:line="240" w:lineRule="auto"/>
        <w:jc w:val="both"/>
        <w:rPr>
          <w:rFonts w:ascii="Arial" w:eastAsia="Arial" w:hAnsi="Arial" w:cs="Arial"/>
          <w:sz w:val="24"/>
          <w:szCs w:val="24"/>
        </w:rPr>
      </w:pPr>
    </w:p>
    <w:p w14:paraId="18F283F3" w14:textId="77777777" w:rsidR="00C106F5" w:rsidRDefault="00034094">
      <w:pPr>
        <w:numPr>
          <w:ilvl w:val="0"/>
          <w:numId w:val="3"/>
        </w:numPr>
        <w:spacing w:after="0" w:line="240" w:lineRule="auto"/>
        <w:jc w:val="both"/>
        <w:rPr>
          <w:rFonts w:ascii="Arial" w:eastAsia="Arial" w:hAnsi="Arial" w:cs="Arial"/>
          <w:sz w:val="24"/>
          <w:szCs w:val="24"/>
        </w:rPr>
      </w:pPr>
      <w:r>
        <w:rPr>
          <w:rFonts w:ascii="Arial" w:eastAsia="Arial" w:hAnsi="Arial" w:cs="Arial"/>
          <w:sz w:val="24"/>
          <w:szCs w:val="24"/>
        </w:rPr>
        <w:t>Familiarize the students with the term “software engineering,” and explain its meaning and importance for the construction of industry-grade software systems.</w:t>
      </w:r>
    </w:p>
    <w:p w14:paraId="2ABCBDBF" w14:textId="77777777" w:rsidR="00C106F5" w:rsidRDefault="00034094">
      <w:pPr>
        <w:numPr>
          <w:ilvl w:val="0"/>
          <w:numId w:val="3"/>
        </w:numPr>
        <w:spacing w:after="0" w:line="240" w:lineRule="auto"/>
        <w:jc w:val="both"/>
        <w:rPr>
          <w:rFonts w:ascii="Arial" w:eastAsia="Arial" w:hAnsi="Arial" w:cs="Arial"/>
          <w:sz w:val="24"/>
          <w:szCs w:val="24"/>
        </w:rPr>
      </w:pPr>
      <w:r>
        <w:rPr>
          <w:rFonts w:ascii="Arial" w:eastAsia="Arial" w:hAnsi="Arial" w:cs="Arial"/>
          <w:sz w:val="24"/>
          <w:szCs w:val="24"/>
        </w:rPr>
        <w:t>Introduce well-known software development process models, their key practices, and their salient features to students.</w:t>
      </w:r>
    </w:p>
    <w:p w14:paraId="25C81245" w14:textId="77777777" w:rsidR="00C106F5" w:rsidRDefault="00034094">
      <w:pPr>
        <w:numPr>
          <w:ilvl w:val="0"/>
          <w:numId w:val="3"/>
        </w:numPr>
        <w:spacing w:after="0" w:line="240" w:lineRule="auto"/>
        <w:jc w:val="both"/>
        <w:rPr>
          <w:rFonts w:ascii="Arial" w:eastAsia="Arial" w:hAnsi="Arial" w:cs="Arial"/>
          <w:sz w:val="24"/>
          <w:szCs w:val="24"/>
        </w:rPr>
      </w:pPr>
      <w:r>
        <w:rPr>
          <w:rFonts w:ascii="Arial" w:eastAsia="Arial" w:hAnsi="Arial" w:cs="Arial"/>
          <w:sz w:val="24"/>
          <w:szCs w:val="24"/>
        </w:rPr>
        <w:t>Familiarize the students with common methods to specify the requirements of a moderately sized software product.</w:t>
      </w:r>
    </w:p>
    <w:p w14:paraId="0771984B" w14:textId="77777777" w:rsidR="00C106F5" w:rsidRDefault="00034094">
      <w:pPr>
        <w:numPr>
          <w:ilvl w:val="0"/>
          <w:numId w:val="3"/>
        </w:numPr>
        <w:spacing w:after="0" w:line="240" w:lineRule="auto"/>
        <w:jc w:val="both"/>
        <w:rPr>
          <w:rFonts w:ascii="Arial" w:eastAsia="Arial" w:hAnsi="Arial" w:cs="Arial"/>
          <w:sz w:val="24"/>
          <w:szCs w:val="24"/>
        </w:rPr>
      </w:pPr>
      <w:r>
        <w:rPr>
          <w:rFonts w:ascii="Arial" w:eastAsia="Arial" w:hAnsi="Arial" w:cs="Arial"/>
          <w:sz w:val="24"/>
          <w:szCs w:val="24"/>
        </w:rPr>
        <w:t xml:space="preserve">Introduce to the students how to prepare software design using UML while keeping the design principles in mind. </w:t>
      </w:r>
    </w:p>
    <w:p w14:paraId="2BEC23B4" w14:textId="77777777" w:rsidR="00C106F5" w:rsidRDefault="00034094">
      <w:pPr>
        <w:numPr>
          <w:ilvl w:val="0"/>
          <w:numId w:val="3"/>
        </w:numPr>
        <w:spacing w:after="0" w:line="240" w:lineRule="auto"/>
        <w:jc w:val="both"/>
        <w:rPr>
          <w:rFonts w:ascii="Arial" w:eastAsia="Arial" w:hAnsi="Arial" w:cs="Arial"/>
          <w:sz w:val="24"/>
          <w:szCs w:val="24"/>
        </w:rPr>
      </w:pPr>
      <w:r>
        <w:rPr>
          <w:rFonts w:ascii="Arial" w:eastAsia="Arial" w:hAnsi="Arial" w:cs="Arial"/>
          <w:sz w:val="24"/>
          <w:szCs w:val="24"/>
        </w:rPr>
        <w:t>Introduce to the students the most commonly used practices for implementation and delivery of the software.</w:t>
      </w:r>
    </w:p>
    <w:p w14:paraId="1D227B8C" w14:textId="77777777" w:rsidR="00C106F5" w:rsidRDefault="00C106F5">
      <w:pPr>
        <w:spacing w:after="0" w:line="240" w:lineRule="auto"/>
        <w:jc w:val="both"/>
        <w:rPr>
          <w:rFonts w:ascii="Arial" w:eastAsia="Arial" w:hAnsi="Arial" w:cs="Arial"/>
          <w:sz w:val="24"/>
          <w:szCs w:val="24"/>
        </w:rPr>
      </w:pPr>
    </w:p>
    <w:p w14:paraId="4EEA6474" w14:textId="77777777" w:rsidR="00C106F5" w:rsidRDefault="00C106F5">
      <w:pPr>
        <w:spacing w:after="0" w:line="240" w:lineRule="auto"/>
        <w:jc w:val="both"/>
        <w:rPr>
          <w:rFonts w:ascii="Arial" w:eastAsia="Arial" w:hAnsi="Arial" w:cs="Arial"/>
          <w:sz w:val="24"/>
          <w:szCs w:val="24"/>
        </w:rPr>
      </w:pPr>
    </w:p>
    <w:p w14:paraId="111C91A2" w14:textId="77777777" w:rsidR="00C106F5" w:rsidRDefault="00034094">
      <w:pPr>
        <w:spacing w:after="0" w:line="240" w:lineRule="auto"/>
        <w:jc w:val="both"/>
        <w:rPr>
          <w:rFonts w:ascii="Arial" w:eastAsia="Arial" w:hAnsi="Arial" w:cs="Arial"/>
          <w:sz w:val="24"/>
          <w:szCs w:val="24"/>
        </w:rPr>
      </w:pPr>
      <w:r>
        <w:rPr>
          <w:rFonts w:ascii="Arial" w:eastAsia="Arial" w:hAnsi="Arial" w:cs="Arial"/>
          <w:sz w:val="24"/>
          <w:szCs w:val="24"/>
        </w:rPr>
        <w:t>After studying this course, the students will be able to:</w:t>
      </w:r>
    </w:p>
    <w:p w14:paraId="100B9F03" w14:textId="77777777" w:rsidR="00C106F5" w:rsidRDefault="00C106F5">
      <w:pPr>
        <w:spacing w:after="0" w:line="240" w:lineRule="auto"/>
        <w:jc w:val="both"/>
        <w:rPr>
          <w:rFonts w:ascii="Arial" w:eastAsia="Arial" w:hAnsi="Arial" w:cs="Arial"/>
          <w:sz w:val="24"/>
          <w:szCs w:val="24"/>
        </w:rPr>
      </w:pPr>
    </w:p>
    <w:p w14:paraId="28E0018B" w14:textId="77777777" w:rsidR="00C106F5" w:rsidRDefault="00034094">
      <w:pPr>
        <w:numPr>
          <w:ilvl w:val="0"/>
          <w:numId w:val="1"/>
        </w:numPr>
        <w:pBdr>
          <w:top w:val="nil"/>
          <w:left w:val="nil"/>
          <w:bottom w:val="nil"/>
          <w:right w:val="nil"/>
          <w:between w:val="nil"/>
        </w:pBdr>
        <w:spacing w:after="0" w:line="240" w:lineRule="auto"/>
        <w:jc w:val="both"/>
        <w:rPr>
          <w:rFonts w:ascii="Verdana" w:eastAsia="Verdana" w:hAnsi="Verdana" w:cs="Verdana"/>
          <w:sz w:val="24"/>
          <w:szCs w:val="24"/>
        </w:rPr>
      </w:pPr>
      <w:r>
        <w:rPr>
          <w:rFonts w:ascii="Arial" w:eastAsia="Arial" w:hAnsi="Arial" w:cs="Arial"/>
          <w:sz w:val="24"/>
          <w:szCs w:val="24"/>
        </w:rPr>
        <w:t>Differentiate among phases of software development</w:t>
      </w:r>
    </w:p>
    <w:p w14:paraId="34A807F7" w14:textId="77777777" w:rsidR="00C106F5" w:rsidRDefault="00034094">
      <w:pPr>
        <w:numPr>
          <w:ilvl w:val="0"/>
          <w:numId w:val="1"/>
        </w:numPr>
        <w:pBdr>
          <w:top w:val="nil"/>
          <w:left w:val="nil"/>
          <w:bottom w:val="nil"/>
          <w:right w:val="nil"/>
          <w:between w:val="nil"/>
        </w:pBdr>
        <w:spacing w:after="0" w:line="240" w:lineRule="auto"/>
        <w:jc w:val="both"/>
        <w:rPr>
          <w:rFonts w:ascii="Verdana" w:eastAsia="Verdana" w:hAnsi="Verdana" w:cs="Verdana"/>
          <w:sz w:val="24"/>
          <w:szCs w:val="24"/>
        </w:rPr>
      </w:pPr>
      <w:r>
        <w:rPr>
          <w:rFonts w:ascii="Arial" w:eastAsia="Arial" w:hAnsi="Arial" w:cs="Arial"/>
          <w:sz w:val="24"/>
          <w:szCs w:val="24"/>
        </w:rPr>
        <w:t>Appreciate the relative advantages and disadvantages of well‐ known software development process models.</w:t>
      </w:r>
    </w:p>
    <w:p w14:paraId="2D4659BC" w14:textId="77777777" w:rsidR="00C106F5" w:rsidRDefault="00034094">
      <w:pPr>
        <w:numPr>
          <w:ilvl w:val="0"/>
          <w:numId w:val="1"/>
        </w:numPr>
        <w:pBdr>
          <w:top w:val="nil"/>
          <w:left w:val="nil"/>
          <w:bottom w:val="nil"/>
          <w:right w:val="nil"/>
          <w:between w:val="nil"/>
        </w:pBdr>
        <w:spacing w:after="0" w:line="240" w:lineRule="auto"/>
        <w:jc w:val="both"/>
        <w:rPr>
          <w:rFonts w:ascii="Verdana" w:eastAsia="Verdana" w:hAnsi="Verdana" w:cs="Verdana"/>
          <w:sz w:val="24"/>
          <w:szCs w:val="24"/>
        </w:rPr>
      </w:pPr>
      <w:r>
        <w:rPr>
          <w:rFonts w:ascii="Arial" w:eastAsia="Arial" w:hAnsi="Arial" w:cs="Arial"/>
          <w:sz w:val="24"/>
          <w:szCs w:val="24"/>
        </w:rPr>
        <w:t>Model requirements and perform design of software</w:t>
      </w:r>
    </w:p>
    <w:p w14:paraId="7EED5450" w14:textId="77777777" w:rsidR="00C106F5" w:rsidRDefault="00034094">
      <w:pPr>
        <w:numPr>
          <w:ilvl w:val="0"/>
          <w:numId w:val="1"/>
        </w:numPr>
        <w:pBdr>
          <w:top w:val="nil"/>
          <w:left w:val="nil"/>
          <w:bottom w:val="nil"/>
          <w:right w:val="nil"/>
          <w:between w:val="nil"/>
        </w:pBdr>
        <w:spacing w:after="0" w:line="240" w:lineRule="auto"/>
        <w:jc w:val="both"/>
        <w:rPr>
          <w:rFonts w:ascii="Verdana" w:eastAsia="Verdana" w:hAnsi="Verdana" w:cs="Verdana"/>
          <w:sz w:val="24"/>
          <w:szCs w:val="24"/>
        </w:rPr>
      </w:pPr>
      <w:r>
        <w:rPr>
          <w:rFonts w:ascii="Arial" w:eastAsia="Arial" w:hAnsi="Arial" w:cs="Arial"/>
          <w:sz w:val="24"/>
          <w:szCs w:val="24"/>
        </w:rPr>
        <w:t>Distinguish between different types and levels of testing (for instance, unit, integration, systems, and acceptance) for medium‐ sized software products.</w:t>
      </w:r>
    </w:p>
    <w:p w14:paraId="71C88B27" w14:textId="77777777" w:rsidR="00C106F5" w:rsidRDefault="00034094">
      <w:pPr>
        <w:numPr>
          <w:ilvl w:val="0"/>
          <w:numId w:val="1"/>
        </w:numPr>
        <w:pBdr>
          <w:top w:val="nil"/>
          <w:left w:val="nil"/>
          <w:bottom w:val="nil"/>
          <w:right w:val="nil"/>
          <w:between w:val="nil"/>
        </w:pBdr>
        <w:spacing w:after="0" w:line="240" w:lineRule="auto"/>
        <w:jc w:val="both"/>
        <w:rPr>
          <w:rFonts w:ascii="Verdana" w:eastAsia="Verdana" w:hAnsi="Verdana" w:cs="Verdana"/>
          <w:sz w:val="24"/>
          <w:szCs w:val="24"/>
        </w:rPr>
      </w:pPr>
      <w:r>
        <w:rPr>
          <w:rFonts w:ascii="Arial" w:eastAsia="Arial" w:hAnsi="Arial" w:cs="Arial"/>
          <w:sz w:val="24"/>
          <w:szCs w:val="24"/>
        </w:rPr>
        <w:t>Develop Work Breakdown Structure for a project.</w:t>
      </w:r>
    </w:p>
    <w:p w14:paraId="358F4E61" w14:textId="77777777" w:rsidR="00C106F5" w:rsidRDefault="00034094">
      <w:pPr>
        <w:numPr>
          <w:ilvl w:val="0"/>
          <w:numId w:val="1"/>
        </w:numPr>
        <w:pBdr>
          <w:top w:val="nil"/>
          <w:left w:val="nil"/>
          <w:bottom w:val="nil"/>
          <w:right w:val="nil"/>
          <w:between w:val="nil"/>
        </w:pBdr>
        <w:spacing w:after="0" w:line="240" w:lineRule="auto"/>
        <w:jc w:val="both"/>
        <w:rPr>
          <w:rFonts w:ascii="Verdana" w:eastAsia="Verdana" w:hAnsi="Verdana" w:cs="Verdana"/>
          <w:sz w:val="24"/>
          <w:szCs w:val="24"/>
        </w:rPr>
      </w:pPr>
      <w:r>
        <w:rPr>
          <w:rFonts w:ascii="Arial" w:eastAsia="Arial" w:hAnsi="Arial" w:cs="Arial"/>
          <w:sz w:val="24"/>
          <w:szCs w:val="24"/>
        </w:rPr>
        <w:t>Engineer reasonable sized software in team setting</w:t>
      </w:r>
    </w:p>
    <w:p w14:paraId="55BEB8C7" w14:textId="77777777" w:rsidR="00C106F5" w:rsidRDefault="00034094">
      <w:pPr>
        <w:pBdr>
          <w:top w:val="nil"/>
          <w:left w:val="nil"/>
          <w:bottom w:val="nil"/>
          <w:right w:val="nil"/>
          <w:between w:val="nil"/>
        </w:pBdr>
        <w:spacing w:after="0" w:line="240" w:lineRule="auto"/>
        <w:ind w:left="720"/>
        <w:jc w:val="both"/>
        <w:rPr>
          <w:rFonts w:ascii="Arial" w:eastAsia="Arial" w:hAnsi="Arial" w:cs="Arial"/>
          <w:b/>
          <w:sz w:val="24"/>
          <w:szCs w:val="24"/>
        </w:rPr>
      </w:pPr>
      <w:r>
        <w:rPr>
          <w:rFonts w:ascii="Arial" w:eastAsia="Arial" w:hAnsi="Arial" w:cs="Arial"/>
          <w:b/>
          <w:sz w:val="24"/>
          <w:szCs w:val="24"/>
        </w:rPr>
        <w:t>Reference Material</w:t>
      </w:r>
    </w:p>
    <w:p w14:paraId="10C38675" w14:textId="77777777" w:rsidR="00C106F5" w:rsidRDefault="00034094">
      <w:pPr>
        <w:numPr>
          <w:ilvl w:val="0"/>
          <w:numId w:val="4"/>
        </w:num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Software Engineering: A Practitioner’s Approach by Roger Pressman</w:t>
      </w:r>
    </w:p>
    <w:p w14:paraId="3809FA04" w14:textId="77777777" w:rsidR="00C106F5" w:rsidRDefault="00034094">
      <w:pPr>
        <w:numPr>
          <w:ilvl w:val="0"/>
          <w:numId w:val="4"/>
        </w:num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Software Engineering by Ian Sommerville</w:t>
      </w:r>
    </w:p>
    <w:p w14:paraId="71C9382D" w14:textId="77777777" w:rsidR="00C106F5" w:rsidRDefault="00034094">
      <w:pPr>
        <w:numPr>
          <w:ilvl w:val="0"/>
          <w:numId w:val="4"/>
        </w:num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Software Engineering: Theory and Practice by Shari PFleeger and Atlee</w:t>
      </w:r>
    </w:p>
    <w:p w14:paraId="4F7D168D" w14:textId="77777777" w:rsidR="00C106F5" w:rsidRDefault="00034094">
      <w:pPr>
        <w:numPr>
          <w:ilvl w:val="0"/>
          <w:numId w:val="4"/>
        </w:num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lastRenderedPageBreak/>
        <w:t>Software Engineering at Google: Lessons Learned from Programming Over Time Curated by Titus Winters, Tom Manshreck &amp; Hyrum Wright</w:t>
      </w:r>
    </w:p>
    <w:p w14:paraId="0CD6F0F9" w14:textId="77777777" w:rsidR="00C106F5" w:rsidRDefault="00034094">
      <w:pPr>
        <w:numPr>
          <w:ilvl w:val="0"/>
          <w:numId w:val="4"/>
        </w:num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Object-Oriented Modeling and Design with UML, Michael R. Blaha and James R. Rumbaugh, 2nd Edition, Pearson, 2005</w:t>
      </w:r>
    </w:p>
    <w:p w14:paraId="2CE73A74" w14:textId="77777777" w:rsidR="00C106F5" w:rsidRDefault="00034094">
      <w:pPr>
        <w:numPr>
          <w:ilvl w:val="0"/>
          <w:numId w:val="4"/>
        </w:num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Clean Architecture: A Craftsman's Guide to Software Structure and Design, First Edition, Robert C. Martin, Pearson 2017</w:t>
      </w:r>
    </w:p>
    <w:p w14:paraId="3DBA3E3F" w14:textId="77777777" w:rsidR="00C106F5" w:rsidRDefault="00C106F5">
      <w:pPr>
        <w:spacing w:after="0" w:line="240" w:lineRule="auto"/>
        <w:rPr>
          <w:rFonts w:ascii="Arial" w:eastAsia="Arial" w:hAnsi="Arial" w:cs="Arial"/>
          <w:sz w:val="24"/>
          <w:szCs w:val="24"/>
        </w:rPr>
      </w:pPr>
    </w:p>
    <w:p w14:paraId="2CF2C304" w14:textId="77777777" w:rsidR="00C106F5" w:rsidRDefault="00034094">
      <w:pPr>
        <w:spacing w:after="0" w:line="240" w:lineRule="auto"/>
        <w:rPr>
          <w:rFonts w:ascii="Arial" w:eastAsia="Arial" w:hAnsi="Arial" w:cs="Arial"/>
          <w:sz w:val="24"/>
          <w:szCs w:val="24"/>
        </w:rPr>
      </w:pPr>
      <w:r>
        <w:rPr>
          <w:rFonts w:ascii="Arial" w:eastAsia="Arial" w:hAnsi="Arial" w:cs="Arial"/>
          <w:b/>
          <w:sz w:val="24"/>
          <w:szCs w:val="24"/>
        </w:rPr>
        <w:t xml:space="preserve">Course Grading - </w:t>
      </w:r>
      <w:r>
        <w:rPr>
          <w:rFonts w:ascii="Arial" w:eastAsia="Arial" w:hAnsi="Arial" w:cs="Arial"/>
          <w:sz w:val="24"/>
          <w:szCs w:val="24"/>
        </w:rPr>
        <w:t>Absolute</w:t>
      </w:r>
    </w:p>
    <w:p w14:paraId="783038E8" w14:textId="77777777" w:rsidR="00C106F5" w:rsidRDefault="00C106F5">
      <w:pPr>
        <w:spacing w:after="0" w:line="240" w:lineRule="auto"/>
        <w:rPr>
          <w:rFonts w:ascii="Arial" w:eastAsia="Arial" w:hAnsi="Arial" w:cs="Arial"/>
          <w:sz w:val="24"/>
          <w:szCs w:val="24"/>
        </w:rPr>
      </w:pPr>
    </w:p>
    <w:p w14:paraId="6D040EEB" w14:textId="77777777" w:rsidR="00C106F5" w:rsidRDefault="00034094">
      <w:pPr>
        <w:numPr>
          <w:ilvl w:val="0"/>
          <w:numId w:val="2"/>
        </w:numPr>
        <w:spacing w:after="0" w:line="240" w:lineRule="auto"/>
        <w:rPr>
          <w:rFonts w:ascii="Arial" w:eastAsia="Arial" w:hAnsi="Arial" w:cs="Arial"/>
          <w:sz w:val="24"/>
          <w:szCs w:val="24"/>
        </w:rPr>
      </w:pPr>
      <w:r>
        <w:rPr>
          <w:rFonts w:ascii="Arial" w:eastAsia="Arial" w:hAnsi="Arial" w:cs="Arial"/>
          <w:sz w:val="24"/>
          <w:szCs w:val="24"/>
        </w:rPr>
        <w:t>Assignments/Project/Presentations/Quizzes:</w:t>
      </w:r>
      <w:r>
        <w:rPr>
          <w:rFonts w:ascii="Arial" w:eastAsia="Arial" w:hAnsi="Arial" w:cs="Arial"/>
          <w:sz w:val="24"/>
          <w:szCs w:val="24"/>
        </w:rPr>
        <w:tab/>
        <w:t>40%</w:t>
      </w:r>
    </w:p>
    <w:p w14:paraId="4FBD4A47" w14:textId="77777777" w:rsidR="00C106F5" w:rsidRDefault="00034094">
      <w:pPr>
        <w:numPr>
          <w:ilvl w:val="0"/>
          <w:numId w:val="5"/>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Midterm Exams:</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sz w:val="24"/>
          <w:szCs w:val="24"/>
        </w:rPr>
        <w:t>2</w:t>
      </w:r>
      <w:r>
        <w:rPr>
          <w:rFonts w:ascii="Arial" w:eastAsia="Arial" w:hAnsi="Arial" w:cs="Arial"/>
          <w:color w:val="000000"/>
          <w:sz w:val="24"/>
          <w:szCs w:val="24"/>
        </w:rPr>
        <w:t xml:space="preserve">0% </w:t>
      </w:r>
    </w:p>
    <w:p w14:paraId="2BD757D7" w14:textId="77777777" w:rsidR="00C106F5" w:rsidRDefault="00034094">
      <w:pPr>
        <w:numPr>
          <w:ilvl w:val="0"/>
          <w:numId w:val="5"/>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Final Exam:</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40%</w:t>
      </w:r>
    </w:p>
    <w:p w14:paraId="7F51A8F8" w14:textId="77777777" w:rsidR="00C106F5" w:rsidRDefault="00034094">
      <w:pPr>
        <w:rPr>
          <w:rFonts w:ascii="Arial" w:eastAsia="Arial" w:hAnsi="Arial" w:cs="Arial"/>
          <w:sz w:val="24"/>
          <w:szCs w:val="24"/>
        </w:rPr>
      </w:pPr>
      <w:r>
        <w:br w:type="page"/>
      </w:r>
      <w:r>
        <w:rPr>
          <w:rFonts w:ascii="Arial" w:eastAsia="Arial" w:hAnsi="Arial" w:cs="Arial"/>
          <w:b/>
          <w:sz w:val="28"/>
          <w:szCs w:val="28"/>
          <w:vertAlign w:val="superscript"/>
        </w:rPr>
        <w:lastRenderedPageBreak/>
        <w:footnoteReference w:id="1"/>
      </w:r>
      <w:r>
        <w:rPr>
          <w:rFonts w:ascii="Arial" w:eastAsia="Arial" w:hAnsi="Arial" w:cs="Arial"/>
          <w:b/>
          <w:sz w:val="28"/>
          <w:szCs w:val="28"/>
        </w:rPr>
        <w:t>The course schedule</w:t>
      </w:r>
    </w:p>
    <w:tbl>
      <w:tblPr>
        <w:tblStyle w:val="a"/>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6"/>
        <w:gridCol w:w="3652"/>
        <w:gridCol w:w="1370"/>
        <w:gridCol w:w="2072"/>
        <w:gridCol w:w="1886"/>
      </w:tblGrid>
      <w:tr w:rsidR="00C106F5" w14:paraId="37ACEB44" w14:textId="77777777">
        <w:trPr>
          <w:jc w:val="center"/>
        </w:trPr>
        <w:tc>
          <w:tcPr>
            <w:tcW w:w="596" w:type="dxa"/>
          </w:tcPr>
          <w:p w14:paraId="7ACC3870" w14:textId="77777777" w:rsidR="00C106F5" w:rsidRDefault="00034094">
            <w:pPr>
              <w:jc w:val="center"/>
              <w:rPr>
                <w:rFonts w:ascii="Arial" w:eastAsia="Arial" w:hAnsi="Arial" w:cs="Arial"/>
                <w:b/>
                <w:sz w:val="24"/>
                <w:szCs w:val="24"/>
              </w:rPr>
            </w:pPr>
            <w:r>
              <w:rPr>
                <w:rFonts w:ascii="Arial" w:eastAsia="Arial" w:hAnsi="Arial" w:cs="Arial"/>
                <w:b/>
                <w:sz w:val="24"/>
                <w:szCs w:val="24"/>
              </w:rPr>
              <w:t>S#</w:t>
            </w:r>
          </w:p>
        </w:tc>
        <w:tc>
          <w:tcPr>
            <w:tcW w:w="3652" w:type="dxa"/>
          </w:tcPr>
          <w:p w14:paraId="079E14C1" w14:textId="77777777" w:rsidR="00C106F5" w:rsidRDefault="00034094">
            <w:pPr>
              <w:jc w:val="center"/>
              <w:rPr>
                <w:rFonts w:ascii="Arial" w:eastAsia="Arial" w:hAnsi="Arial" w:cs="Arial"/>
                <w:b/>
                <w:sz w:val="24"/>
                <w:szCs w:val="24"/>
              </w:rPr>
            </w:pPr>
            <w:r>
              <w:rPr>
                <w:rFonts w:ascii="Arial" w:eastAsia="Arial" w:hAnsi="Arial" w:cs="Arial"/>
                <w:b/>
                <w:sz w:val="24"/>
                <w:szCs w:val="24"/>
              </w:rPr>
              <w:t>Topic</w:t>
            </w:r>
          </w:p>
        </w:tc>
        <w:tc>
          <w:tcPr>
            <w:tcW w:w="1370" w:type="dxa"/>
          </w:tcPr>
          <w:p w14:paraId="568EF186" w14:textId="77777777" w:rsidR="00C106F5" w:rsidRDefault="00034094">
            <w:pPr>
              <w:jc w:val="center"/>
              <w:rPr>
                <w:rFonts w:ascii="Arial" w:eastAsia="Arial" w:hAnsi="Arial" w:cs="Arial"/>
                <w:b/>
                <w:sz w:val="24"/>
                <w:szCs w:val="24"/>
              </w:rPr>
            </w:pPr>
            <w:r>
              <w:rPr>
                <w:rFonts w:ascii="Arial" w:eastAsia="Arial" w:hAnsi="Arial" w:cs="Arial"/>
                <w:b/>
                <w:sz w:val="24"/>
                <w:szCs w:val="24"/>
              </w:rPr>
              <w:t>Week(s)</w:t>
            </w:r>
          </w:p>
        </w:tc>
        <w:tc>
          <w:tcPr>
            <w:tcW w:w="2072" w:type="dxa"/>
          </w:tcPr>
          <w:p w14:paraId="44D49179" w14:textId="77777777" w:rsidR="00C106F5" w:rsidRDefault="00034094">
            <w:pPr>
              <w:jc w:val="center"/>
              <w:rPr>
                <w:rFonts w:ascii="Arial" w:eastAsia="Arial" w:hAnsi="Arial" w:cs="Arial"/>
                <w:b/>
                <w:sz w:val="24"/>
                <w:szCs w:val="24"/>
              </w:rPr>
            </w:pPr>
            <w:r>
              <w:rPr>
                <w:rFonts w:ascii="Arial" w:eastAsia="Arial" w:hAnsi="Arial" w:cs="Arial"/>
                <w:b/>
                <w:sz w:val="24"/>
                <w:szCs w:val="24"/>
                <w:vertAlign w:val="superscript"/>
              </w:rPr>
              <w:footnoteReference w:id="2"/>
            </w:r>
            <w:r>
              <w:rPr>
                <w:rFonts w:ascii="Arial" w:eastAsia="Arial" w:hAnsi="Arial" w:cs="Arial"/>
                <w:b/>
                <w:sz w:val="24"/>
                <w:szCs w:val="24"/>
              </w:rPr>
              <w:t>Readings</w:t>
            </w:r>
          </w:p>
        </w:tc>
        <w:tc>
          <w:tcPr>
            <w:tcW w:w="1886" w:type="dxa"/>
          </w:tcPr>
          <w:p w14:paraId="29DDA919" w14:textId="77777777" w:rsidR="00C106F5" w:rsidRDefault="00034094">
            <w:pPr>
              <w:jc w:val="center"/>
              <w:rPr>
                <w:rFonts w:ascii="Arial" w:eastAsia="Arial" w:hAnsi="Arial" w:cs="Arial"/>
                <w:b/>
                <w:sz w:val="24"/>
                <w:szCs w:val="24"/>
                <w:vertAlign w:val="superscript"/>
              </w:rPr>
            </w:pPr>
            <w:r>
              <w:rPr>
                <w:rFonts w:ascii="Arial" w:eastAsia="Arial" w:hAnsi="Arial" w:cs="Arial"/>
                <w:b/>
                <w:sz w:val="24"/>
                <w:szCs w:val="24"/>
              </w:rPr>
              <w:t>Assessments</w:t>
            </w:r>
          </w:p>
        </w:tc>
      </w:tr>
      <w:tr w:rsidR="00C106F5" w14:paraId="2D134BFF" w14:textId="77777777" w:rsidTr="006B3A53">
        <w:trPr>
          <w:jc w:val="center"/>
        </w:trPr>
        <w:tc>
          <w:tcPr>
            <w:tcW w:w="596" w:type="dxa"/>
          </w:tcPr>
          <w:p w14:paraId="7FCA589B" w14:textId="77777777" w:rsidR="00C106F5" w:rsidRDefault="00034094">
            <w:pPr>
              <w:spacing w:before="120" w:after="120"/>
              <w:jc w:val="right"/>
              <w:rPr>
                <w:rFonts w:ascii="Arial" w:eastAsia="Arial" w:hAnsi="Arial" w:cs="Arial"/>
                <w:sz w:val="20"/>
                <w:szCs w:val="20"/>
              </w:rPr>
            </w:pPr>
            <w:r>
              <w:rPr>
                <w:rFonts w:ascii="Arial" w:eastAsia="Arial" w:hAnsi="Arial" w:cs="Arial"/>
                <w:sz w:val="20"/>
                <w:szCs w:val="20"/>
              </w:rPr>
              <w:t>1</w:t>
            </w:r>
          </w:p>
        </w:tc>
        <w:tc>
          <w:tcPr>
            <w:tcW w:w="3652" w:type="dxa"/>
            <w:shd w:val="clear" w:color="auto" w:fill="EAF1DD" w:themeFill="accent3" w:themeFillTint="33"/>
          </w:tcPr>
          <w:p w14:paraId="10B62866" w14:textId="77777777" w:rsidR="00C106F5" w:rsidRDefault="00034094">
            <w:pPr>
              <w:rPr>
                <w:rFonts w:ascii="Arial" w:eastAsia="Arial" w:hAnsi="Arial" w:cs="Arial"/>
                <w:sz w:val="20"/>
                <w:szCs w:val="20"/>
              </w:rPr>
            </w:pPr>
            <w:r>
              <w:rPr>
                <w:rFonts w:ascii="Arial" w:eastAsia="Arial" w:hAnsi="Arial" w:cs="Arial"/>
                <w:sz w:val="20"/>
                <w:szCs w:val="20"/>
              </w:rPr>
              <w:t>Introduction</w:t>
            </w:r>
          </w:p>
          <w:p w14:paraId="37388EB9" w14:textId="77777777" w:rsidR="00C106F5" w:rsidRDefault="00034094">
            <w:pPr>
              <w:rPr>
                <w:rFonts w:ascii="Arial" w:eastAsia="Arial" w:hAnsi="Arial" w:cs="Arial"/>
                <w:sz w:val="20"/>
                <w:szCs w:val="20"/>
              </w:rPr>
            </w:pPr>
            <w:r>
              <w:rPr>
                <w:rFonts w:ascii="Arial" w:eastAsia="Arial" w:hAnsi="Arial" w:cs="Arial"/>
                <w:sz w:val="20"/>
                <w:szCs w:val="20"/>
              </w:rPr>
              <w:t>Why software engineering?</w:t>
            </w:r>
          </w:p>
          <w:p w14:paraId="0FC8157E" w14:textId="77777777" w:rsidR="00C106F5" w:rsidRDefault="00034094">
            <w:pPr>
              <w:rPr>
                <w:rFonts w:ascii="Arial" w:eastAsia="Arial" w:hAnsi="Arial" w:cs="Arial"/>
                <w:sz w:val="20"/>
                <w:szCs w:val="20"/>
              </w:rPr>
            </w:pPr>
            <w:r>
              <w:rPr>
                <w:rFonts w:ascii="Arial" w:eastAsia="Arial" w:hAnsi="Arial" w:cs="Arial"/>
                <w:sz w:val="20"/>
                <w:szCs w:val="20"/>
              </w:rPr>
              <w:t>The impact of time and scale</w:t>
            </w:r>
          </w:p>
          <w:p w14:paraId="09ED44CA" w14:textId="77777777" w:rsidR="00C106F5" w:rsidRDefault="00034094">
            <w:pPr>
              <w:rPr>
                <w:rFonts w:ascii="Arial" w:eastAsia="Arial" w:hAnsi="Arial" w:cs="Arial"/>
                <w:sz w:val="20"/>
                <w:szCs w:val="20"/>
              </w:rPr>
            </w:pPr>
            <w:r>
              <w:rPr>
                <w:rFonts w:ascii="Arial" w:eastAsia="Arial" w:hAnsi="Arial" w:cs="Arial"/>
                <w:sz w:val="20"/>
                <w:szCs w:val="20"/>
              </w:rPr>
              <w:t>Software engineering vs programming</w:t>
            </w:r>
          </w:p>
        </w:tc>
        <w:tc>
          <w:tcPr>
            <w:tcW w:w="1370" w:type="dxa"/>
            <w:shd w:val="clear" w:color="auto" w:fill="EAF1DD" w:themeFill="accent3" w:themeFillTint="33"/>
          </w:tcPr>
          <w:p w14:paraId="6E74ADD5" w14:textId="77777777" w:rsidR="00C106F5" w:rsidRDefault="00034094">
            <w:pPr>
              <w:spacing w:before="120" w:after="120"/>
              <w:jc w:val="center"/>
              <w:rPr>
                <w:rFonts w:ascii="Arial" w:eastAsia="Arial" w:hAnsi="Arial" w:cs="Arial"/>
                <w:sz w:val="20"/>
                <w:szCs w:val="20"/>
              </w:rPr>
            </w:pPr>
            <w:r>
              <w:rPr>
                <w:rFonts w:ascii="Arial" w:eastAsia="Arial" w:hAnsi="Arial" w:cs="Arial"/>
                <w:sz w:val="20"/>
                <w:szCs w:val="20"/>
              </w:rPr>
              <w:t>1</w:t>
            </w:r>
          </w:p>
        </w:tc>
        <w:tc>
          <w:tcPr>
            <w:tcW w:w="2072" w:type="dxa"/>
            <w:shd w:val="clear" w:color="auto" w:fill="EAF1DD" w:themeFill="accent3" w:themeFillTint="33"/>
          </w:tcPr>
          <w:p w14:paraId="0D3DA3EA" w14:textId="77777777" w:rsidR="00C106F5" w:rsidRDefault="00C106F5">
            <w:pPr>
              <w:spacing w:before="120" w:after="120"/>
              <w:rPr>
                <w:rFonts w:ascii="Arial" w:eastAsia="Arial" w:hAnsi="Arial" w:cs="Arial"/>
                <w:sz w:val="20"/>
                <w:szCs w:val="20"/>
              </w:rPr>
            </w:pPr>
          </w:p>
          <w:p w14:paraId="10C61244" w14:textId="77777777" w:rsidR="00C106F5" w:rsidRDefault="00C106F5">
            <w:pPr>
              <w:spacing w:before="120" w:after="120"/>
              <w:rPr>
                <w:rFonts w:ascii="Arial" w:eastAsia="Arial" w:hAnsi="Arial" w:cs="Arial"/>
                <w:sz w:val="20"/>
                <w:szCs w:val="20"/>
              </w:rPr>
            </w:pPr>
          </w:p>
        </w:tc>
        <w:tc>
          <w:tcPr>
            <w:tcW w:w="1886" w:type="dxa"/>
            <w:shd w:val="clear" w:color="auto" w:fill="EAF1DD" w:themeFill="accent3" w:themeFillTint="33"/>
          </w:tcPr>
          <w:p w14:paraId="19B76E68" w14:textId="77777777" w:rsidR="00C106F5" w:rsidRDefault="00C106F5">
            <w:pPr>
              <w:spacing w:before="120" w:after="120"/>
              <w:rPr>
                <w:rFonts w:ascii="Arial" w:eastAsia="Arial" w:hAnsi="Arial" w:cs="Arial"/>
                <w:sz w:val="20"/>
                <w:szCs w:val="20"/>
              </w:rPr>
            </w:pPr>
          </w:p>
        </w:tc>
      </w:tr>
      <w:tr w:rsidR="00C106F5" w14:paraId="087290C0" w14:textId="77777777">
        <w:trPr>
          <w:jc w:val="center"/>
        </w:trPr>
        <w:tc>
          <w:tcPr>
            <w:tcW w:w="596" w:type="dxa"/>
          </w:tcPr>
          <w:p w14:paraId="585742A9" w14:textId="77777777" w:rsidR="00C106F5" w:rsidRDefault="00034094">
            <w:pPr>
              <w:spacing w:before="120" w:after="120"/>
              <w:jc w:val="right"/>
              <w:rPr>
                <w:rFonts w:ascii="Arial" w:eastAsia="Arial" w:hAnsi="Arial" w:cs="Arial"/>
                <w:sz w:val="20"/>
                <w:szCs w:val="20"/>
              </w:rPr>
            </w:pPr>
            <w:r>
              <w:rPr>
                <w:rFonts w:ascii="Arial" w:eastAsia="Arial" w:hAnsi="Arial" w:cs="Arial"/>
                <w:sz w:val="20"/>
                <w:szCs w:val="20"/>
              </w:rPr>
              <w:t>2</w:t>
            </w:r>
          </w:p>
        </w:tc>
        <w:tc>
          <w:tcPr>
            <w:tcW w:w="3652" w:type="dxa"/>
          </w:tcPr>
          <w:p w14:paraId="26A5431C" w14:textId="77777777" w:rsidR="00C106F5" w:rsidRDefault="00034094">
            <w:pPr>
              <w:rPr>
                <w:rFonts w:ascii="Arial" w:eastAsia="Arial" w:hAnsi="Arial" w:cs="Arial"/>
                <w:sz w:val="20"/>
                <w:szCs w:val="20"/>
              </w:rPr>
            </w:pPr>
            <w:r>
              <w:rPr>
                <w:rFonts w:ascii="Arial" w:eastAsia="Arial" w:hAnsi="Arial" w:cs="Arial"/>
                <w:sz w:val="20"/>
                <w:szCs w:val="20"/>
              </w:rPr>
              <w:t>Software process models</w:t>
            </w:r>
          </w:p>
          <w:p w14:paraId="2D0C4A5C" w14:textId="77777777" w:rsidR="00C106F5" w:rsidRDefault="00034094">
            <w:pPr>
              <w:rPr>
                <w:rFonts w:ascii="Arial" w:eastAsia="Arial" w:hAnsi="Arial" w:cs="Arial"/>
                <w:sz w:val="20"/>
                <w:szCs w:val="20"/>
              </w:rPr>
            </w:pPr>
            <w:r>
              <w:rPr>
                <w:rFonts w:ascii="Arial" w:eastAsia="Arial" w:hAnsi="Arial" w:cs="Arial"/>
                <w:sz w:val="20"/>
                <w:szCs w:val="20"/>
              </w:rPr>
              <w:t>Agile software development</w:t>
            </w:r>
          </w:p>
        </w:tc>
        <w:tc>
          <w:tcPr>
            <w:tcW w:w="1370" w:type="dxa"/>
          </w:tcPr>
          <w:p w14:paraId="4B8D864F" w14:textId="77777777" w:rsidR="00C106F5" w:rsidRDefault="00034094">
            <w:pPr>
              <w:jc w:val="center"/>
              <w:rPr>
                <w:rFonts w:ascii="Arial" w:eastAsia="Arial" w:hAnsi="Arial" w:cs="Arial"/>
                <w:sz w:val="20"/>
                <w:szCs w:val="20"/>
              </w:rPr>
            </w:pPr>
            <w:r>
              <w:rPr>
                <w:rFonts w:ascii="Arial" w:eastAsia="Arial" w:hAnsi="Arial" w:cs="Arial"/>
                <w:sz w:val="20"/>
                <w:szCs w:val="20"/>
              </w:rPr>
              <w:t>2</w:t>
            </w:r>
          </w:p>
        </w:tc>
        <w:tc>
          <w:tcPr>
            <w:tcW w:w="2072" w:type="dxa"/>
          </w:tcPr>
          <w:p w14:paraId="0F666B34" w14:textId="77777777" w:rsidR="00C106F5" w:rsidRDefault="00034094">
            <w:pPr>
              <w:rPr>
                <w:rFonts w:ascii="Arial" w:eastAsia="Arial" w:hAnsi="Arial" w:cs="Arial"/>
                <w:sz w:val="20"/>
                <w:szCs w:val="20"/>
              </w:rPr>
            </w:pPr>
            <w:r>
              <w:rPr>
                <w:rFonts w:ascii="Arial" w:eastAsia="Arial" w:hAnsi="Arial" w:cs="Arial"/>
                <w:sz w:val="20"/>
                <w:szCs w:val="20"/>
              </w:rPr>
              <w:t>Agile manifesto</w:t>
            </w:r>
          </w:p>
        </w:tc>
        <w:tc>
          <w:tcPr>
            <w:tcW w:w="1886" w:type="dxa"/>
          </w:tcPr>
          <w:p w14:paraId="672B6FF2" w14:textId="77777777" w:rsidR="00C106F5" w:rsidRDefault="00C106F5">
            <w:pPr>
              <w:rPr>
                <w:rFonts w:ascii="Arial" w:eastAsia="Arial" w:hAnsi="Arial" w:cs="Arial"/>
                <w:sz w:val="20"/>
                <w:szCs w:val="20"/>
              </w:rPr>
            </w:pPr>
          </w:p>
        </w:tc>
      </w:tr>
      <w:tr w:rsidR="00C106F5" w14:paraId="729B09E9" w14:textId="77777777">
        <w:trPr>
          <w:jc w:val="center"/>
        </w:trPr>
        <w:tc>
          <w:tcPr>
            <w:tcW w:w="596" w:type="dxa"/>
          </w:tcPr>
          <w:p w14:paraId="2E27D690" w14:textId="77777777" w:rsidR="00C106F5" w:rsidRDefault="00034094">
            <w:pPr>
              <w:spacing w:before="120" w:after="120"/>
              <w:jc w:val="right"/>
              <w:rPr>
                <w:rFonts w:ascii="Arial" w:eastAsia="Arial" w:hAnsi="Arial" w:cs="Arial"/>
                <w:sz w:val="20"/>
                <w:szCs w:val="20"/>
              </w:rPr>
            </w:pPr>
            <w:r>
              <w:rPr>
                <w:rFonts w:ascii="Arial" w:eastAsia="Arial" w:hAnsi="Arial" w:cs="Arial"/>
                <w:sz w:val="20"/>
                <w:szCs w:val="20"/>
              </w:rPr>
              <w:t>3</w:t>
            </w:r>
          </w:p>
        </w:tc>
        <w:tc>
          <w:tcPr>
            <w:tcW w:w="3652" w:type="dxa"/>
          </w:tcPr>
          <w:p w14:paraId="495F30B9" w14:textId="77777777" w:rsidR="00C106F5" w:rsidRDefault="00034094">
            <w:pPr>
              <w:rPr>
                <w:rFonts w:ascii="Arial" w:eastAsia="Arial" w:hAnsi="Arial" w:cs="Arial"/>
                <w:sz w:val="20"/>
                <w:szCs w:val="20"/>
              </w:rPr>
            </w:pPr>
            <w:r>
              <w:rPr>
                <w:rFonts w:ascii="Arial" w:eastAsia="Arial" w:hAnsi="Arial" w:cs="Arial"/>
                <w:sz w:val="20"/>
                <w:szCs w:val="20"/>
              </w:rPr>
              <w:t>Requirements engineering</w:t>
            </w:r>
          </w:p>
          <w:p w14:paraId="63DCFDF3" w14:textId="77777777" w:rsidR="00C106F5" w:rsidRDefault="00034094">
            <w:pPr>
              <w:rPr>
                <w:rFonts w:ascii="Arial" w:eastAsia="Arial" w:hAnsi="Arial" w:cs="Arial"/>
                <w:sz w:val="20"/>
                <w:szCs w:val="20"/>
              </w:rPr>
            </w:pPr>
            <w:r>
              <w:rPr>
                <w:rFonts w:ascii="Arial" w:eastAsia="Arial" w:hAnsi="Arial" w:cs="Arial"/>
                <w:sz w:val="20"/>
                <w:szCs w:val="20"/>
              </w:rPr>
              <w:t>- Traditional and agile</w:t>
            </w:r>
          </w:p>
          <w:p w14:paraId="30073DD4" w14:textId="77777777" w:rsidR="00C106F5" w:rsidRDefault="00034094">
            <w:pPr>
              <w:rPr>
                <w:rFonts w:ascii="Arial" w:eastAsia="Arial" w:hAnsi="Arial" w:cs="Arial"/>
                <w:sz w:val="20"/>
                <w:szCs w:val="20"/>
              </w:rPr>
            </w:pPr>
            <w:r>
              <w:rPr>
                <w:rFonts w:ascii="Arial" w:eastAsia="Arial" w:hAnsi="Arial" w:cs="Arial"/>
                <w:sz w:val="20"/>
                <w:szCs w:val="20"/>
              </w:rPr>
              <w:t>- Usecase diagram</w:t>
            </w:r>
          </w:p>
          <w:p w14:paraId="20DBACBC" w14:textId="77777777" w:rsidR="00C106F5" w:rsidRDefault="00034094">
            <w:pPr>
              <w:rPr>
                <w:rFonts w:ascii="Arial" w:eastAsia="Arial" w:hAnsi="Arial" w:cs="Arial"/>
                <w:sz w:val="20"/>
                <w:szCs w:val="20"/>
              </w:rPr>
            </w:pPr>
            <w:r>
              <w:rPr>
                <w:rFonts w:ascii="Arial" w:eastAsia="Arial" w:hAnsi="Arial" w:cs="Arial"/>
                <w:sz w:val="20"/>
                <w:szCs w:val="20"/>
              </w:rPr>
              <w:t>- Prototyping</w:t>
            </w:r>
          </w:p>
        </w:tc>
        <w:tc>
          <w:tcPr>
            <w:tcW w:w="1370" w:type="dxa"/>
          </w:tcPr>
          <w:p w14:paraId="267E5D0C" w14:textId="77777777" w:rsidR="00C106F5" w:rsidRDefault="00034094">
            <w:pPr>
              <w:jc w:val="center"/>
              <w:rPr>
                <w:rFonts w:ascii="Arial" w:eastAsia="Arial" w:hAnsi="Arial" w:cs="Arial"/>
                <w:sz w:val="20"/>
                <w:szCs w:val="20"/>
              </w:rPr>
            </w:pPr>
            <w:r>
              <w:rPr>
                <w:rFonts w:ascii="Arial" w:eastAsia="Arial" w:hAnsi="Arial" w:cs="Arial"/>
                <w:sz w:val="20"/>
                <w:szCs w:val="20"/>
              </w:rPr>
              <w:t>3, 4</w:t>
            </w:r>
          </w:p>
        </w:tc>
        <w:tc>
          <w:tcPr>
            <w:tcW w:w="2072" w:type="dxa"/>
          </w:tcPr>
          <w:p w14:paraId="58C46A67" w14:textId="77777777" w:rsidR="00C106F5" w:rsidRDefault="00C106F5">
            <w:pPr>
              <w:rPr>
                <w:rFonts w:ascii="Arial" w:eastAsia="Arial" w:hAnsi="Arial" w:cs="Arial"/>
                <w:sz w:val="20"/>
                <w:szCs w:val="20"/>
              </w:rPr>
            </w:pPr>
          </w:p>
        </w:tc>
        <w:tc>
          <w:tcPr>
            <w:tcW w:w="1886" w:type="dxa"/>
          </w:tcPr>
          <w:p w14:paraId="0232D17B" w14:textId="77777777" w:rsidR="00C106F5" w:rsidRDefault="00C106F5">
            <w:pPr>
              <w:rPr>
                <w:rFonts w:ascii="Arial" w:eastAsia="Arial" w:hAnsi="Arial" w:cs="Arial"/>
                <w:sz w:val="20"/>
                <w:szCs w:val="20"/>
              </w:rPr>
            </w:pPr>
          </w:p>
        </w:tc>
      </w:tr>
      <w:tr w:rsidR="00C106F5" w14:paraId="74B290F4" w14:textId="77777777">
        <w:trPr>
          <w:jc w:val="center"/>
        </w:trPr>
        <w:tc>
          <w:tcPr>
            <w:tcW w:w="596" w:type="dxa"/>
          </w:tcPr>
          <w:p w14:paraId="40D8329F" w14:textId="77777777" w:rsidR="00C106F5" w:rsidRDefault="00034094">
            <w:pPr>
              <w:spacing w:before="120" w:after="120"/>
              <w:jc w:val="right"/>
              <w:rPr>
                <w:rFonts w:ascii="Arial" w:eastAsia="Arial" w:hAnsi="Arial" w:cs="Arial"/>
                <w:sz w:val="20"/>
                <w:szCs w:val="20"/>
              </w:rPr>
            </w:pPr>
            <w:r>
              <w:rPr>
                <w:rFonts w:ascii="Arial" w:eastAsia="Arial" w:hAnsi="Arial" w:cs="Arial"/>
                <w:sz w:val="20"/>
                <w:szCs w:val="20"/>
              </w:rPr>
              <w:t>4</w:t>
            </w:r>
          </w:p>
        </w:tc>
        <w:tc>
          <w:tcPr>
            <w:tcW w:w="3652" w:type="dxa"/>
          </w:tcPr>
          <w:p w14:paraId="411ADBCC" w14:textId="77777777" w:rsidR="00C106F5" w:rsidRDefault="00034094">
            <w:pPr>
              <w:rPr>
                <w:rFonts w:ascii="Arial" w:eastAsia="Arial" w:hAnsi="Arial" w:cs="Arial"/>
                <w:sz w:val="20"/>
                <w:szCs w:val="20"/>
              </w:rPr>
            </w:pPr>
            <w:r>
              <w:rPr>
                <w:rFonts w:ascii="Arial" w:eastAsia="Arial" w:hAnsi="Arial" w:cs="Arial"/>
                <w:sz w:val="20"/>
                <w:szCs w:val="20"/>
              </w:rPr>
              <w:t>Software design</w:t>
            </w:r>
          </w:p>
          <w:p w14:paraId="3E6EF960" w14:textId="77777777" w:rsidR="00C106F5" w:rsidRDefault="00034094">
            <w:pPr>
              <w:rPr>
                <w:rFonts w:ascii="Arial" w:eastAsia="Arial" w:hAnsi="Arial" w:cs="Arial"/>
                <w:sz w:val="20"/>
                <w:szCs w:val="20"/>
              </w:rPr>
            </w:pPr>
            <w:r>
              <w:rPr>
                <w:rFonts w:ascii="Arial" w:eastAsia="Arial" w:hAnsi="Arial" w:cs="Arial"/>
                <w:sz w:val="20"/>
                <w:szCs w:val="20"/>
              </w:rPr>
              <w:t>Modularity, interaction, dependency, cohesion, coupling</w:t>
            </w:r>
          </w:p>
          <w:p w14:paraId="4261B0AA" w14:textId="77777777" w:rsidR="00C106F5" w:rsidRDefault="00034094">
            <w:pPr>
              <w:rPr>
                <w:rFonts w:ascii="Arial" w:eastAsia="Arial" w:hAnsi="Arial" w:cs="Arial"/>
                <w:sz w:val="20"/>
                <w:szCs w:val="20"/>
              </w:rPr>
            </w:pPr>
            <w:r>
              <w:rPr>
                <w:rFonts w:ascii="Arial" w:eastAsia="Arial" w:hAnsi="Arial" w:cs="Arial"/>
                <w:sz w:val="20"/>
                <w:szCs w:val="20"/>
              </w:rPr>
              <w:t>- Class diagram</w:t>
            </w:r>
          </w:p>
          <w:p w14:paraId="38C34CF7" w14:textId="77777777" w:rsidR="00C106F5" w:rsidRDefault="00034094">
            <w:pPr>
              <w:rPr>
                <w:rFonts w:ascii="Arial" w:eastAsia="Arial" w:hAnsi="Arial" w:cs="Arial"/>
                <w:sz w:val="20"/>
                <w:szCs w:val="20"/>
              </w:rPr>
            </w:pPr>
            <w:r>
              <w:rPr>
                <w:rFonts w:ascii="Arial" w:eastAsia="Arial" w:hAnsi="Arial" w:cs="Arial"/>
                <w:sz w:val="20"/>
                <w:szCs w:val="20"/>
              </w:rPr>
              <w:t>- Design principles (DIP, etc.)</w:t>
            </w:r>
          </w:p>
          <w:p w14:paraId="376C6617" w14:textId="77777777" w:rsidR="00C106F5" w:rsidRDefault="00C106F5">
            <w:pPr>
              <w:rPr>
                <w:rFonts w:ascii="Arial" w:eastAsia="Arial" w:hAnsi="Arial" w:cs="Arial"/>
                <w:sz w:val="20"/>
                <w:szCs w:val="20"/>
              </w:rPr>
            </w:pPr>
          </w:p>
        </w:tc>
        <w:tc>
          <w:tcPr>
            <w:tcW w:w="1370" w:type="dxa"/>
          </w:tcPr>
          <w:p w14:paraId="54954956" w14:textId="77777777" w:rsidR="00C106F5" w:rsidRDefault="00034094">
            <w:pPr>
              <w:jc w:val="center"/>
              <w:rPr>
                <w:rFonts w:ascii="Arial" w:eastAsia="Arial" w:hAnsi="Arial" w:cs="Arial"/>
                <w:sz w:val="20"/>
                <w:szCs w:val="20"/>
              </w:rPr>
            </w:pPr>
            <w:r>
              <w:rPr>
                <w:rFonts w:ascii="Arial" w:eastAsia="Arial" w:hAnsi="Arial" w:cs="Arial"/>
                <w:sz w:val="20"/>
                <w:szCs w:val="20"/>
              </w:rPr>
              <w:t>5</w:t>
            </w:r>
          </w:p>
        </w:tc>
        <w:tc>
          <w:tcPr>
            <w:tcW w:w="2072" w:type="dxa"/>
          </w:tcPr>
          <w:p w14:paraId="7E2B3EEE" w14:textId="77777777" w:rsidR="00C106F5" w:rsidRDefault="00C106F5">
            <w:pPr>
              <w:rPr>
                <w:rFonts w:ascii="Arial" w:eastAsia="Arial" w:hAnsi="Arial" w:cs="Arial"/>
                <w:sz w:val="20"/>
                <w:szCs w:val="20"/>
              </w:rPr>
            </w:pPr>
          </w:p>
        </w:tc>
        <w:tc>
          <w:tcPr>
            <w:tcW w:w="1886" w:type="dxa"/>
          </w:tcPr>
          <w:p w14:paraId="5C1A36BB" w14:textId="77777777" w:rsidR="00C106F5" w:rsidRDefault="00C106F5">
            <w:pPr>
              <w:rPr>
                <w:rFonts w:ascii="Arial" w:eastAsia="Arial" w:hAnsi="Arial" w:cs="Arial"/>
                <w:sz w:val="20"/>
                <w:szCs w:val="20"/>
              </w:rPr>
            </w:pPr>
          </w:p>
        </w:tc>
      </w:tr>
      <w:tr w:rsidR="00C106F5" w14:paraId="41675022" w14:textId="77777777">
        <w:trPr>
          <w:jc w:val="center"/>
        </w:trPr>
        <w:tc>
          <w:tcPr>
            <w:tcW w:w="596" w:type="dxa"/>
          </w:tcPr>
          <w:p w14:paraId="016FC580" w14:textId="77777777" w:rsidR="00C106F5" w:rsidRDefault="00C106F5">
            <w:pPr>
              <w:spacing w:before="120" w:after="120"/>
              <w:jc w:val="right"/>
              <w:rPr>
                <w:rFonts w:ascii="Arial" w:eastAsia="Arial" w:hAnsi="Arial" w:cs="Arial"/>
                <w:sz w:val="20"/>
                <w:szCs w:val="20"/>
              </w:rPr>
            </w:pPr>
          </w:p>
        </w:tc>
        <w:tc>
          <w:tcPr>
            <w:tcW w:w="3652" w:type="dxa"/>
          </w:tcPr>
          <w:p w14:paraId="37F85F7F" w14:textId="77777777" w:rsidR="00C106F5" w:rsidRDefault="00034094">
            <w:pPr>
              <w:rPr>
                <w:rFonts w:ascii="Arial" w:eastAsia="Arial" w:hAnsi="Arial" w:cs="Arial"/>
                <w:sz w:val="20"/>
                <w:szCs w:val="20"/>
              </w:rPr>
            </w:pPr>
            <w:r>
              <w:rPr>
                <w:rFonts w:ascii="Arial" w:eastAsia="Arial" w:hAnsi="Arial" w:cs="Arial"/>
                <w:sz w:val="20"/>
                <w:szCs w:val="20"/>
              </w:rPr>
              <w:t>MIDTERM EXAM 1</w:t>
            </w:r>
          </w:p>
        </w:tc>
        <w:tc>
          <w:tcPr>
            <w:tcW w:w="1370" w:type="dxa"/>
          </w:tcPr>
          <w:p w14:paraId="4E74541E" w14:textId="77777777" w:rsidR="00C106F5" w:rsidRDefault="00034094">
            <w:pPr>
              <w:jc w:val="center"/>
              <w:rPr>
                <w:rFonts w:ascii="Arial" w:eastAsia="Arial" w:hAnsi="Arial" w:cs="Arial"/>
                <w:sz w:val="20"/>
                <w:szCs w:val="20"/>
              </w:rPr>
            </w:pPr>
            <w:r>
              <w:rPr>
                <w:rFonts w:ascii="Arial" w:eastAsia="Arial" w:hAnsi="Arial" w:cs="Arial"/>
                <w:sz w:val="20"/>
                <w:szCs w:val="20"/>
              </w:rPr>
              <w:t>6</w:t>
            </w:r>
          </w:p>
        </w:tc>
        <w:tc>
          <w:tcPr>
            <w:tcW w:w="2072" w:type="dxa"/>
          </w:tcPr>
          <w:p w14:paraId="5FCBE50E" w14:textId="77777777" w:rsidR="00C106F5" w:rsidRDefault="00C106F5">
            <w:pPr>
              <w:rPr>
                <w:rFonts w:ascii="Arial" w:eastAsia="Arial" w:hAnsi="Arial" w:cs="Arial"/>
                <w:sz w:val="20"/>
                <w:szCs w:val="20"/>
              </w:rPr>
            </w:pPr>
          </w:p>
        </w:tc>
        <w:tc>
          <w:tcPr>
            <w:tcW w:w="1886" w:type="dxa"/>
          </w:tcPr>
          <w:p w14:paraId="2C1F21FA" w14:textId="77777777" w:rsidR="00C106F5" w:rsidRDefault="00C106F5">
            <w:pPr>
              <w:rPr>
                <w:rFonts w:ascii="Arial" w:eastAsia="Arial" w:hAnsi="Arial" w:cs="Arial"/>
                <w:sz w:val="20"/>
                <w:szCs w:val="20"/>
              </w:rPr>
            </w:pPr>
          </w:p>
        </w:tc>
      </w:tr>
      <w:tr w:rsidR="00C106F5" w14:paraId="5443D309" w14:textId="77777777">
        <w:trPr>
          <w:jc w:val="center"/>
        </w:trPr>
        <w:tc>
          <w:tcPr>
            <w:tcW w:w="596" w:type="dxa"/>
          </w:tcPr>
          <w:p w14:paraId="3379F9CD" w14:textId="77777777" w:rsidR="00C106F5" w:rsidRDefault="00034094">
            <w:pPr>
              <w:spacing w:before="120" w:after="120"/>
              <w:jc w:val="right"/>
              <w:rPr>
                <w:rFonts w:ascii="Arial" w:eastAsia="Arial" w:hAnsi="Arial" w:cs="Arial"/>
                <w:sz w:val="20"/>
                <w:szCs w:val="20"/>
              </w:rPr>
            </w:pPr>
            <w:r>
              <w:rPr>
                <w:rFonts w:ascii="Arial" w:eastAsia="Arial" w:hAnsi="Arial" w:cs="Arial"/>
                <w:sz w:val="20"/>
                <w:szCs w:val="20"/>
              </w:rPr>
              <w:t>5</w:t>
            </w:r>
          </w:p>
        </w:tc>
        <w:tc>
          <w:tcPr>
            <w:tcW w:w="3652" w:type="dxa"/>
          </w:tcPr>
          <w:p w14:paraId="6970F1F4" w14:textId="77777777" w:rsidR="00C106F5" w:rsidRDefault="00034094">
            <w:pPr>
              <w:rPr>
                <w:rFonts w:ascii="Arial" w:eastAsia="Arial" w:hAnsi="Arial" w:cs="Arial"/>
                <w:sz w:val="20"/>
                <w:szCs w:val="20"/>
              </w:rPr>
            </w:pPr>
            <w:r>
              <w:rPr>
                <w:rFonts w:ascii="Arial" w:eastAsia="Arial" w:hAnsi="Arial" w:cs="Arial"/>
                <w:sz w:val="20"/>
                <w:szCs w:val="20"/>
              </w:rPr>
              <w:t>Software design contd.</w:t>
            </w:r>
          </w:p>
          <w:p w14:paraId="2CFF1E98" w14:textId="77777777" w:rsidR="00C106F5" w:rsidRDefault="00034094">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Architecture Design</w:t>
            </w:r>
          </w:p>
          <w:p w14:paraId="524577D9" w14:textId="77777777" w:rsidR="00C106F5" w:rsidRDefault="00C106F5">
            <w:pPr>
              <w:rPr>
                <w:rFonts w:ascii="Arial" w:eastAsia="Arial" w:hAnsi="Arial" w:cs="Arial"/>
                <w:sz w:val="20"/>
                <w:szCs w:val="20"/>
              </w:rPr>
            </w:pPr>
          </w:p>
        </w:tc>
        <w:tc>
          <w:tcPr>
            <w:tcW w:w="1370" w:type="dxa"/>
          </w:tcPr>
          <w:p w14:paraId="4E139660" w14:textId="77777777" w:rsidR="00C106F5" w:rsidRDefault="00034094">
            <w:pPr>
              <w:jc w:val="center"/>
              <w:rPr>
                <w:rFonts w:ascii="Arial" w:eastAsia="Arial" w:hAnsi="Arial" w:cs="Arial"/>
                <w:sz w:val="20"/>
                <w:szCs w:val="20"/>
              </w:rPr>
            </w:pPr>
            <w:r>
              <w:rPr>
                <w:rFonts w:ascii="Arial" w:eastAsia="Arial" w:hAnsi="Arial" w:cs="Arial"/>
                <w:sz w:val="20"/>
                <w:szCs w:val="20"/>
              </w:rPr>
              <w:t>7</w:t>
            </w:r>
          </w:p>
        </w:tc>
        <w:tc>
          <w:tcPr>
            <w:tcW w:w="2072" w:type="dxa"/>
          </w:tcPr>
          <w:p w14:paraId="607CB2D8" w14:textId="77777777" w:rsidR="00C106F5" w:rsidRDefault="00C106F5">
            <w:pPr>
              <w:rPr>
                <w:rFonts w:ascii="Arial" w:eastAsia="Arial" w:hAnsi="Arial" w:cs="Arial"/>
                <w:sz w:val="20"/>
                <w:szCs w:val="20"/>
              </w:rPr>
            </w:pPr>
          </w:p>
        </w:tc>
        <w:tc>
          <w:tcPr>
            <w:tcW w:w="1886" w:type="dxa"/>
          </w:tcPr>
          <w:p w14:paraId="2AE5FDBC" w14:textId="77777777" w:rsidR="00C106F5" w:rsidRDefault="00C106F5">
            <w:pPr>
              <w:rPr>
                <w:rFonts w:ascii="Arial" w:eastAsia="Arial" w:hAnsi="Arial" w:cs="Arial"/>
                <w:sz w:val="20"/>
                <w:szCs w:val="20"/>
              </w:rPr>
            </w:pPr>
          </w:p>
        </w:tc>
      </w:tr>
      <w:tr w:rsidR="00C106F5" w14:paraId="6E8B58BD" w14:textId="77777777">
        <w:trPr>
          <w:jc w:val="center"/>
        </w:trPr>
        <w:tc>
          <w:tcPr>
            <w:tcW w:w="596" w:type="dxa"/>
          </w:tcPr>
          <w:p w14:paraId="4903F3E2" w14:textId="77777777" w:rsidR="00C106F5" w:rsidRDefault="00034094">
            <w:pPr>
              <w:spacing w:before="120" w:after="120"/>
              <w:jc w:val="right"/>
              <w:rPr>
                <w:rFonts w:ascii="Arial" w:eastAsia="Arial" w:hAnsi="Arial" w:cs="Arial"/>
                <w:sz w:val="20"/>
                <w:szCs w:val="20"/>
              </w:rPr>
            </w:pPr>
            <w:r>
              <w:rPr>
                <w:rFonts w:ascii="Arial" w:eastAsia="Arial" w:hAnsi="Arial" w:cs="Arial"/>
                <w:sz w:val="20"/>
                <w:szCs w:val="20"/>
              </w:rPr>
              <w:t>6</w:t>
            </w:r>
          </w:p>
        </w:tc>
        <w:tc>
          <w:tcPr>
            <w:tcW w:w="3652" w:type="dxa"/>
          </w:tcPr>
          <w:p w14:paraId="37B0095B" w14:textId="77777777" w:rsidR="00C106F5" w:rsidRDefault="00034094">
            <w:pPr>
              <w:rPr>
                <w:rFonts w:ascii="Arial" w:eastAsia="Arial" w:hAnsi="Arial" w:cs="Arial"/>
                <w:sz w:val="20"/>
                <w:szCs w:val="20"/>
              </w:rPr>
            </w:pPr>
            <w:r>
              <w:rPr>
                <w:rFonts w:ascii="Arial" w:eastAsia="Arial" w:hAnsi="Arial" w:cs="Arial"/>
                <w:sz w:val="20"/>
                <w:szCs w:val="20"/>
              </w:rPr>
              <w:t>UI design</w:t>
            </w:r>
          </w:p>
        </w:tc>
        <w:tc>
          <w:tcPr>
            <w:tcW w:w="1370" w:type="dxa"/>
          </w:tcPr>
          <w:p w14:paraId="7763C33E" w14:textId="77777777" w:rsidR="00C106F5" w:rsidRDefault="00034094">
            <w:pPr>
              <w:jc w:val="center"/>
              <w:rPr>
                <w:rFonts w:ascii="Arial" w:eastAsia="Arial" w:hAnsi="Arial" w:cs="Arial"/>
                <w:sz w:val="20"/>
                <w:szCs w:val="20"/>
              </w:rPr>
            </w:pPr>
            <w:r>
              <w:rPr>
                <w:rFonts w:ascii="Arial" w:eastAsia="Arial" w:hAnsi="Arial" w:cs="Arial"/>
                <w:sz w:val="20"/>
                <w:szCs w:val="20"/>
              </w:rPr>
              <w:t>8</w:t>
            </w:r>
          </w:p>
        </w:tc>
        <w:tc>
          <w:tcPr>
            <w:tcW w:w="2072" w:type="dxa"/>
          </w:tcPr>
          <w:p w14:paraId="494623E6" w14:textId="77777777" w:rsidR="00C106F5" w:rsidRDefault="00C106F5">
            <w:pPr>
              <w:rPr>
                <w:rFonts w:ascii="Arial" w:eastAsia="Arial" w:hAnsi="Arial" w:cs="Arial"/>
                <w:sz w:val="20"/>
                <w:szCs w:val="20"/>
              </w:rPr>
            </w:pPr>
          </w:p>
        </w:tc>
        <w:tc>
          <w:tcPr>
            <w:tcW w:w="1886" w:type="dxa"/>
          </w:tcPr>
          <w:p w14:paraId="22DC0A7E" w14:textId="77777777" w:rsidR="00C106F5" w:rsidRDefault="00C106F5">
            <w:pPr>
              <w:rPr>
                <w:rFonts w:ascii="Arial" w:eastAsia="Arial" w:hAnsi="Arial" w:cs="Arial"/>
                <w:sz w:val="20"/>
                <w:szCs w:val="20"/>
              </w:rPr>
            </w:pPr>
          </w:p>
        </w:tc>
      </w:tr>
      <w:tr w:rsidR="00C106F5" w14:paraId="33C79DBC" w14:textId="77777777">
        <w:trPr>
          <w:jc w:val="center"/>
        </w:trPr>
        <w:tc>
          <w:tcPr>
            <w:tcW w:w="596" w:type="dxa"/>
          </w:tcPr>
          <w:p w14:paraId="72D84A1C" w14:textId="77777777" w:rsidR="00C106F5" w:rsidRDefault="00034094">
            <w:pPr>
              <w:spacing w:before="120" w:after="120"/>
              <w:jc w:val="right"/>
              <w:rPr>
                <w:rFonts w:ascii="Arial" w:eastAsia="Arial" w:hAnsi="Arial" w:cs="Arial"/>
                <w:sz w:val="20"/>
                <w:szCs w:val="20"/>
              </w:rPr>
            </w:pPr>
            <w:r>
              <w:rPr>
                <w:rFonts w:ascii="Arial" w:eastAsia="Arial" w:hAnsi="Arial" w:cs="Arial"/>
                <w:sz w:val="20"/>
                <w:szCs w:val="20"/>
              </w:rPr>
              <w:t>7</w:t>
            </w:r>
          </w:p>
        </w:tc>
        <w:tc>
          <w:tcPr>
            <w:tcW w:w="3652" w:type="dxa"/>
          </w:tcPr>
          <w:p w14:paraId="6EA01353" w14:textId="77777777" w:rsidR="00C106F5" w:rsidRDefault="00034094">
            <w:pPr>
              <w:rPr>
                <w:rFonts w:ascii="Arial" w:eastAsia="Arial" w:hAnsi="Arial" w:cs="Arial"/>
                <w:sz w:val="20"/>
                <w:szCs w:val="20"/>
              </w:rPr>
            </w:pPr>
            <w:r>
              <w:rPr>
                <w:rFonts w:ascii="Arial" w:eastAsia="Arial" w:hAnsi="Arial" w:cs="Arial"/>
                <w:sz w:val="20"/>
                <w:szCs w:val="20"/>
              </w:rPr>
              <w:t>Quality assurance</w:t>
            </w:r>
          </w:p>
          <w:p w14:paraId="0E123A70" w14:textId="77777777" w:rsidR="00C106F5" w:rsidRDefault="00034094">
            <w:pPr>
              <w:rPr>
                <w:rFonts w:ascii="Arial" w:eastAsia="Arial" w:hAnsi="Arial" w:cs="Arial"/>
                <w:sz w:val="20"/>
                <w:szCs w:val="20"/>
              </w:rPr>
            </w:pPr>
            <w:r>
              <w:rPr>
                <w:rFonts w:ascii="Arial" w:eastAsia="Arial" w:hAnsi="Arial" w:cs="Arial"/>
                <w:sz w:val="20"/>
                <w:szCs w:val="20"/>
              </w:rPr>
              <w:t>- Quality planning</w:t>
            </w:r>
          </w:p>
          <w:p w14:paraId="6C5881B9" w14:textId="77777777" w:rsidR="00C106F5" w:rsidRDefault="00034094">
            <w:pPr>
              <w:rPr>
                <w:rFonts w:ascii="Arial" w:eastAsia="Arial" w:hAnsi="Arial" w:cs="Arial"/>
                <w:sz w:val="20"/>
                <w:szCs w:val="20"/>
              </w:rPr>
            </w:pPr>
            <w:r>
              <w:rPr>
                <w:rFonts w:ascii="Arial" w:eastAsia="Arial" w:hAnsi="Arial" w:cs="Arial"/>
                <w:sz w:val="20"/>
                <w:szCs w:val="20"/>
              </w:rPr>
              <w:t>- Testing: unit, integration, regression, black box, etc.</w:t>
            </w:r>
          </w:p>
        </w:tc>
        <w:tc>
          <w:tcPr>
            <w:tcW w:w="1370" w:type="dxa"/>
          </w:tcPr>
          <w:p w14:paraId="1A758866" w14:textId="77777777" w:rsidR="00C106F5" w:rsidRDefault="00034094">
            <w:pPr>
              <w:jc w:val="center"/>
              <w:rPr>
                <w:rFonts w:ascii="Arial" w:eastAsia="Arial" w:hAnsi="Arial" w:cs="Arial"/>
                <w:sz w:val="20"/>
                <w:szCs w:val="20"/>
              </w:rPr>
            </w:pPr>
            <w:r>
              <w:rPr>
                <w:rFonts w:ascii="Arial" w:eastAsia="Arial" w:hAnsi="Arial" w:cs="Arial"/>
                <w:sz w:val="20"/>
                <w:szCs w:val="20"/>
              </w:rPr>
              <w:t>9</w:t>
            </w:r>
          </w:p>
        </w:tc>
        <w:tc>
          <w:tcPr>
            <w:tcW w:w="2072" w:type="dxa"/>
          </w:tcPr>
          <w:p w14:paraId="29FE8401" w14:textId="77777777" w:rsidR="00C106F5" w:rsidRDefault="00C106F5">
            <w:pPr>
              <w:rPr>
                <w:rFonts w:ascii="Arial" w:eastAsia="Arial" w:hAnsi="Arial" w:cs="Arial"/>
                <w:sz w:val="20"/>
                <w:szCs w:val="20"/>
              </w:rPr>
            </w:pPr>
          </w:p>
        </w:tc>
        <w:tc>
          <w:tcPr>
            <w:tcW w:w="1886" w:type="dxa"/>
          </w:tcPr>
          <w:p w14:paraId="241AD0C3" w14:textId="77777777" w:rsidR="00C106F5" w:rsidRDefault="00C106F5">
            <w:pPr>
              <w:rPr>
                <w:rFonts w:ascii="Arial" w:eastAsia="Arial" w:hAnsi="Arial" w:cs="Arial"/>
                <w:sz w:val="20"/>
                <w:szCs w:val="20"/>
              </w:rPr>
            </w:pPr>
          </w:p>
        </w:tc>
      </w:tr>
      <w:tr w:rsidR="00C106F5" w14:paraId="4A73AD88" w14:textId="77777777">
        <w:trPr>
          <w:jc w:val="center"/>
        </w:trPr>
        <w:tc>
          <w:tcPr>
            <w:tcW w:w="596" w:type="dxa"/>
          </w:tcPr>
          <w:p w14:paraId="0BFB076C" w14:textId="77777777" w:rsidR="00C106F5" w:rsidRDefault="00034094">
            <w:pPr>
              <w:spacing w:before="120" w:after="120"/>
              <w:jc w:val="right"/>
              <w:rPr>
                <w:rFonts w:ascii="Arial" w:eastAsia="Arial" w:hAnsi="Arial" w:cs="Arial"/>
                <w:sz w:val="20"/>
                <w:szCs w:val="20"/>
              </w:rPr>
            </w:pPr>
            <w:r>
              <w:rPr>
                <w:rFonts w:ascii="Arial" w:eastAsia="Arial" w:hAnsi="Arial" w:cs="Arial"/>
                <w:sz w:val="20"/>
                <w:szCs w:val="20"/>
              </w:rPr>
              <w:t>8</w:t>
            </w:r>
          </w:p>
        </w:tc>
        <w:tc>
          <w:tcPr>
            <w:tcW w:w="3652" w:type="dxa"/>
          </w:tcPr>
          <w:p w14:paraId="385870B5" w14:textId="77777777" w:rsidR="00C106F5" w:rsidRDefault="00034094">
            <w:pPr>
              <w:rPr>
                <w:rFonts w:ascii="Arial" w:eastAsia="Arial" w:hAnsi="Arial" w:cs="Arial"/>
                <w:sz w:val="20"/>
                <w:szCs w:val="20"/>
              </w:rPr>
            </w:pPr>
            <w:r>
              <w:rPr>
                <w:rFonts w:ascii="Arial" w:eastAsia="Arial" w:hAnsi="Arial" w:cs="Arial"/>
                <w:sz w:val="20"/>
                <w:szCs w:val="20"/>
              </w:rPr>
              <w:t>Professional software development</w:t>
            </w:r>
          </w:p>
          <w:p w14:paraId="33E8AB9E" w14:textId="77777777" w:rsidR="00C106F5" w:rsidRDefault="00034094">
            <w:pPr>
              <w:rPr>
                <w:rFonts w:ascii="Arial" w:eastAsia="Arial" w:hAnsi="Arial" w:cs="Arial"/>
                <w:sz w:val="20"/>
                <w:szCs w:val="20"/>
              </w:rPr>
            </w:pPr>
            <w:r>
              <w:rPr>
                <w:rFonts w:ascii="Arial" w:eastAsia="Arial" w:hAnsi="Arial" w:cs="Arial"/>
                <w:sz w:val="20"/>
                <w:szCs w:val="20"/>
              </w:rPr>
              <w:t>- configuration management, version control of documents and code</w:t>
            </w:r>
          </w:p>
          <w:p w14:paraId="000C9A67" w14:textId="77777777" w:rsidR="00C106F5" w:rsidRDefault="00034094">
            <w:pPr>
              <w:rPr>
                <w:rFonts w:ascii="Arial" w:eastAsia="Arial" w:hAnsi="Arial" w:cs="Arial"/>
                <w:sz w:val="20"/>
                <w:szCs w:val="20"/>
              </w:rPr>
            </w:pPr>
            <w:r>
              <w:rPr>
                <w:rFonts w:ascii="Arial" w:eastAsia="Arial" w:hAnsi="Arial" w:cs="Arial"/>
                <w:sz w:val="20"/>
                <w:szCs w:val="20"/>
              </w:rPr>
              <w:t>- DevOps, CI/CD, etc.</w:t>
            </w:r>
          </w:p>
        </w:tc>
        <w:tc>
          <w:tcPr>
            <w:tcW w:w="1370" w:type="dxa"/>
          </w:tcPr>
          <w:p w14:paraId="7E8C1843" w14:textId="77777777" w:rsidR="00C106F5" w:rsidRDefault="00034094">
            <w:pPr>
              <w:jc w:val="center"/>
              <w:rPr>
                <w:rFonts w:ascii="Arial" w:eastAsia="Arial" w:hAnsi="Arial" w:cs="Arial"/>
                <w:sz w:val="20"/>
                <w:szCs w:val="20"/>
              </w:rPr>
            </w:pPr>
            <w:r>
              <w:rPr>
                <w:rFonts w:ascii="Arial" w:eastAsia="Arial" w:hAnsi="Arial" w:cs="Arial"/>
                <w:sz w:val="20"/>
                <w:szCs w:val="20"/>
              </w:rPr>
              <w:t>10, 11</w:t>
            </w:r>
          </w:p>
        </w:tc>
        <w:tc>
          <w:tcPr>
            <w:tcW w:w="2072" w:type="dxa"/>
          </w:tcPr>
          <w:p w14:paraId="5F8BC10B" w14:textId="77777777" w:rsidR="00C106F5" w:rsidRDefault="00034094">
            <w:pPr>
              <w:rPr>
                <w:rFonts w:ascii="Arial" w:eastAsia="Arial" w:hAnsi="Arial" w:cs="Arial"/>
                <w:sz w:val="20"/>
                <w:szCs w:val="20"/>
              </w:rPr>
            </w:pPr>
            <w:r>
              <w:rPr>
                <w:rFonts w:ascii="Arial" w:eastAsia="Arial" w:hAnsi="Arial" w:cs="Arial"/>
                <w:sz w:val="20"/>
                <w:szCs w:val="20"/>
              </w:rPr>
              <w:t>git</w:t>
            </w:r>
          </w:p>
        </w:tc>
        <w:tc>
          <w:tcPr>
            <w:tcW w:w="1886" w:type="dxa"/>
          </w:tcPr>
          <w:p w14:paraId="0F79B078" w14:textId="77777777" w:rsidR="00C106F5" w:rsidRDefault="00C106F5">
            <w:pPr>
              <w:rPr>
                <w:rFonts w:ascii="Arial" w:eastAsia="Arial" w:hAnsi="Arial" w:cs="Arial"/>
                <w:sz w:val="20"/>
                <w:szCs w:val="20"/>
              </w:rPr>
            </w:pPr>
          </w:p>
        </w:tc>
      </w:tr>
      <w:tr w:rsidR="00C106F5" w14:paraId="295B0ED1" w14:textId="77777777">
        <w:trPr>
          <w:jc w:val="center"/>
        </w:trPr>
        <w:tc>
          <w:tcPr>
            <w:tcW w:w="596" w:type="dxa"/>
          </w:tcPr>
          <w:p w14:paraId="52D50E40" w14:textId="77777777" w:rsidR="00C106F5" w:rsidRDefault="00034094">
            <w:pPr>
              <w:spacing w:before="120" w:after="120"/>
              <w:jc w:val="right"/>
              <w:rPr>
                <w:rFonts w:ascii="Arial" w:eastAsia="Arial" w:hAnsi="Arial" w:cs="Arial"/>
                <w:sz w:val="20"/>
                <w:szCs w:val="20"/>
              </w:rPr>
            </w:pPr>
            <w:r>
              <w:rPr>
                <w:rFonts w:ascii="Arial" w:eastAsia="Arial" w:hAnsi="Arial" w:cs="Arial"/>
                <w:sz w:val="20"/>
                <w:szCs w:val="20"/>
              </w:rPr>
              <w:t>9</w:t>
            </w:r>
          </w:p>
        </w:tc>
        <w:tc>
          <w:tcPr>
            <w:tcW w:w="3652" w:type="dxa"/>
          </w:tcPr>
          <w:p w14:paraId="529090E7" w14:textId="77777777" w:rsidR="00C106F5" w:rsidRDefault="00034094">
            <w:pPr>
              <w:rPr>
                <w:rFonts w:ascii="Arial" w:eastAsia="Arial" w:hAnsi="Arial" w:cs="Arial"/>
                <w:sz w:val="20"/>
                <w:szCs w:val="20"/>
              </w:rPr>
            </w:pPr>
            <w:r>
              <w:rPr>
                <w:rFonts w:ascii="Arial" w:eastAsia="Arial" w:hAnsi="Arial" w:cs="Arial"/>
                <w:sz w:val="20"/>
                <w:szCs w:val="20"/>
              </w:rPr>
              <w:t>MIDTERM EXAM 2</w:t>
            </w:r>
          </w:p>
        </w:tc>
        <w:tc>
          <w:tcPr>
            <w:tcW w:w="1370" w:type="dxa"/>
          </w:tcPr>
          <w:p w14:paraId="0F13DE17" w14:textId="77777777" w:rsidR="00C106F5" w:rsidRDefault="00034094">
            <w:pPr>
              <w:jc w:val="center"/>
              <w:rPr>
                <w:rFonts w:ascii="Arial" w:eastAsia="Arial" w:hAnsi="Arial" w:cs="Arial"/>
                <w:sz w:val="20"/>
                <w:szCs w:val="20"/>
              </w:rPr>
            </w:pPr>
            <w:r>
              <w:rPr>
                <w:rFonts w:ascii="Arial" w:eastAsia="Arial" w:hAnsi="Arial" w:cs="Arial"/>
                <w:sz w:val="20"/>
                <w:szCs w:val="20"/>
              </w:rPr>
              <w:t>12</w:t>
            </w:r>
          </w:p>
        </w:tc>
        <w:tc>
          <w:tcPr>
            <w:tcW w:w="2072" w:type="dxa"/>
          </w:tcPr>
          <w:p w14:paraId="083BC89D" w14:textId="77777777" w:rsidR="00C106F5" w:rsidRDefault="00C106F5">
            <w:pPr>
              <w:rPr>
                <w:rFonts w:ascii="Arial" w:eastAsia="Arial" w:hAnsi="Arial" w:cs="Arial"/>
                <w:sz w:val="20"/>
                <w:szCs w:val="20"/>
              </w:rPr>
            </w:pPr>
          </w:p>
        </w:tc>
        <w:tc>
          <w:tcPr>
            <w:tcW w:w="1886" w:type="dxa"/>
          </w:tcPr>
          <w:p w14:paraId="788BE19C" w14:textId="77777777" w:rsidR="00C106F5" w:rsidRDefault="00C106F5">
            <w:pPr>
              <w:rPr>
                <w:rFonts w:ascii="Arial" w:eastAsia="Arial" w:hAnsi="Arial" w:cs="Arial"/>
                <w:sz w:val="20"/>
                <w:szCs w:val="20"/>
              </w:rPr>
            </w:pPr>
          </w:p>
        </w:tc>
      </w:tr>
      <w:tr w:rsidR="00C106F5" w14:paraId="337C7BB2" w14:textId="77777777">
        <w:trPr>
          <w:jc w:val="center"/>
        </w:trPr>
        <w:tc>
          <w:tcPr>
            <w:tcW w:w="596" w:type="dxa"/>
          </w:tcPr>
          <w:p w14:paraId="25542631" w14:textId="77777777" w:rsidR="00C106F5" w:rsidRDefault="00034094">
            <w:pPr>
              <w:spacing w:before="120" w:after="120"/>
              <w:jc w:val="right"/>
              <w:rPr>
                <w:rFonts w:ascii="Arial" w:eastAsia="Arial" w:hAnsi="Arial" w:cs="Arial"/>
                <w:sz w:val="20"/>
                <w:szCs w:val="20"/>
              </w:rPr>
            </w:pPr>
            <w:r>
              <w:rPr>
                <w:rFonts w:ascii="Arial" w:eastAsia="Arial" w:hAnsi="Arial" w:cs="Arial"/>
                <w:sz w:val="20"/>
                <w:szCs w:val="20"/>
              </w:rPr>
              <w:t>10</w:t>
            </w:r>
          </w:p>
        </w:tc>
        <w:tc>
          <w:tcPr>
            <w:tcW w:w="3652" w:type="dxa"/>
          </w:tcPr>
          <w:p w14:paraId="2849FD78" w14:textId="77777777" w:rsidR="00C106F5" w:rsidRDefault="00034094">
            <w:pPr>
              <w:rPr>
                <w:rFonts w:ascii="Arial" w:eastAsia="Arial" w:hAnsi="Arial" w:cs="Arial"/>
                <w:sz w:val="20"/>
                <w:szCs w:val="20"/>
              </w:rPr>
            </w:pPr>
            <w:r>
              <w:rPr>
                <w:rFonts w:ascii="Arial" w:eastAsia="Arial" w:hAnsi="Arial" w:cs="Arial"/>
                <w:sz w:val="20"/>
                <w:szCs w:val="20"/>
              </w:rPr>
              <w:t>Software project management</w:t>
            </w:r>
          </w:p>
          <w:p w14:paraId="398DAC00" w14:textId="77777777" w:rsidR="00C106F5" w:rsidRDefault="00034094">
            <w:pPr>
              <w:rPr>
                <w:rFonts w:ascii="Arial" w:eastAsia="Arial" w:hAnsi="Arial" w:cs="Arial"/>
                <w:sz w:val="20"/>
                <w:szCs w:val="20"/>
              </w:rPr>
            </w:pPr>
            <w:r>
              <w:rPr>
                <w:rFonts w:ascii="Arial" w:eastAsia="Arial" w:hAnsi="Arial" w:cs="Arial"/>
                <w:sz w:val="20"/>
                <w:szCs w:val="20"/>
              </w:rPr>
              <w:t>- Scoping, Estimation, planning, tracking</w:t>
            </w:r>
          </w:p>
        </w:tc>
        <w:tc>
          <w:tcPr>
            <w:tcW w:w="1370" w:type="dxa"/>
          </w:tcPr>
          <w:p w14:paraId="0B0C59D0" w14:textId="77777777" w:rsidR="00C106F5" w:rsidRDefault="00034094">
            <w:pPr>
              <w:jc w:val="center"/>
              <w:rPr>
                <w:rFonts w:ascii="Arial" w:eastAsia="Arial" w:hAnsi="Arial" w:cs="Arial"/>
                <w:sz w:val="20"/>
                <w:szCs w:val="20"/>
              </w:rPr>
            </w:pPr>
            <w:r>
              <w:rPr>
                <w:rFonts w:ascii="Arial" w:eastAsia="Arial" w:hAnsi="Arial" w:cs="Arial"/>
                <w:sz w:val="20"/>
                <w:szCs w:val="20"/>
              </w:rPr>
              <w:t>13, 14</w:t>
            </w:r>
          </w:p>
        </w:tc>
        <w:tc>
          <w:tcPr>
            <w:tcW w:w="2072" w:type="dxa"/>
          </w:tcPr>
          <w:p w14:paraId="73DE43EC" w14:textId="77777777" w:rsidR="00C106F5" w:rsidRDefault="00C106F5">
            <w:pPr>
              <w:rPr>
                <w:rFonts w:ascii="Arial" w:eastAsia="Arial" w:hAnsi="Arial" w:cs="Arial"/>
                <w:sz w:val="20"/>
                <w:szCs w:val="20"/>
              </w:rPr>
            </w:pPr>
          </w:p>
        </w:tc>
        <w:tc>
          <w:tcPr>
            <w:tcW w:w="1886" w:type="dxa"/>
          </w:tcPr>
          <w:p w14:paraId="30E099E4" w14:textId="77777777" w:rsidR="00C106F5" w:rsidRDefault="00C106F5">
            <w:pPr>
              <w:rPr>
                <w:rFonts w:ascii="Arial" w:eastAsia="Arial" w:hAnsi="Arial" w:cs="Arial"/>
                <w:sz w:val="20"/>
                <w:szCs w:val="20"/>
              </w:rPr>
            </w:pPr>
          </w:p>
        </w:tc>
      </w:tr>
      <w:tr w:rsidR="00C106F5" w14:paraId="3943BC2A" w14:textId="77777777">
        <w:trPr>
          <w:jc w:val="center"/>
        </w:trPr>
        <w:tc>
          <w:tcPr>
            <w:tcW w:w="596" w:type="dxa"/>
          </w:tcPr>
          <w:p w14:paraId="49A23A86" w14:textId="77777777" w:rsidR="00C106F5" w:rsidRDefault="00034094">
            <w:pPr>
              <w:spacing w:before="120" w:after="120"/>
              <w:jc w:val="right"/>
              <w:rPr>
                <w:rFonts w:ascii="Arial" w:eastAsia="Arial" w:hAnsi="Arial" w:cs="Arial"/>
                <w:sz w:val="20"/>
                <w:szCs w:val="20"/>
              </w:rPr>
            </w:pPr>
            <w:r>
              <w:rPr>
                <w:rFonts w:ascii="Arial" w:eastAsia="Arial" w:hAnsi="Arial" w:cs="Arial"/>
                <w:sz w:val="20"/>
                <w:szCs w:val="20"/>
              </w:rPr>
              <w:t>11</w:t>
            </w:r>
          </w:p>
        </w:tc>
        <w:tc>
          <w:tcPr>
            <w:tcW w:w="3652" w:type="dxa"/>
          </w:tcPr>
          <w:p w14:paraId="6FABFEDE" w14:textId="77777777" w:rsidR="00C106F5" w:rsidRDefault="00034094">
            <w:pPr>
              <w:rPr>
                <w:rFonts w:ascii="Arial" w:eastAsia="Arial" w:hAnsi="Arial" w:cs="Arial"/>
                <w:sz w:val="20"/>
                <w:szCs w:val="20"/>
              </w:rPr>
            </w:pPr>
            <w:r>
              <w:rPr>
                <w:rFonts w:ascii="Arial" w:eastAsia="Arial" w:hAnsi="Arial" w:cs="Arial"/>
                <w:sz w:val="20"/>
                <w:szCs w:val="20"/>
              </w:rPr>
              <w:t>Presentations, Demos</w:t>
            </w:r>
          </w:p>
        </w:tc>
        <w:tc>
          <w:tcPr>
            <w:tcW w:w="1370" w:type="dxa"/>
          </w:tcPr>
          <w:p w14:paraId="345D82D6" w14:textId="77777777" w:rsidR="00C106F5" w:rsidRDefault="00034094">
            <w:pPr>
              <w:jc w:val="center"/>
              <w:rPr>
                <w:rFonts w:ascii="Arial" w:eastAsia="Arial" w:hAnsi="Arial" w:cs="Arial"/>
                <w:sz w:val="20"/>
                <w:szCs w:val="20"/>
              </w:rPr>
            </w:pPr>
            <w:r>
              <w:rPr>
                <w:rFonts w:ascii="Arial" w:eastAsia="Arial" w:hAnsi="Arial" w:cs="Arial"/>
                <w:sz w:val="20"/>
                <w:szCs w:val="20"/>
              </w:rPr>
              <w:t>15, 16</w:t>
            </w:r>
          </w:p>
        </w:tc>
        <w:tc>
          <w:tcPr>
            <w:tcW w:w="2072" w:type="dxa"/>
          </w:tcPr>
          <w:p w14:paraId="02710CB6" w14:textId="77777777" w:rsidR="00C106F5" w:rsidRDefault="00C106F5">
            <w:pPr>
              <w:rPr>
                <w:rFonts w:ascii="Arial" w:eastAsia="Arial" w:hAnsi="Arial" w:cs="Arial"/>
                <w:sz w:val="20"/>
                <w:szCs w:val="20"/>
              </w:rPr>
            </w:pPr>
          </w:p>
        </w:tc>
        <w:tc>
          <w:tcPr>
            <w:tcW w:w="1886" w:type="dxa"/>
          </w:tcPr>
          <w:p w14:paraId="460141BD" w14:textId="77777777" w:rsidR="00C106F5" w:rsidRDefault="00C106F5">
            <w:pPr>
              <w:rPr>
                <w:rFonts w:ascii="Arial" w:eastAsia="Arial" w:hAnsi="Arial" w:cs="Arial"/>
                <w:sz w:val="20"/>
                <w:szCs w:val="20"/>
              </w:rPr>
            </w:pPr>
          </w:p>
        </w:tc>
      </w:tr>
      <w:tr w:rsidR="00C106F5" w14:paraId="4B7CB6C0" w14:textId="77777777">
        <w:trPr>
          <w:jc w:val="center"/>
        </w:trPr>
        <w:tc>
          <w:tcPr>
            <w:tcW w:w="596" w:type="dxa"/>
          </w:tcPr>
          <w:p w14:paraId="76967331" w14:textId="77777777" w:rsidR="00C106F5" w:rsidRDefault="00C106F5">
            <w:pPr>
              <w:spacing w:before="120" w:after="120"/>
              <w:jc w:val="right"/>
              <w:rPr>
                <w:rFonts w:ascii="Arial" w:eastAsia="Arial" w:hAnsi="Arial" w:cs="Arial"/>
                <w:sz w:val="20"/>
                <w:szCs w:val="20"/>
              </w:rPr>
            </w:pPr>
          </w:p>
        </w:tc>
        <w:tc>
          <w:tcPr>
            <w:tcW w:w="3652" w:type="dxa"/>
          </w:tcPr>
          <w:p w14:paraId="04CE1A23" w14:textId="77777777" w:rsidR="00C106F5" w:rsidRDefault="00034094">
            <w:pPr>
              <w:spacing w:before="120" w:after="120"/>
              <w:rPr>
                <w:rFonts w:ascii="Arial" w:eastAsia="Arial" w:hAnsi="Arial" w:cs="Arial"/>
                <w:sz w:val="20"/>
                <w:szCs w:val="20"/>
              </w:rPr>
            </w:pPr>
            <w:r>
              <w:rPr>
                <w:rFonts w:ascii="Arial" w:eastAsia="Arial" w:hAnsi="Arial" w:cs="Arial"/>
                <w:sz w:val="20"/>
                <w:szCs w:val="20"/>
              </w:rPr>
              <w:t>FINAL EXAM</w:t>
            </w:r>
          </w:p>
        </w:tc>
        <w:tc>
          <w:tcPr>
            <w:tcW w:w="1370" w:type="dxa"/>
          </w:tcPr>
          <w:p w14:paraId="71CD6397" w14:textId="77777777" w:rsidR="00C106F5" w:rsidRDefault="00C106F5">
            <w:pPr>
              <w:spacing w:before="120" w:after="120"/>
              <w:jc w:val="center"/>
              <w:rPr>
                <w:rFonts w:ascii="Arial" w:eastAsia="Arial" w:hAnsi="Arial" w:cs="Arial"/>
                <w:sz w:val="20"/>
                <w:szCs w:val="20"/>
              </w:rPr>
            </w:pPr>
          </w:p>
        </w:tc>
        <w:tc>
          <w:tcPr>
            <w:tcW w:w="2072" w:type="dxa"/>
          </w:tcPr>
          <w:p w14:paraId="6F727E81" w14:textId="77777777" w:rsidR="00C106F5" w:rsidRDefault="00C106F5">
            <w:pPr>
              <w:spacing w:before="120" w:after="120"/>
              <w:rPr>
                <w:rFonts w:ascii="Arial" w:eastAsia="Arial" w:hAnsi="Arial" w:cs="Arial"/>
                <w:sz w:val="20"/>
                <w:szCs w:val="20"/>
              </w:rPr>
            </w:pPr>
          </w:p>
        </w:tc>
        <w:tc>
          <w:tcPr>
            <w:tcW w:w="1886" w:type="dxa"/>
          </w:tcPr>
          <w:p w14:paraId="166C1560" w14:textId="77777777" w:rsidR="00C106F5" w:rsidRDefault="00C106F5">
            <w:pPr>
              <w:spacing w:before="120" w:after="120"/>
              <w:rPr>
                <w:rFonts w:ascii="Arial" w:eastAsia="Arial" w:hAnsi="Arial" w:cs="Arial"/>
                <w:sz w:val="20"/>
                <w:szCs w:val="20"/>
              </w:rPr>
            </w:pPr>
          </w:p>
        </w:tc>
      </w:tr>
    </w:tbl>
    <w:p w14:paraId="5A545A3F" w14:textId="77777777" w:rsidR="00085443" w:rsidRDefault="00085443">
      <w:pPr>
        <w:rPr>
          <w:rFonts w:ascii="Arial" w:eastAsia="Arial" w:hAnsi="Arial" w:cs="Arial"/>
          <w:b/>
          <w:sz w:val="28"/>
          <w:szCs w:val="28"/>
        </w:rPr>
      </w:pPr>
    </w:p>
    <w:p w14:paraId="1CBBBCC9" w14:textId="77777777" w:rsidR="00085443" w:rsidRDefault="00085443">
      <w:pPr>
        <w:rPr>
          <w:rFonts w:ascii="Arial" w:eastAsia="Arial" w:hAnsi="Arial" w:cs="Arial"/>
          <w:b/>
          <w:sz w:val="28"/>
          <w:szCs w:val="28"/>
        </w:rPr>
      </w:pPr>
    </w:p>
    <w:p w14:paraId="0A7BCA68" w14:textId="71170F88" w:rsidR="00C106F5" w:rsidRDefault="00034094">
      <w:pPr>
        <w:rPr>
          <w:rFonts w:ascii="Arial" w:eastAsia="Arial" w:hAnsi="Arial" w:cs="Arial"/>
          <w:b/>
          <w:sz w:val="24"/>
          <w:szCs w:val="24"/>
        </w:rPr>
      </w:pPr>
      <w:r>
        <w:rPr>
          <w:rFonts w:ascii="Arial" w:eastAsia="Arial" w:hAnsi="Arial" w:cs="Arial"/>
          <w:b/>
          <w:sz w:val="28"/>
          <w:szCs w:val="28"/>
        </w:rPr>
        <w:lastRenderedPageBreak/>
        <w:t>Important Information</w:t>
      </w:r>
    </w:p>
    <w:p w14:paraId="4A10A56A" w14:textId="77777777" w:rsidR="00C106F5" w:rsidRDefault="00C106F5">
      <w:pPr>
        <w:spacing w:after="0" w:line="240" w:lineRule="auto"/>
        <w:rPr>
          <w:rFonts w:ascii="Arial" w:eastAsia="Arial" w:hAnsi="Arial" w:cs="Arial"/>
          <w:sz w:val="24"/>
          <w:szCs w:val="24"/>
        </w:rPr>
      </w:pPr>
    </w:p>
    <w:p w14:paraId="7BA69EBC" w14:textId="77777777" w:rsidR="00C106F5" w:rsidRDefault="00034094">
      <w:pPr>
        <w:spacing w:after="0" w:line="240" w:lineRule="auto"/>
        <w:rPr>
          <w:rFonts w:ascii="Arial" w:eastAsia="Arial" w:hAnsi="Arial" w:cs="Arial"/>
          <w:sz w:val="24"/>
          <w:szCs w:val="24"/>
        </w:rPr>
      </w:pPr>
      <w:r>
        <w:rPr>
          <w:rFonts w:ascii="Arial" w:eastAsia="Arial" w:hAnsi="Arial" w:cs="Arial"/>
          <w:b/>
          <w:sz w:val="24"/>
          <w:szCs w:val="24"/>
        </w:rPr>
        <w:t>Announcements</w:t>
      </w:r>
    </w:p>
    <w:p w14:paraId="42247A39" w14:textId="77777777" w:rsidR="00C106F5" w:rsidRDefault="00034094">
      <w:pPr>
        <w:spacing w:after="0" w:line="240" w:lineRule="auto"/>
        <w:jc w:val="both"/>
        <w:rPr>
          <w:rFonts w:ascii="Arial" w:eastAsia="Arial" w:hAnsi="Arial" w:cs="Arial"/>
          <w:sz w:val="24"/>
          <w:szCs w:val="24"/>
        </w:rPr>
      </w:pPr>
      <w:r>
        <w:rPr>
          <w:rFonts w:ascii="Arial" w:eastAsia="Arial" w:hAnsi="Arial" w:cs="Arial"/>
          <w:sz w:val="24"/>
          <w:szCs w:val="24"/>
        </w:rPr>
        <w:t>Announcements related to different aspects of this course (e.g. lectures, quizzes, exams, etc.) will be posted on google classroom, which students are expected to check regularly.</w:t>
      </w:r>
    </w:p>
    <w:p w14:paraId="0C71B427" w14:textId="77777777" w:rsidR="00C106F5" w:rsidRDefault="00C106F5">
      <w:pPr>
        <w:spacing w:after="0" w:line="240" w:lineRule="auto"/>
        <w:rPr>
          <w:rFonts w:ascii="Arial" w:eastAsia="Arial" w:hAnsi="Arial" w:cs="Arial"/>
          <w:b/>
          <w:sz w:val="24"/>
          <w:szCs w:val="24"/>
        </w:rPr>
      </w:pPr>
    </w:p>
    <w:p w14:paraId="0118EEAC" w14:textId="77777777" w:rsidR="00C106F5" w:rsidRDefault="00034094">
      <w:pPr>
        <w:spacing w:after="0" w:line="240" w:lineRule="auto"/>
        <w:rPr>
          <w:rFonts w:ascii="Arial" w:eastAsia="Arial" w:hAnsi="Arial" w:cs="Arial"/>
          <w:sz w:val="24"/>
          <w:szCs w:val="24"/>
        </w:rPr>
      </w:pPr>
      <w:r>
        <w:rPr>
          <w:rFonts w:ascii="Arial" w:eastAsia="Arial" w:hAnsi="Arial" w:cs="Arial"/>
          <w:b/>
          <w:sz w:val="24"/>
          <w:szCs w:val="24"/>
        </w:rPr>
        <w:t>Attendance</w:t>
      </w:r>
    </w:p>
    <w:p w14:paraId="3489004C" w14:textId="77777777" w:rsidR="00C106F5" w:rsidRDefault="00034094">
      <w:pPr>
        <w:spacing w:after="0" w:line="240" w:lineRule="auto"/>
        <w:jc w:val="both"/>
        <w:rPr>
          <w:rFonts w:ascii="Arial" w:eastAsia="Arial" w:hAnsi="Arial" w:cs="Arial"/>
          <w:sz w:val="24"/>
          <w:szCs w:val="24"/>
        </w:rPr>
      </w:pPr>
      <w:r>
        <w:rPr>
          <w:rFonts w:ascii="Arial" w:eastAsia="Arial" w:hAnsi="Arial" w:cs="Arial"/>
          <w:sz w:val="24"/>
          <w:szCs w:val="24"/>
        </w:rPr>
        <w:t>All students are expected to attend all lectures from beginning to end. Partial or full absence from a lecture may hamper chances of securing good grades.</w:t>
      </w:r>
    </w:p>
    <w:p w14:paraId="06DD25DA" w14:textId="77777777" w:rsidR="00C106F5" w:rsidRDefault="00C106F5">
      <w:pPr>
        <w:spacing w:after="0" w:line="240" w:lineRule="auto"/>
        <w:jc w:val="both"/>
        <w:rPr>
          <w:rFonts w:ascii="Arial" w:eastAsia="Arial" w:hAnsi="Arial" w:cs="Arial"/>
          <w:sz w:val="24"/>
          <w:szCs w:val="24"/>
        </w:rPr>
      </w:pPr>
    </w:p>
    <w:p w14:paraId="6D01CAB0" w14:textId="77777777" w:rsidR="00C106F5" w:rsidRDefault="00034094">
      <w:pPr>
        <w:spacing w:after="0" w:line="240" w:lineRule="auto"/>
        <w:rPr>
          <w:rFonts w:ascii="Arial" w:eastAsia="Arial" w:hAnsi="Arial" w:cs="Arial"/>
          <w:b/>
          <w:sz w:val="24"/>
          <w:szCs w:val="24"/>
        </w:rPr>
      </w:pPr>
      <w:r>
        <w:rPr>
          <w:rFonts w:ascii="Arial" w:eastAsia="Arial" w:hAnsi="Arial" w:cs="Arial"/>
          <w:b/>
          <w:sz w:val="24"/>
          <w:szCs w:val="24"/>
        </w:rPr>
        <w:t>Exams</w:t>
      </w:r>
    </w:p>
    <w:p w14:paraId="78C9A3C1" w14:textId="77777777" w:rsidR="00C106F5" w:rsidRDefault="00034094">
      <w:pPr>
        <w:spacing w:after="0" w:line="240" w:lineRule="auto"/>
        <w:jc w:val="both"/>
        <w:rPr>
          <w:rFonts w:ascii="Arial" w:eastAsia="Arial" w:hAnsi="Arial" w:cs="Arial"/>
          <w:sz w:val="24"/>
          <w:szCs w:val="24"/>
        </w:rPr>
      </w:pPr>
      <w:r>
        <w:rPr>
          <w:rFonts w:ascii="Arial" w:eastAsia="Arial" w:hAnsi="Arial" w:cs="Arial"/>
          <w:sz w:val="24"/>
          <w:szCs w:val="24"/>
        </w:rPr>
        <w:t xml:space="preserve">Exams will be closed-book and closed-notes. The syllabus for the final exam will be comprehensive. </w:t>
      </w:r>
    </w:p>
    <w:p w14:paraId="6A9C153A" w14:textId="77777777" w:rsidR="00C106F5" w:rsidRDefault="00C106F5">
      <w:pPr>
        <w:spacing w:after="0" w:line="240" w:lineRule="auto"/>
        <w:rPr>
          <w:rFonts w:ascii="Arial" w:eastAsia="Arial" w:hAnsi="Arial" w:cs="Arial"/>
          <w:sz w:val="24"/>
          <w:szCs w:val="24"/>
        </w:rPr>
      </w:pPr>
    </w:p>
    <w:p w14:paraId="00E7447D" w14:textId="77777777" w:rsidR="00C106F5" w:rsidRDefault="00034094">
      <w:pPr>
        <w:spacing w:after="0" w:line="240" w:lineRule="auto"/>
        <w:rPr>
          <w:rFonts w:ascii="Arial" w:eastAsia="Arial" w:hAnsi="Arial" w:cs="Arial"/>
          <w:b/>
          <w:sz w:val="24"/>
          <w:szCs w:val="24"/>
        </w:rPr>
      </w:pPr>
      <w:r>
        <w:rPr>
          <w:rFonts w:ascii="Arial" w:eastAsia="Arial" w:hAnsi="Arial" w:cs="Arial"/>
          <w:b/>
          <w:sz w:val="24"/>
          <w:szCs w:val="24"/>
        </w:rPr>
        <w:t>Office Hours</w:t>
      </w:r>
    </w:p>
    <w:p w14:paraId="433B30E6" w14:textId="77777777" w:rsidR="00C106F5" w:rsidRDefault="00034094">
      <w:pPr>
        <w:spacing w:after="0" w:line="240" w:lineRule="auto"/>
        <w:jc w:val="both"/>
        <w:rPr>
          <w:rFonts w:ascii="Arial" w:eastAsia="Arial" w:hAnsi="Arial" w:cs="Arial"/>
          <w:sz w:val="24"/>
          <w:szCs w:val="24"/>
        </w:rPr>
      </w:pPr>
      <w:r>
        <w:rPr>
          <w:rFonts w:ascii="Arial" w:eastAsia="Arial" w:hAnsi="Arial" w:cs="Arial"/>
          <w:sz w:val="24"/>
          <w:szCs w:val="24"/>
        </w:rPr>
        <w:t>Students are encouraged to take full advantage of the instructor's office hours. Any doubts regarding concepts covered in class or any questions regarding quizzes, projects, etc. may be clarified during office hours. In case a student is not able to make it during office hours, he/she may schedule an appointment with the instructor for another time slot.</w:t>
      </w:r>
    </w:p>
    <w:p w14:paraId="50CFB7F4" w14:textId="77777777" w:rsidR="00C106F5" w:rsidRDefault="00C106F5">
      <w:pPr>
        <w:spacing w:after="0" w:line="240" w:lineRule="auto"/>
        <w:jc w:val="both"/>
        <w:rPr>
          <w:rFonts w:ascii="Arial" w:eastAsia="Arial" w:hAnsi="Arial" w:cs="Arial"/>
          <w:b/>
          <w:sz w:val="24"/>
          <w:szCs w:val="24"/>
        </w:rPr>
      </w:pPr>
    </w:p>
    <w:p w14:paraId="4BD0ED1F" w14:textId="77777777" w:rsidR="00C106F5" w:rsidRDefault="00034094">
      <w:pPr>
        <w:spacing w:after="0" w:line="240" w:lineRule="auto"/>
        <w:rPr>
          <w:rFonts w:ascii="Arial" w:eastAsia="Arial" w:hAnsi="Arial" w:cs="Arial"/>
          <w:b/>
          <w:sz w:val="24"/>
          <w:szCs w:val="24"/>
        </w:rPr>
      </w:pPr>
      <w:r>
        <w:rPr>
          <w:rFonts w:ascii="Arial" w:eastAsia="Arial" w:hAnsi="Arial" w:cs="Arial"/>
          <w:b/>
          <w:sz w:val="24"/>
          <w:szCs w:val="24"/>
        </w:rPr>
        <w:t>Quizzes</w:t>
      </w:r>
    </w:p>
    <w:p w14:paraId="2925A42A" w14:textId="77777777" w:rsidR="00C106F5" w:rsidRDefault="00034094">
      <w:pPr>
        <w:spacing w:after="0" w:line="240" w:lineRule="auto"/>
        <w:jc w:val="both"/>
        <w:rPr>
          <w:rFonts w:ascii="Arial" w:eastAsia="Arial" w:hAnsi="Arial" w:cs="Arial"/>
          <w:sz w:val="24"/>
          <w:szCs w:val="24"/>
        </w:rPr>
      </w:pPr>
      <w:r>
        <w:rPr>
          <w:rFonts w:ascii="Arial" w:eastAsia="Arial" w:hAnsi="Arial" w:cs="Arial"/>
          <w:sz w:val="24"/>
          <w:szCs w:val="24"/>
        </w:rPr>
        <w:t>Quizzes may be announced or unannounced. A quiz will usually be about 5 – 10 minutes long and it may be given anytime during the lecture.</w:t>
      </w:r>
    </w:p>
    <w:p w14:paraId="2417BA4C" w14:textId="77777777" w:rsidR="00C106F5" w:rsidRDefault="00C106F5">
      <w:pPr>
        <w:spacing w:after="0" w:line="240" w:lineRule="auto"/>
        <w:rPr>
          <w:rFonts w:ascii="Arial" w:eastAsia="Arial" w:hAnsi="Arial" w:cs="Arial"/>
          <w:sz w:val="24"/>
          <w:szCs w:val="24"/>
        </w:rPr>
      </w:pPr>
    </w:p>
    <w:p w14:paraId="3D52C3AF" w14:textId="77777777" w:rsidR="00C106F5" w:rsidRDefault="00034094">
      <w:pPr>
        <w:spacing w:after="0" w:line="240" w:lineRule="auto"/>
        <w:rPr>
          <w:rFonts w:ascii="Arial" w:eastAsia="Arial" w:hAnsi="Arial" w:cs="Arial"/>
          <w:b/>
          <w:sz w:val="24"/>
          <w:szCs w:val="24"/>
        </w:rPr>
      </w:pPr>
      <w:r>
        <w:rPr>
          <w:rFonts w:ascii="Arial" w:eastAsia="Arial" w:hAnsi="Arial" w:cs="Arial"/>
          <w:b/>
          <w:sz w:val="24"/>
          <w:szCs w:val="24"/>
        </w:rPr>
        <w:t>Reading Material</w:t>
      </w:r>
    </w:p>
    <w:p w14:paraId="2B29F4C1" w14:textId="77777777" w:rsidR="00C106F5" w:rsidRDefault="00034094">
      <w:pPr>
        <w:spacing w:after="0" w:line="240" w:lineRule="auto"/>
        <w:jc w:val="both"/>
        <w:rPr>
          <w:rFonts w:ascii="Arial" w:eastAsia="Arial" w:hAnsi="Arial" w:cs="Arial"/>
          <w:sz w:val="24"/>
          <w:szCs w:val="24"/>
        </w:rPr>
      </w:pPr>
      <w:r>
        <w:rPr>
          <w:rFonts w:ascii="Arial" w:eastAsia="Arial" w:hAnsi="Arial" w:cs="Arial"/>
          <w:sz w:val="24"/>
          <w:szCs w:val="24"/>
        </w:rPr>
        <w:t>Students are encouraged to finish the assigned readings BEFORE the lecture. This is likely to improve lecture comprehension and class participation.</w:t>
      </w:r>
    </w:p>
    <w:p w14:paraId="039F6456" w14:textId="77777777" w:rsidR="00C106F5" w:rsidRDefault="00C106F5">
      <w:pPr>
        <w:spacing w:after="0" w:line="240" w:lineRule="auto"/>
        <w:jc w:val="both"/>
        <w:rPr>
          <w:rFonts w:ascii="Arial" w:eastAsia="Arial" w:hAnsi="Arial" w:cs="Arial"/>
          <w:b/>
          <w:sz w:val="24"/>
          <w:szCs w:val="24"/>
        </w:rPr>
      </w:pPr>
    </w:p>
    <w:p w14:paraId="14D8F104" w14:textId="77777777" w:rsidR="00C106F5" w:rsidRDefault="00034094">
      <w:pPr>
        <w:spacing w:after="0" w:line="240" w:lineRule="auto"/>
        <w:rPr>
          <w:rFonts w:ascii="Arial" w:eastAsia="Arial" w:hAnsi="Arial" w:cs="Arial"/>
          <w:b/>
          <w:sz w:val="24"/>
          <w:szCs w:val="24"/>
        </w:rPr>
      </w:pPr>
      <w:r>
        <w:rPr>
          <w:rFonts w:ascii="Arial" w:eastAsia="Arial" w:hAnsi="Arial" w:cs="Arial"/>
          <w:b/>
          <w:sz w:val="24"/>
          <w:szCs w:val="24"/>
        </w:rPr>
        <w:t xml:space="preserve">Revision of Grades </w:t>
      </w:r>
    </w:p>
    <w:p w14:paraId="61A2DBA7" w14:textId="77777777" w:rsidR="00C106F5" w:rsidRDefault="00034094">
      <w:pPr>
        <w:spacing w:after="0" w:line="240" w:lineRule="auto"/>
        <w:jc w:val="both"/>
        <w:rPr>
          <w:rFonts w:ascii="Arial" w:eastAsia="Arial" w:hAnsi="Arial" w:cs="Arial"/>
          <w:sz w:val="24"/>
          <w:szCs w:val="24"/>
        </w:rPr>
      </w:pPr>
      <w:r>
        <w:rPr>
          <w:rFonts w:ascii="Arial" w:eastAsia="Arial" w:hAnsi="Arial" w:cs="Arial"/>
          <w:sz w:val="24"/>
          <w:szCs w:val="24"/>
        </w:rPr>
        <w:t>Students can contest their grades on quizzes and project deliverables ONLY within a week of the release of grades. Exams will be available for review according to university policies.</w:t>
      </w:r>
    </w:p>
    <w:p w14:paraId="3FD16E29" w14:textId="77777777" w:rsidR="00C106F5" w:rsidRDefault="00C106F5">
      <w:pPr>
        <w:spacing w:after="0" w:line="240" w:lineRule="auto"/>
        <w:jc w:val="both"/>
        <w:rPr>
          <w:rFonts w:ascii="Arial" w:eastAsia="Arial" w:hAnsi="Arial" w:cs="Arial"/>
          <w:sz w:val="24"/>
          <w:szCs w:val="24"/>
        </w:rPr>
      </w:pPr>
    </w:p>
    <w:p w14:paraId="607BE23A" w14:textId="77777777" w:rsidR="00C106F5" w:rsidRDefault="00034094">
      <w:pPr>
        <w:spacing w:after="0" w:line="240" w:lineRule="auto"/>
        <w:rPr>
          <w:rFonts w:ascii="Arial" w:eastAsia="Arial" w:hAnsi="Arial" w:cs="Arial"/>
          <w:b/>
          <w:sz w:val="24"/>
          <w:szCs w:val="24"/>
        </w:rPr>
      </w:pPr>
      <w:r>
        <w:rPr>
          <w:rFonts w:ascii="Arial" w:eastAsia="Arial" w:hAnsi="Arial" w:cs="Arial"/>
          <w:b/>
          <w:sz w:val="24"/>
          <w:szCs w:val="24"/>
        </w:rPr>
        <w:t>Unfair Means</w:t>
      </w:r>
    </w:p>
    <w:p w14:paraId="0BA2A1EA" w14:textId="77777777" w:rsidR="00C106F5" w:rsidRDefault="00034094">
      <w:pPr>
        <w:spacing w:after="0" w:line="240" w:lineRule="auto"/>
        <w:jc w:val="both"/>
        <w:rPr>
          <w:rFonts w:ascii="Arial" w:eastAsia="Arial" w:hAnsi="Arial" w:cs="Arial"/>
          <w:sz w:val="24"/>
          <w:szCs w:val="24"/>
        </w:rPr>
      </w:pPr>
      <w:r>
        <w:rPr>
          <w:rFonts w:ascii="Arial" w:eastAsia="Arial" w:hAnsi="Arial" w:cs="Arial"/>
          <w:sz w:val="24"/>
          <w:szCs w:val="24"/>
        </w:rPr>
        <w:t>Students are expected to demonstrate the highest degree of moral and ethical conduct. Any student caught cheating, copying, plagiarizing, or using any other unfair means will be strictly dealt with per university policies.</w:t>
      </w:r>
    </w:p>
    <w:p w14:paraId="792A557C" w14:textId="77777777" w:rsidR="00C106F5" w:rsidRDefault="00C106F5">
      <w:pPr>
        <w:spacing w:after="0" w:line="240" w:lineRule="auto"/>
        <w:jc w:val="both"/>
        <w:rPr>
          <w:rFonts w:ascii="Arial" w:eastAsia="Arial" w:hAnsi="Arial" w:cs="Arial"/>
          <w:b/>
          <w:sz w:val="24"/>
          <w:szCs w:val="24"/>
        </w:rPr>
      </w:pPr>
    </w:p>
    <w:p w14:paraId="681E8130" w14:textId="77777777" w:rsidR="00C106F5" w:rsidRDefault="00C106F5">
      <w:pPr>
        <w:spacing w:after="0" w:line="240" w:lineRule="auto"/>
        <w:jc w:val="both"/>
        <w:rPr>
          <w:rFonts w:ascii="Arial" w:eastAsia="Arial" w:hAnsi="Arial" w:cs="Arial"/>
          <w:b/>
          <w:sz w:val="24"/>
          <w:szCs w:val="24"/>
        </w:rPr>
      </w:pPr>
    </w:p>
    <w:p w14:paraId="754EF41D" w14:textId="77777777" w:rsidR="00C106F5" w:rsidRDefault="00C106F5">
      <w:pPr>
        <w:spacing w:after="0" w:line="240" w:lineRule="auto"/>
        <w:jc w:val="both"/>
        <w:rPr>
          <w:rFonts w:ascii="Arial" w:eastAsia="Arial" w:hAnsi="Arial" w:cs="Arial"/>
          <w:sz w:val="24"/>
          <w:szCs w:val="24"/>
        </w:rPr>
      </w:pPr>
    </w:p>
    <w:p w14:paraId="70F7E907" w14:textId="77777777" w:rsidR="00C106F5" w:rsidRDefault="00C106F5">
      <w:pPr>
        <w:spacing w:after="0" w:line="240" w:lineRule="auto"/>
        <w:jc w:val="both"/>
        <w:rPr>
          <w:rFonts w:ascii="Arial" w:eastAsia="Arial" w:hAnsi="Arial" w:cs="Arial"/>
          <w:sz w:val="24"/>
          <w:szCs w:val="24"/>
        </w:rPr>
      </w:pPr>
    </w:p>
    <w:sectPr w:rsidR="00C106F5">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4E57E" w14:textId="77777777" w:rsidR="00D05D34" w:rsidRDefault="00D05D34">
      <w:pPr>
        <w:spacing w:after="0" w:line="240" w:lineRule="auto"/>
      </w:pPr>
      <w:r>
        <w:separator/>
      </w:r>
    </w:p>
  </w:endnote>
  <w:endnote w:type="continuationSeparator" w:id="0">
    <w:p w14:paraId="2E8F51CF" w14:textId="77777777" w:rsidR="00D05D34" w:rsidRDefault="00D05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A149" w14:textId="77777777" w:rsidR="00C106F5" w:rsidRDefault="00034094">
    <w:pPr>
      <w:pBdr>
        <w:top w:val="nil"/>
        <w:left w:val="nil"/>
        <w:bottom w:val="nil"/>
        <w:right w:val="nil"/>
        <w:between w:val="nil"/>
      </w:pBdr>
      <w:tabs>
        <w:tab w:val="center" w:pos="4680"/>
        <w:tab w:val="right" w:pos="9360"/>
      </w:tabs>
      <w:spacing w:after="0" w:line="240" w:lineRule="auto"/>
      <w:jc w:val="right"/>
      <w:rPr>
        <w:rFonts w:ascii="Verdana" w:eastAsia="Verdana" w:hAnsi="Verdana" w:cs="Verdana"/>
        <w:color w:val="000000"/>
        <w:sz w:val="16"/>
        <w:szCs w:val="16"/>
      </w:rPr>
    </w:pPr>
    <w:r>
      <w:rPr>
        <w:rFonts w:ascii="Verdana" w:eastAsia="Verdana" w:hAnsi="Verdana" w:cs="Verdana"/>
        <w:color w:val="000000"/>
        <w:sz w:val="16"/>
        <w:szCs w:val="16"/>
      </w:rPr>
      <w:fldChar w:fldCharType="begin"/>
    </w:r>
    <w:r>
      <w:rPr>
        <w:rFonts w:ascii="Verdana" w:eastAsia="Verdana" w:hAnsi="Verdana" w:cs="Verdana"/>
        <w:color w:val="000000"/>
        <w:sz w:val="16"/>
        <w:szCs w:val="16"/>
      </w:rPr>
      <w:instrText>PAGE</w:instrText>
    </w:r>
    <w:r>
      <w:rPr>
        <w:rFonts w:ascii="Verdana" w:eastAsia="Verdana" w:hAnsi="Verdana" w:cs="Verdana"/>
        <w:color w:val="000000"/>
        <w:sz w:val="16"/>
        <w:szCs w:val="16"/>
      </w:rPr>
      <w:fldChar w:fldCharType="separate"/>
    </w:r>
    <w:r w:rsidR="000B2FB1">
      <w:rPr>
        <w:rFonts w:ascii="Verdana" w:eastAsia="Verdana" w:hAnsi="Verdana" w:cs="Verdana"/>
        <w:noProof/>
        <w:color w:val="000000"/>
        <w:sz w:val="16"/>
        <w:szCs w:val="16"/>
      </w:rPr>
      <w:t>1</w:t>
    </w:r>
    <w:r>
      <w:rPr>
        <w:rFonts w:ascii="Verdana" w:eastAsia="Verdana" w:hAnsi="Verdana" w:cs="Verdana"/>
        <w:color w:val="000000"/>
        <w:sz w:val="16"/>
        <w:szCs w:val="16"/>
      </w:rPr>
      <w:fldChar w:fldCharType="end"/>
    </w:r>
  </w:p>
  <w:p w14:paraId="66C934B3" w14:textId="77777777" w:rsidR="00C106F5" w:rsidRDefault="00C106F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D583" w14:textId="77777777" w:rsidR="00D05D34" w:rsidRDefault="00D05D34">
      <w:pPr>
        <w:spacing w:after="0" w:line="240" w:lineRule="auto"/>
      </w:pPr>
      <w:r>
        <w:separator/>
      </w:r>
    </w:p>
  </w:footnote>
  <w:footnote w:type="continuationSeparator" w:id="0">
    <w:p w14:paraId="471EDC59" w14:textId="77777777" w:rsidR="00D05D34" w:rsidRDefault="00D05D34">
      <w:pPr>
        <w:spacing w:after="0" w:line="240" w:lineRule="auto"/>
      </w:pPr>
      <w:r>
        <w:continuationSeparator/>
      </w:r>
    </w:p>
  </w:footnote>
  <w:footnote w:id="1">
    <w:p w14:paraId="03757DEA" w14:textId="77777777" w:rsidR="00C106F5" w:rsidRDefault="00034094">
      <w:pPr>
        <w:pBdr>
          <w:top w:val="nil"/>
          <w:left w:val="nil"/>
          <w:bottom w:val="nil"/>
          <w:right w:val="nil"/>
          <w:between w:val="nil"/>
        </w:pBdr>
        <w:spacing w:after="0" w:line="240" w:lineRule="auto"/>
        <w:rPr>
          <w:color w:val="000000"/>
          <w:sz w:val="20"/>
          <w:szCs w:val="20"/>
        </w:rPr>
      </w:pPr>
      <w:r>
        <w:rPr>
          <w:vertAlign w:val="superscript"/>
        </w:rPr>
        <w:footnoteRef/>
      </w:r>
      <w:r>
        <w:rPr>
          <w:rFonts w:ascii="Verdana" w:eastAsia="Verdana" w:hAnsi="Verdana" w:cs="Verdana"/>
          <w:color w:val="000000"/>
          <w:sz w:val="20"/>
          <w:szCs w:val="20"/>
        </w:rPr>
        <w:t>Course schedule is subject to change.</w:t>
      </w:r>
    </w:p>
  </w:footnote>
  <w:footnote w:id="2">
    <w:p w14:paraId="4D6C19ED" w14:textId="77777777" w:rsidR="00C106F5" w:rsidRDefault="00034094">
      <w:pPr>
        <w:pBdr>
          <w:top w:val="nil"/>
          <w:left w:val="nil"/>
          <w:bottom w:val="nil"/>
          <w:right w:val="nil"/>
          <w:between w:val="nil"/>
        </w:pBdr>
        <w:spacing w:after="0" w:line="240" w:lineRule="auto"/>
        <w:rPr>
          <w:color w:val="000000"/>
          <w:sz w:val="20"/>
          <w:szCs w:val="20"/>
        </w:rPr>
      </w:pPr>
      <w:r>
        <w:rPr>
          <w:vertAlign w:val="superscript"/>
        </w:rPr>
        <w:footnoteRef/>
      </w:r>
      <w:r>
        <w:rPr>
          <w:rFonts w:ascii="Verdana" w:eastAsia="Verdana" w:hAnsi="Verdana" w:cs="Verdana"/>
          <w:color w:val="000000"/>
          <w:sz w:val="20"/>
          <w:szCs w:val="20"/>
        </w:rPr>
        <w:t xml:space="preserve"> Numbers in square brackets correspond to books numbered </w:t>
      </w:r>
      <w:r>
        <w:rPr>
          <w:rFonts w:ascii="Verdana" w:eastAsia="Verdana" w:hAnsi="Verdana" w:cs="Verdana"/>
          <w:sz w:val="20"/>
          <w:szCs w:val="20"/>
        </w:rPr>
        <w:t>in the</w:t>
      </w:r>
      <w:r>
        <w:rPr>
          <w:rFonts w:ascii="Verdana" w:eastAsia="Verdana" w:hAnsi="Verdana" w:cs="Verdana"/>
          <w:color w:val="000000"/>
          <w:sz w:val="20"/>
          <w:szCs w:val="20"/>
        </w:rPr>
        <w:t xml:space="preserve"> “Reference Material” section.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E50"/>
    <w:multiLevelType w:val="multilevel"/>
    <w:tmpl w:val="142C352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7600B1"/>
    <w:multiLevelType w:val="multilevel"/>
    <w:tmpl w:val="8BC0A5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800" w:hanging="720"/>
      </w:pPr>
      <w:rPr>
        <w:rFonts w:ascii="Verdana" w:eastAsia="Verdana" w:hAnsi="Verdana" w:cs="Verdana"/>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291760"/>
    <w:multiLevelType w:val="multilevel"/>
    <w:tmpl w:val="D11EF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E161EF"/>
    <w:multiLevelType w:val="multilevel"/>
    <w:tmpl w:val="8D4C49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1223FD"/>
    <w:multiLevelType w:val="multilevel"/>
    <w:tmpl w:val="C67C1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6F5"/>
    <w:rsid w:val="00034094"/>
    <w:rsid w:val="00085443"/>
    <w:rsid w:val="000B2FB1"/>
    <w:rsid w:val="005D44D6"/>
    <w:rsid w:val="006B3A53"/>
    <w:rsid w:val="00712268"/>
    <w:rsid w:val="009D4C0C"/>
    <w:rsid w:val="00C106F5"/>
    <w:rsid w:val="00CA2754"/>
    <w:rsid w:val="00D05D3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3A19"/>
  <w15:docId w15:val="{B41D80C5-0160-4B1D-83B3-64FFD9D3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K"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705</Words>
  <Characters>4023</Characters>
  <Application>Microsoft Office Word</Application>
  <DocSecurity>0</DocSecurity>
  <Lines>33</Lines>
  <Paragraphs>9</Paragraphs>
  <ScaleCrop>false</ScaleCrop>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Mehwish</cp:lastModifiedBy>
  <cp:revision>7</cp:revision>
  <dcterms:created xsi:type="dcterms:W3CDTF">2022-02-16T06:35:00Z</dcterms:created>
  <dcterms:modified xsi:type="dcterms:W3CDTF">2022-02-22T03:44:00Z</dcterms:modified>
</cp:coreProperties>
</file>