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0.079999923706055"/>
          <w:szCs w:val="30.079999923706055"/>
          <w:u w:val="none"/>
          <w:shd w:fill="auto" w:val="clear"/>
          <w:vertAlign w:val="baseline"/>
        </w:rPr>
      </w:pPr>
      <w:r w:rsidDel="00000000" w:rsidR="00000000" w:rsidRPr="00000000">
        <w:rPr>
          <w:rFonts w:ascii="Times New Roman" w:cs="Times New Roman" w:eastAsia="Times New Roman" w:hAnsi="Times New Roman"/>
          <w:b w:val="1"/>
          <w:sz w:val="30.079999923706055"/>
          <w:szCs w:val="30.079999923706055"/>
          <w:rtl w:val="0"/>
        </w:rPr>
        <w:t xml:space="preserve">Assignment 1</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0.079999923706055"/>
          <w:szCs w:val="30.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079999923706055"/>
          <w:szCs w:val="30.079999923706055"/>
          <w:u w:val="none"/>
          <w:shd w:fill="auto" w:val="clear"/>
          <w:vertAlign w:val="baseline"/>
          <w:rtl w:val="0"/>
        </w:rPr>
        <w:t xml:space="preserve">Association Rule Mining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30.079999923706055"/>
          <w:szCs w:val="30.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0.079999923706055"/>
          <w:szCs w:val="30.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705078125" w:line="229.2566156387329" w:lineRule="auto"/>
        <w:ind w:left="2.870330810546875" w:right="1.627197265625" w:firstLine="1.1041259765625"/>
        <w:jc w:val="both"/>
        <w:rPr>
          <w:rFonts w:ascii="Times New Roman" w:cs="Times New Roman" w:eastAsia="Times New Roman" w:hAnsi="Times New Roman"/>
          <w:b w:val="0"/>
          <w:i w:val="0"/>
          <w:smallCaps w:val="0"/>
          <w:strike w:val="0"/>
          <w:color w:val="000000"/>
          <w:sz w:val="24.079999923706055"/>
          <w:szCs w:val="24.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79999923706055"/>
          <w:szCs w:val="24.079999923706055"/>
          <w:u w:val="none"/>
          <w:shd w:fill="auto" w:val="clear"/>
          <w:vertAlign w:val="baseline"/>
          <w:rtl w:val="0"/>
        </w:rPr>
        <w:t xml:space="preserve">In this assignment, you have to preprocess and mine rules from the dataset provided to you . The purpose of the assignment is to gain some experience with the association rule mining paradigm in  terms of data preparation, problem formulation and evaluation of the results. After the assignment you  should be able to find rules (using appropriate parameter setting), determine which of the resulting rules  are interesting and figure out how the interesting rules could be useful.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2109375" w:line="240" w:lineRule="auto"/>
        <w:ind w:left="14.351959228515625" w:right="0" w:firstLine="0"/>
        <w:jc w:val="left"/>
        <w:rPr>
          <w:rFonts w:ascii="Times New Roman" w:cs="Times New Roman" w:eastAsia="Times New Roman" w:hAnsi="Times New Roman"/>
          <w:b w:val="1"/>
          <w:i w:val="0"/>
          <w:smallCaps w:val="0"/>
          <w:strike w:val="0"/>
          <w:color w:val="000000"/>
          <w:sz w:val="24.079999923706055"/>
          <w:szCs w:val="24.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79999923706055"/>
          <w:szCs w:val="24.079999923706055"/>
          <w:u w:val="none"/>
          <w:shd w:fill="auto" w:val="clear"/>
          <w:vertAlign w:val="baseline"/>
          <w:rtl w:val="0"/>
        </w:rPr>
        <w:t xml:space="preserve">1) Data Preprocessing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2794075012207" w:lineRule="auto"/>
        <w:ind w:left="0" w:right="2.11669921875" w:firstLine="0"/>
        <w:jc w:val="both"/>
        <w:rPr>
          <w:rFonts w:ascii="Times New Roman" w:cs="Times New Roman" w:eastAsia="Times New Roman" w:hAnsi="Times New Roman"/>
          <w:b w:val="0"/>
          <w:i w:val="0"/>
          <w:smallCaps w:val="0"/>
          <w:strike w:val="0"/>
          <w:color w:val="000000"/>
          <w:sz w:val="24.079999923706055"/>
          <w:szCs w:val="24.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79999923706055"/>
          <w:szCs w:val="24.079999923706055"/>
          <w:u w:val="none"/>
          <w:shd w:fill="auto" w:val="clear"/>
          <w:vertAlign w:val="baseline"/>
          <w:rtl w:val="0"/>
        </w:rPr>
        <w:t xml:space="preserve">Convert the dataset </w:t>
      </w:r>
      <w:r w:rsidDel="00000000" w:rsidR="00000000" w:rsidRPr="00000000">
        <w:rPr>
          <w:rFonts w:ascii="Times New Roman" w:cs="Times New Roman" w:eastAsia="Times New Roman" w:hAnsi="Times New Roman"/>
          <w:sz w:val="24.079999923706055"/>
          <w:szCs w:val="24.079999923706055"/>
          <w:rtl w:val="0"/>
        </w:rPr>
        <w:t xml:space="preserve">into a form</w:t>
      </w:r>
      <w:r w:rsidDel="00000000" w:rsidR="00000000" w:rsidRPr="00000000">
        <w:rPr>
          <w:rFonts w:ascii="Times New Roman" w:cs="Times New Roman" w:eastAsia="Times New Roman" w:hAnsi="Times New Roman"/>
          <w:b w:val="0"/>
          <w:i w:val="0"/>
          <w:smallCaps w:val="0"/>
          <w:strike w:val="0"/>
          <w:color w:val="000000"/>
          <w:sz w:val="24.079999923706055"/>
          <w:szCs w:val="24.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079999923706055"/>
          <w:szCs w:val="24.079999923706055"/>
          <w:u w:val="none"/>
          <w:shd w:fill="auto" w:val="clear"/>
          <w:vertAlign w:val="baseline"/>
          <w:rtl w:val="0"/>
        </w:rPr>
        <w:t xml:space="preserve">suitable </w:t>
      </w:r>
      <w:r w:rsidDel="00000000" w:rsidR="00000000" w:rsidRPr="00000000">
        <w:rPr>
          <w:rFonts w:ascii="Times New Roman" w:cs="Times New Roman" w:eastAsia="Times New Roman" w:hAnsi="Times New Roman"/>
          <w:b w:val="0"/>
          <w:i w:val="0"/>
          <w:smallCaps w:val="0"/>
          <w:strike w:val="0"/>
          <w:color w:val="000000"/>
          <w:sz w:val="24.079999923706055"/>
          <w:szCs w:val="24.079999923706055"/>
          <w:u w:val="none"/>
          <w:shd w:fill="auto" w:val="clear"/>
          <w:vertAlign w:val="baseline"/>
          <w:rtl w:val="0"/>
        </w:rPr>
        <w:t xml:space="preserve">for Association Rule Mining.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613037109375" w:line="240" w:lineRule="auto"/>
        <w:ind w:left="6.623992919921875" w:right="0" w:firstLine="0"/>
        <w:jc w:val="left"/>
        <w:rPr>
          <w:rFonts w:ascii="Times New Roman" w:cs="Times New Roman" w:eastAsia="Times New Roman" w:hAnsi="Times New Roman"/>
          <w:b w:val="1"/>
          <w:i w:val="0"/>
          <w:smallCaps w:val="0"/>
          <w:strike w:val="0"/>
          <w:color w:val="000000"/>
          <w:sz w:val="24.079999923706055"/>
          <w:szCs w:val="24.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79999923706055"/>
          <w:szCs w:val="24.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079999923706055"/>
          <w:szCs w:val="24.079999923706055"/>
          <w:u w:val="none"/>
          <w:shd w:fill="auto" w:val="clear"/>
          <w:vertAlign w:val="baseline"/>
          <w:rtl w:val="0"/>
        </w:rPr>
        <w:t xml:space="preserve">Association Rule Mining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29.25597190856934" w:lineRule="auto"/>
        <w:ind w:left="361.1039733886719" w:right="1.309814453125" w:hanging="361.1039733886719"/>
        <w:jc w:val="both"/>
        <w:rPr>
          <w:rFonts w:ascii="Times New Roman" w:cs="Times New Roman" w:eastAsia="Times New Roman" w:hAnsi="Times New Roman"/>
          <w:b w:val="0"/>
          <w:i w:val="0"/>
          <w:smallCaps w:val="0"/>
          <w:strike w:val="0"/>
          <w:color w:val="000000"/>
          <w:sz w:val="24.079999923706055"/>
          <w:szCs w:val="24.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79999923706055"/>
          <w:szCs w:val="24.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79999923706055"/>
          <w:szCs w:val="24.079999923706055"/>
          <w:u w:val="none"/>
          <w:shd w:fill="auto" w:val="clear"/>
          <w:vertAlign w:val="baseline"/>
          <w:rtl w:val="0"/>
        </w:rPr>
        <w:t xml:space="preserve">Your task is to find patterns in the data using Apr</w:t>
      </w:r>
      <w:r w:rsidDel="00000000" w:rsidR="00000000" w:rsidRPr="00000000">
        <w:rPr>
          <w:rFonts w:ascii="Times New Roman" w:cs="Times New Roman" w:eastAsia="Times New Roman" w:hAnsi="Times New Roman"/>
          <w:sz w:val="24.079999923706055"/>
          <w:szCs w:val="24.079999923706055"/>
          <w:rtl w:val="0"/>
        </w:rPr>
        <w:t xml:space="preserve">iori and FP Growth algorithms</w:t>
      </w:r>
      <w:r w:rsidDel="00000000" w:rsidR="00000000" w:rsidRPr="00000000">
        <w:rPr>
          <w:rFonts w:ascii="Times New Roman" w:cs="Times New Roman" w:eastAsia="Times New Roman" w:hAnsi="Times New Roman"/>
          <w:b w:val="0"/>
          <w:i w:val="0"/>
          <w:smallCaps w:val="0"/>
          <w:strike w:val="0"/>
          <w:color w:val="000000"/>
          <w:sz w:val="24.079999923706055"/>
          <w:szCs w:val="24.079999923706055"/>
          <w:u w:val="none"/>
          <w:shd w:fill="auto" w:val="clear"/>
          <w:vertAlign w:val="baseline"/>
          <w:rtl w:val="0"/>
        </w:rPr>
        <w:t xml:space="preserve">. You have to implement the algorithms from </w:t>
      </w:r>
      <w:r w:rsidDel="00000000" w:rsidR="00000000" w:rsidRPr="00000000">
        <w:rPr>
          <w:rFonts w:ascii="Times New Roman" w:cs="Times New Roman" w:eastAsia="Times New Roman" w:hAnsi="Times New Roman"/>
          <w:sz w:val="24.079999923706055"/>
          <w:szCs w:val="24.079999923706055"/>
          <w:rtl w:val="0"/>
        </w:rPr>
        <w:t xml:space="preserve">scratch</w:t>
      </w:r>
      <w:r w:rsidDel="00000000" w:rsidR="00000000" w:rsidRPr="00000000">
        <w:rPr>
          <w:rFonts w:ascii="Times New Roman" w:cs="Times New Roman" w:eastAsia="Times New Roman" w:hAnsi="Times New Roman"/>
          <w:b w:val="0"/>
          <w:i w:val="0"/>
          <w:smallCaps w:val="0"/>
          <w:strike w:val="0"/>
          <w:color w:val="000000"/>
          <w:sz w:val="24.079999923706055"/>
          <w:szCs w:val="24.079999923706055"/>
          <w:u w:val="none"/>
          <w:shd w:fill="auto" w:val="clear"/>
          <w:vertAlign w:val="baseline"/>
          <w:rtl w:val="0"/>
        </w:rPr>
        <w:t xml:space="preserve">. No libraries can be used.Turn on the GPU from the runtime settings before performing experimentation. Experiment with</w:t>
      </w:r>
      <w:r w:rsidDel="00000000" w:rsidR="00000000" w:rsidRPr="00000000">
        <w:rPr>
          <w:rFonts w:ascii="Times New Roman" w:cs="Times New Roman" w:eastAsia="Times New Roman" w:hAnsi="Times New Roman"/>
          <w:sz w:val="24.079999923706055"/>
          <w:szCs w:val="24.079999923706055"/>
          <w:rtl w:val="0"/>
        </w:rPr>
        <w:t xml:space="preserve"> </w:t>
      </w:r>
      <w:r w:rsidDel="00000000" w:rsidR="00000000" w:rsidRPr="00000000">
        <w:rPr>
          <w:rFonts w:ascii="Times New Roman" w:cs="Times New Roman" w:eastAsia="Times New Roman" w:hAnsi="Times New Roman"/>
          <w:b w:val="0"/>
          <w:i w:val="0"/>
          <w:smallCaps w:val="0"/>
          <w:strike w:val="0"/>
          <w:color w:val="000000"/>
          <w:sz w:val="24.079999923706055"/>
          <w:szCs w:val="24.079999923706055"/>
          <w:u w:val="none"/>
          <w:shd w:fill="auto" w:val="clear"/>
          <w:vertAlign w:val="baseline"/>
          <w:rtl w:val="0"/>
        </w:rPr>
        <w:t xml:space="preserve">different</w:t>
      </w:r>
      <w:r w:rsidDel="00000000" w:rsidR="00000000" w:rsidRPr="00000000">
        <w:rPr>
          <w:rFonts w:ascii="Times New Roman" w:cs="Times New Roman" w:eastAsia="Times New Roman" w:hAnsi="Times New Roman"/>
          <w:sz w:val="24.079999923706055"/>
          <w:szCs w:val="24.079999923706055"/>
          <w:rtl w:val="0"/>
        </w:rPr>
        <w:t xml:space="preserve"> </w:t>
      </w:r>
      <w:r w:rsidDel="00000000" w:rsidR="00000000" w:rsidRPr="00000000">
        <w:rPr>
          <w:rFonts w:ascii="Times New Roman" w:cs="Times New Roman" w:eastAsia="Times New Roman" w:hAnsi="Times New Roman"/>
          <w:b w:val="0"/>
          <w:i w:val="0"/>
          <w:smallCaps w:val="0"/>
          <w:strike w:val="0"/>
          <w:color w:val="000000"/>
          <w:sz w:val="24.079999923706055"/>
          <w:szCs w:val="24.079999923706055"/>
          <w:u w:val="none"/>
          <w:shd w:fill="auto" w:val="clear"/>
          <w:vertAlign w:val="baseline"/>
          <w:rtl w:val="0"/>
        </w:rPr>
        <w:t xml:space="preserve">parameters to extract strong rules (e.g., rules with high lift and confidence which at the same time have  relatively good support). For each algorithm: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10400390625" w:line="228.89380931854248" w:lineRule="auto"/>
        <w:ind w:left="720.5824279785156" w:right="2.16552734375" w:hanging="352.4128723144531"/>
        <w:jc w:val="left"/>
        <w:rPr>
          <w:rFonts w:ascii="Times New Roman" w:cs="Times New Roman" w:eastAsia="Times New Roman" w:hAnsi="Times New Roman"/>
          <w:b w:val="0"/>
          <w:i w:val="0"/>
          <w:smallCaps w:val="0"/>
          <w:strike w:val="0"/>
          <w:color w:val="000000"/>
          <w:sz w:val="24.079999923706055"/>
          <w:szCs w:val="24.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079999923706055"/>
          <w:szCs w:val="24.079999923706055"/>
          <w:highlight w:val="white"/>
          <w:u w:val="none"/>
          <w:vertAlign w:val="baseline"/>
          <w:rtl w:val="0"/>
        </w:rPr>
        <w:t xml:space="preserve">a)  Use confidence as </w:t>
      </w:r>
      <w:r w:rsidDel="00000000" w:rsidR="00000000" w:rsidRPr="00000000">
        <w:rPr>
          <w:rFonts w:ascii="Times New Roman" w:cs="Times New Roman" w:eastAsia="Times New Roman" w:hAnsi="Times New Roman"/>
          <w:sz w:val="24.079999923706055"/>
          <w:szCs w:val="24.079999923706055"/>
          <w:highlight w:val="white"/>
          <w:rtl w:val="0"/>
        </w:rPr>
        <w:t xml:space="preserve">a</w:t>
      </w:r>
      <w:r w:rsidDel="00000000" w:rsidR="00000000" w:rsidRPr="00000000">
        <w:rPr>
          <w:rFonts w:ascii="Times New Roman" w:cs="Times New Roman" w:eastAsia="Times New Roman" w:hAnsi="Times New Roman"/>
          <w:b w:val="0"/>
          <w:i w:val="0"/>
          <w:smallCaps w:val="0"/>
          <w:strike w:val="0"/>
          <w:color w:val="000000"/>
          <w:sz w:val="24.079999923706055"/>
          <w:szCs w:val="24.079999923706055"/>
          <w:highlight w:val="white"/>
          <w:u w:val="none"/>
          <w:vertAlign w:val="baseline"/>
          <w:rtl w:val="0"/>
        </w:rPr>
        <w:t xml:space="preserve"> measure </w:t>
      </w:r>
      <w:r w:rsidDel="00000000" w:rsidR="00000000" w:rsidRPr="00000000">
        <w:rPr>
          <w:rFonts w:ascii="Times New Roman" w:cs="Times New Roman" w:eastAsia="Times New Roman" w:hAnsi="Times New Roman"/>
          <w:sz w:val="24.079999923706055"/>
          <w:szCs w:val="24.079999923706055"/>
          <w:highlight w:val="white"/>
          <w:rtl w:val="0"/>
        </w:rPr>
        <w:t xml:space="preserve">to find</w:t>
      </w:r>
      <w:r w:rsidDel="00000000" w:rsidR="00000000" w:rsidRPr="00000000">
        <w:rPr>
          <w:rFonts w:ascii="Times New Roman" w:cs="Times New Roman" w:eastAsia="Times New Roman" w:hAnsi="Times New Roman"/>
          <w:b w:val="0"/>
          <w:i w:val="0"/>
          <w:smallCaps w:val="0"/>
          <w:strike w:val="0"/>
          <w:color w:val="000000"/>
          <w:sz w:val="24.079999923706055"/>
          <w:szCs w:val="24.079999923706055"/>
          <w:highlight w:val="white"/>
          <w:u w:val="none"/>
          <w:vertAlign w:val="baseline"/>
          <w:rtl w:val="0"/>
        </w:rPr>
        <w:t xml:space="preserve">  association rules. Rank the top </w:t>
      </w:r>
      <w:r w:rsidDel="00000000" w:rsidR="00000000" w:rsidRPr="00000000">
        <w:rPr>
          <w:rFonts w:ascii="Times New Roman" w:cs="Times New Roman" w:eastAsia="Times New Roman" w:hAnsi="Times New Roman"/>
          <w:sz w:val="24.079999923706055"/>
          <w:szCs w:val="24.079999923706055"/>
          <w:highlight w:val="white"/>
          <w:rtl w:val="0"/>
        </w:rPr>
        <w:t xml:space="preserve">3</w:t>
      </w:r>
      <w:r w:rsidDel="00000000" w:rsidR="00000000" w:rsidRPr="00000000">
        <w:rPr>
          <w:rFonts w:ascii="Times New Roman" w:cs="Times New Roman" w:eastAsia="Times New Roman" w:hAnsi="Times New Roman"/>
          <w:b w:val="0"/>
          <w:i w:val="0"/>
          <w:smallCaps w:val="0"/>
          <w:strike w:val="0"/>
          <w:color w:val="000000"/>
          <w:sz w:val="24.079999923706055"/>
          <w:szCs w:val="24.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79999923706055"/>
          <w:szCs w:val="24.079999923706055"/>
          <w:highlight w:val="white"/>
          <w:u w:val="none"/>
          <w:vertAlign w:val="baseline"/>
          <w:rtl w:val="0"/>
        </w:rPr>
        <w:t xml:space="preserve">association rules</w:t>
      </w:r>
      <w:r w:rsidDel="00000000" w:rsidR="00000000" w:rsidRPr="00000000">
        <w:rPr>
          <w:rFonts w:ascii="Times New Roman" w:cs="Times New Roman" w:eastAsia="Times New Roman" w:hAnsi="Times New Roman"/>
          <w:sz w:val="24.079999923706055"/>
          <w:szCs w:val="24.079999923706055"/>
          <w:highlight w:val="white"/>
          <w:rtl w:val="0"/>
        </w:rPr>
        <w:t xml:space="preserve">.</w:t>
      </w:r>
      <w:r w:rsidDel="00000000" w:rsidR="00000000" w:rsidRPr="00000000">
        <w:rPr>
          <w:rFonts w:ascii="Times New Roman" w:cs="Times New Roman" w:eastAsia="Times New Roman" w:hAnsi="Times New Roman"/>
          <w:b w:val="0"/>
          <w:i w:val="0"/>
          <w:smallCaps w:val="0"/>
          <w:strike w:val="0"/>
          <w:color w:val="000000"/>
          <w:sz w:val="24.079999923706055"/>
          <w:szCs w:val="24.079999923706055"/>
          <w:highlight w:val="white"/>
          <w:u w:val="none"/>
          <w:vertAlign w:val="baseline"/>
          <w:rtl w:val="0"/>
        </w:rPr>
        <w:t xml:space="preserve"> Explain </w:t>
      </w:r>
      <w:r w:rsidDel="00000000" w:rsidR="00000000" w:rsidRPr="00000000">
        <w:rPr>
          <w:rFonts w:ascii="Times New Roman" w:cs="Times New Roman" w:eastAsia="Times New Roman" w:hAnsi="Times New Roman"/>
          <w:b w:val="0"/>
          <w:i w:val="0"/>
          <w:smallCaps w:val="0"/>
          <w:strike w:val="0"/>
          <w:color w:val="000000"/>
          <w:sz w:val="24.079999923706055"/>
          <w:szCs w:val="24.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79999923706055"/>
          <w:szCs w:val="24.079999923706055"/>
          <w:highlight w:val="white"/>
          <w:u w:val="none"/>
          <w:vertAlign w:val="baseline"/>
          <w:rtl w:val="0"/>
        </w:rPr>
        <w:t xml:space="preserve">the rules and why you consider it interesting and useful. You may add comments in your code file for this.</w:t>
      </w:r>
    </w:p>
    <w:p w:rsidR="00000000" w:rsidDel="00000000" w:rsidP="00000000" w:rsidRDefault="00000000" w:rsidRPr="00000000" w14:paraId="0000000A">
      <w:pPr>
        <w:widowControl w:val="0"/>
        <w:spacing w:before="539.410400390625" w:line="228.89380931854248" w:lineRule="auto"/>
        <w:ind w:left="720.5824279785156" w:right="2.16552734375" w:hanging="352.4128723144531"/>
        <w:rPr>
          <w:rFonts w:ascii="Times New Roman" w:cs="Times New Roman" w:eastAsia="Times New Roman" w:hAnsi="Times New Roman"/>
          <w:sz w:val="24.079999923706055"/>
          <w:szCs w:val="24.079999923706055"/>
          <w:highlight w:val="white"/>
        </w:rPr>
      </w:pPr>
      <w:r w:rsidDel="00000000" w:rsidR="00000000" w:rsidRPr="00000000">
        <w:rPr>
          <w:rFonts w:ascii="Times New Roman" w:cs="Times New Roman" w:eastAsia="Times New Roman" w:hAnsi="Times New Roman"/>
          <w:sz w:val="24.079999923706055"/>
          <w:szCs w:val="24.079999923706055"/>
          <w:highlight w:val="white"/>
          <w:rtl w:val="0"/>
        </w:rPr>
        <w:t xml:space="preserve">b)  Use lift as a measure to find  association rules. Rank the top 3</w:t>
      </w:r>
      <w:r w:rsidDel="00000000" w:rsidR="00000000" w:rsidRPr="00000000">
        <w:rPr>
          <w:rFonts w:ascii="Times New Roman" w:cs="Times New Roman" w:eastAsia="Times New Roman" w:hAnsi="Times New Roman"/>
          <w:sz w:val="24.079999923706055"/>
          <w:szCs w:val="24.079999923706055"/>
          <w:rtl w:val="0"/>
        </w:rPr>
        <w:t xml:space="preserve"> </w:t>
      </w:r>
      <w:r w:rsidDel="00000000" w:rsidR="00000000" w:rsidRPr="00000000">
        <w:rPr>
          <w:rFonts w:ascii="Times New Roman" w:cs="Times New Roman" w:eastAsia="Times New Roman" w:hAnsi="Times New Roman"/>
          <w:sz w:val="24.079999923706055"/>
          <w:szCs w:val="24.079999923706055"/>
          <w:highlight w:val="white"/>
          <w:rtl w:val="0"/>
        </w:rPr>
        <w:t xml:space="preserve">association rules. Explain </w:t>
      </w:r>
      <w:r w:rsidDel="00000000" w:rsidR="00000000" w:rsidRPr="00000000">
        <w:rPr>
          <w:rFonts w:ascii="Times New Roman" w:cs="Times New Roman" w:eastAsia="Times New Roman" w:hAnsi="Times New Roman"/>
          <w:sz w:val="24.079999923706055"/>
          <w:szCs w:val="24.079999923706055"/>
          <w:rtl w:val="0"/>
        </w:rPr>
        <w:t xml:space="preserve"> </w:t>
      </w:r>
      <w:r w:rsidDel="00000000" w:rsidR="00000000" w:rsidRPr="00000000">
        <w:rPr>
          <w:rFonts w:ascii="Times New Roman" w:cs="Times New Roman" w:eastAsia="Times New Roman" w:hAnsi="Times New Roman"/>
          <w:sz w:val="24.079999923706055"/>
          <w:szCs w:val="24.079999923706055"/>
          <w:highlight w:val="white"/>
          <w:rtl w:val="0"/>
        </w:rPr>
        <w:t xml:space="preserve">the rules and why you consider it interesting and useful. You may add comments in your code file for this.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10400390625" w:line="228.89380931854248" w:lineRule="auto"/>
        <w:ind w:left="720.5824279785156" w:right="2.16552734375" w:hanging="352.4128723144531"/>
        <w:jc w:val="left"/>
        <w:rPr>
          <w:rFonts w:ascii="Times New Roman" w:cs="Times New Roman" w:eastAsia="Times New Roman" w:hAnsi="Times New Roman"/>
          <w:sz w:val="24.079999923706055"/>
          <w:szCs w:val="24.079999923706055"/>
          <w:highlight w:val="white"/>
        </w:rPr>
      </w:pPr>
      <w:r w:rsidDel="00000000" w:rsidR="00000000" w:rsidRPr="00000000">
        <w:rPr>
          <w:rFonts w:ascii="Times New Roman" w:cs="Times New Roman" w:eastAsia="Times New Roman" w:hAnsi="Times New Roman"/>
          <w:sz w:val="24.079999923706055"/>
          <w:szCs w:val="24.079999923706055"/>
          <w:highlight w:val="white"/>
          <w:rtl w:val="0"/>
        </w:rPr>
        <w:t xml:space="preserve">c)   Use leverage as a measure to find  association rules. Rank the top 3</w:t>
      </w:r>
      <w:r w:rsidDel="00000000" w:rsidR="00000000" w:rsidRPr="00000000">
        <w:rPr>
          <w:rFonts w:ascii="Times New Roman" w:cs="Times New Roman" w:eastAsia="Times New Roman" w:hAnsi="Times New Roman"/>
          <w:sz w:val="24.079999923706055"/>
          <w:szCs w:val="24.079999923706055"/>
          <w:rtl w:val="0"/>
        </w:rPr>
        <w:t xml:space="preserve"> </w:t>
      </w:r>
      <w:r w:rsidDel="00000000" w:rsidR="00000000" w:rsidRPr="00000000">
        <w:rPr>
          <w:rFonts w:ascii="Times New Roman" w:cs="Times New Roman" w:eastAsia="Times New Roman" w:hAnsi="Times New Roman"/>
          <w:sz w:val="24.079999923706055"/>
          <w:szCs w:val="24.079999923706055"/>
          <w:highlight w:val="white"/>
          <w:rtl w:val="0"/>
        </w:rPr>
        <w:t xml:space="preserve">association rules. Explain </w:t>
      </w:r>
      <w:r w:rsidDel="00000000" w:rsidR="00000000" w:rsidRPr="00000000">
        <w:rPr>
          <w:rFonts w:ascii="Times New Roman" w:cs="Times New Roman" w:eastAsia="Times New Roman" w:hAnsi="Times New Roman"/>
          <w:sz w:val="24.079999923706055"/>
          <w:szCs w:val="24.079999923706055"/>
          <w:rtl w:val="0"/>
        </w:rPr>
        <w:t xml:space="preserve"> </w:t>
      </w:r>
      <w:r w:rsidDel="00000000" w:rsidR="00000000" w:rsidRPr="00000000">
        <w:rPr>
          <w:rFonts w:ascii="Times New Roman" w:cs="Times New Roman" w:eastAsia="Times New Roman" w:hAnsi="Times New Roman"/>
          <w:sz w:val="24.079999923706055"/>
          <w:szCs w:val="24.079999923706055"/>
          <w:highlight w:val="white"/>
          <w:rtl w:val="0"/>
        </w:rPr>
        <w:t xml:space="preserve">the rules and why you consider it interesting and useful.You may add comments in your code file for this.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10400390625" w:line="228.89380931854248" w:lineRule="auto"/>
        <w:ind w:left="720.5824279785156" w:right="2.16552734375" w:hanging="352.4128723144531"/>
        <w:jc w:val="left"/>
        <w:rPr>
          <w:rFonts w:ascii="Times New Roman" w:cs="Times New Roman" w:eastAsia="Times New Roman" w:hAnsi="Times New Roman"/>
          <w:sz w:val="24.079999923706055"/>
          <w:szCs w:val="24.079999923706055"/>
          <w:highlight w:val="white"/>
        </w:rPr>
      </w:pPr>
      <w:r w:rsidDel="00000000" w:rsidR="00000000" w:rsidRPr="00000000">
        <w:rPr>
          <w:rFonts w:ascii="Times New Roman" w:cs="Times New Roman" w:eastAsia="Times New Roman" w:hAnsi="Times New Roman"/>
          <w:sz w:val="24.079999923706055"/>
          <w:szCs w:val="24.079999923706055"/>
          <w:highlight w:val="white"/>
          <w:rtl w:val="0"/>
        </w:rPr>
        <w:t xml:space="preserve">d)   Use conviction  as a measure to find  association rules. Rank the top 3</w:t>
      </w:r>
      <w:r w:rsidDel="00000000" w:rsidR="00000000" w:rsidRPr="00000000">
        <w:rPr>
          <w:rFonts w:ascii="Times New Roman" w:cs="Times New Roman" w:eastAsia="Times New Roman" w:hAnsi="Times New Roman"/>
          <w:sz w:val="24.079999923706055"/>
          <w:szCs w:val="24.079999923706055"/>
          <w:rtl w:val="0"/>
        </w:rPr>
        <w:t xml:space="preserve"> </w:t>
      </w:r>
      <w:r w:rsidDel="00000000" w:rsidR="00000000" w:rsidRPr="00000000">
        <w:rPr>
          <w:rFonts w:ascii="Times New Roman" w:cs="Times New Roman" w:eastAsia="Times New Roman" w:hAnsi="Times New Roman"/>
          <w:sz w:val="24.079999923706055"/>
          <w:szCs w:val="24.079999923706055"/>
          <w:highlight w:val="white"/>
          <w:rtl w:val="0"/>
        </w:rPr>
        <w:t xml:space="preserve">association rules. Explain </w:t>
      </w:r>
      <w:r w:rsidDel="00000000" w:rsidR="00000000" w:rsidRPr="00000000">
        <w:rPr>
          <w:rFonts w:ascii="Times New Roman" w:cs="Times New Roman" w:eastAsia="Times New Roman" w:hAnsi="Times New Roman"/>
          <w:sz w:val="24.079999923706055"/>
          <w:szCs w:val="24.079999923706055"/>
          <w:rtl w:val="0"/>
        </w:rPr>
        <w:t xml:space="preserve"> </w:t>
      </w:r>
      <w:r w:rsidDel="00000000" w:rsidR="00000000" w:rsidRPr="00000000">
        <w:rPr>
          <w:rFonts w:ascii="Times New Roman" w:cs="Times New Roman" w:eastAsia="Times New Roman" w:hAnsi="Times New Roman"/>
          <w:sz w:val="24.079999923706055"/>
          <w:szCs w:val="24.079999923706055"/>
          <w:highlight w:val="white"/>
          <w:rtl w:val="0"/>
        </w:rPr>
        <w:t xml:space="preserve">the rules and why you consider it interesting and useful.You may add comments in your code file for this.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40673828125" w:line="230.34291744232178" w:lineRule="auto"/>
        <w:ind w:left="0" w:right="234.659423828125" w:firstLine="0"/>
        <w:jc w:val="both"/>
        <w:rPr>
          <w:rFonts w:ascii="Times New Roman" w:cs="Times New Roman" w:eastAsia="Times New Roman" w:hAnsi="Times New Roman"/>
          <w:sz w:val="24.079999923706055"/>
          <w:szCs w:val="24.079999923706055"/>
          <w:highlight w:val="whit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40673828125" w:line="230.34291744232178" w:lineRule="auto"/>
        <w:ind w:left="0" w:right="234.659423828125" w:firstLine="0"/>
        <w:jc w:val="both"/>
        <w:rPr>
          <w:rFonts w:ascii="Times New Roman" w:cs="Times New Roman" w:eastAsia="Times New Roman" w:hAnsi="Times New Roman"/>
          <w:b w:val="1"/>
          <w:i w:val="0"/>
          <w:smallCaps w:val="0"/>
          <w:strike w:val="0"/>
          <w:color w:val="000000"/>
          <w:sz w:val="24.079999923706055"/>
          <w:szCs w:val="24.079999923706055"/>
          <w:u w:val="none"/>
          <w:shd w:fill="auto" w:val="clear"/>
          <w:vertAlign w:val="baseline"/>
        </w:rPr>
      </w:pPr>
      <w:r w:rsidDel="00000000" w:rsidR="00000000" w:rsidRPr="00000000">
        <w:rPr>
          <w:rtl w:val="0"/>
        </w:rPr>
      </w:r>
    </w:p>
    <w:sectPr>
      <w:pgSz w:h="15840" w:w="12240" w:orient="portrait"/>
      <w:pgMar w:bottom="2448.3999633789062" w:top="1423.20068359375" w:left="1440.4798889160156" w:right="1383.001708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g2M69qK4KMj0EiKlYBqUKozVH4w==">AMUW2mWkNEN8LSlQaMZsPw5oRswaY4itZ0Whh+He6v/Z6I4MYDjOM+K2CbzNRwjJtqtE/Kt7kWxNtjpAYcAiPc2vFtartw59DuUQUpogLdoxP5eZA2umX5k=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