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5153" w14:textId="77777777" w:rsidR="00DB36DD" w:rsidRDefault="00DB36DD" w:rsidP="00DB36DD">
      <w:pPr>
        <w:spacing w:after="294" w:line="259" w:lineRule="auto"/>
        <w:ind w:left="180" w:firstLine="0"/>
        <w:jc w:val="center"/>
      </w:pPr>
      <w:r>
        <w:rPr>
          <w:noProof/>
        </w:rPr>
        <w:drawing>
          <wp:inline distT="0" distB="0" distL="0" distR="0" wp14:anchorId="31E0AF57" wp14:editId="13B36C55">
            <wp:extent cx="3304286" cy="156718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3304286" cy="1567180"/>
                    </a:xfrm>
                    <a:prstGeom prst="rect">
                      <a:avLst/>
                    </a:prstGeom>
                  </pic:spPr>
                </pic:pic>
              </a:graphicData>
            </a:graphic>
          </wp:inline>
        </w:drawing>
      </w:r>
      <w:r>
        <w:rPr>
          <w:rFonts w:ascii="Garamond" w:eastAsia="Garamond" w:hAnsi="Garamond" w:cs="Garamond"/>
          <w:b/>
          <w:sz w:val="66"/>
        </w:rPr>
        <w:t xml:space="preserve"> </w:t>
      </w:r>
    </w:p>
    <w:p w14:paraId="3DB0AA07" w14:textId="77777777" w:rsidR="00DB36DD" w:rsidRDefault="00DB36DD" w:rsidP="00DB36DD">
      <w:pPr>
        <w:spacing w:after="462" w:line="259" w:lineRule="auto"/>
        <w:ind w:left="28" w:right="5"/>
        <w:jc w:val="center"/>
      </w:pPr>
      <w:r>
        <w:rPr>
          <w:rFonts w:ascii="Garamond" w:eastAsia="Garamond" w:hAnsi="Garamond" w:cs="Garamond"/>
          <w:b/>
          <w:sz w:val="66"/>
        </w:rPr>
        <w:t xml:space="preserve">Name: Abdul Samad </w:t>
      </w:r>
    </w:p>
    <w:p w14:paraId="3D77B652" w14:textId="77777777" w:rsidR="00DB36DD" w:rsidRDefault="00DB36DD" w:rsidP="00DB36DD">
      <w:pPr>
        <w:spacing w:after="462" w:line="259" w:lineRule="auto"/>
        <w:ind w:left="28" w:right="1"/>
        <w:jc w:val="center"/>
      </w:pPr>
      <w:r>
        <w:rPr>
          <w:rFonts w:ascii="Garamond" w:eastAsia="Garamond" w:hAnsi="Garamond" w:cs="Garamond"/>
          <w:b/>
          <w:sz w:val="66"/>
        </w:rPr>
        <w:t xml:space="preserve">Program: BSSE Group A </w:t>
      </w:r>
    </w:p>
    <w:p w14:paraId="349A3138" w14:textId="4ABF68A2" w:rsidR="00DB36DD" w:rsidRDefault="00DB36DD" w:rsidP="00DB36DD">
      <w:pPr>
        <w:spacing w:after="548" w:line="259" w:lineRule="auto"/>
        <w:ind w:left="28" w:right="1"/>
        <w:jc w:val="center"/>
      </w:pPr>
      <w:r>
        <w:rPr>
          <w:rFonts w:ascii="Garamond" w:eastAsia="Garamond" w:hAnsi="Garamond" w:cs="Garamond"/>
          <w:b/>
          <w:sz w:val="66"/>
        </w:rPr>
        <w:t xml:space="preserve">Semester: </w:t>
      </w:r>
      <w:r>
        <w:rPr>
          <w:rFonts w:ascii="Garamond" w:eastAsia="Garamond" w:hAnsi="Garamond" w:cs="Garamond"/>
          <w:b/>
          <w:sz w:val="66"/>
        </w:rPr>
        <w:t>5</w:t>
      </w:r>
      <w:r>
        <w:rPr>
          <w:rFonts w:ascii="Garamond" w:eastAsia="Garamond" w:hAnsi="Garamond" w:cs="Garamond"/>
          <w:b/>
          <w:sz w:val="66"/>
        </w:rPr>
        <w:t>th</w:t>
      </w:r>
      <w:r>
        <w:rPr>
          <w:rFonts w:ascii="Garamond" w:eastAsia="Garamond" w:hAnsi="Garamond" w:cs="Garamond"/>
          <w:b/>
          <w:sz w:val="66"/>
          <w:vertAlign w:val="superscript"/>
        </w:rPr>
        <w:t xml:space="preserve"> </w:t>
      </w:r>
    </w:p>
    <w:p w14:paraId="1A5F0B7C" w14:textId="2559C649" w:rsidR="00DB36DD" w:rsidRDefault="00DB36DD" w:rsidP="00DB36DD">
      <w:pPr>
        <w:spacing w:after="413" w:line="259" w:lineRule="auto"/>
        <w:ind w:left="28"/>
        <w:jc w:val="center"/>
        <w:rPr>
          <w:rFonts w:ascii="Garamond" w:eastAsia="Garamond" w:hAnsi="Garamond" w:cs="Garamond"/>
          <w:b/>
          <w:sz w:val="66"/>
        </w:rPr>
      </w:pPr>
      <w:r>
        <w:rPr>
          <w:rFonts w:ascii="Garamond" w:eastAsia="Garamond" w:hAnsi="Garamond" w:cs="Garamond"/>
          <w:b/>
          <w:sz w:val="66"/>
        </w:rPr>
        <w:t xml:space="preserve">Date: </w:t>
      </w:r>
      <w:r>
        <w:rPr>
          <w:rFonts w:ascii="Garamond" w:eastAsia="Garamond" w:hAnsi="Garamond" w:cs="Garamond"/>
          <w:b/>
          <w:sz w:val="66"/>
        </w:rPr>
        <w:t>September 16</w:t>
      </w:r>
      <w:r>
        <w:rPr>
          <w:rFonts w:ascii="Garamond" w:eastAsia="Garamond" w:hAnsi="Garamond" w:cs="Garamond"/>
          <w:b/>
          <w:sz w:val="66"/>
        </w:rPr>
        <w:t>, 2026</w:t>
      </w:r>
    </w:p>
    <w:p w14:paraId="151B0F17" w14:textId="354B6335" w:rsidR="00DB36DD" w:rsidRDefault="00DB36DD" w:rsidP="00DB36DD">
      <w:pPr>
        <w:spacing w:after="413" w:line="259" w:lineRule="auto"/>
        <w:ind w:left="28"/>
        <w:jc w:val="center"/>
      </w:pPr>
      <w:r>
        <w:rPr>
          <w:rFonts w:ascii="Garamond" w:eastAsia="Garamond" w:hAnsi="Garamond" w:cs="Garamond"/>
          <w:b/>
          <w:sz w:val="66"/>
        </w:rPr>
        <w:t>Lab Task 2 - Report</w:t>
      </w:r>
    </w:p>
    <w:p w14:paraId="2E5F1025" w14:textId="2C48439E" w:rsidR="00B92E78" w:rsidRPr="00DB36DD" w:rsidRDefault="00DB36DD" w:rsidP="00DB36DD">
      <w:pPr>
        <w:spacing w:after="620" w:line="259" w:lineRule="auto"/>
        <w:ind w:left="9"/>
        <w:rPr>
          <w:rFonts w:asciiTheme="majorBidi" w:hAnsiTheme="majorBidi" w:cstheme="majorBidi"/>
        </w:rPr>
      </w:pPr>
      <w:proofErr w:type="gramStart"/>
      <w:r>
        <w:rPr>
          <w:rFonts w:ascii="Garamond" w:eastAsia="Garamond" w:hAnsi="Garamond" w:cs="Garamond"/>
          <w:b/>
          <w:sz w:val="56"/>
        </w:rPr>
        <w:t>*-</w:t>
      </w:r>
      <w:proofErr w:type="gramEnd"/>
      <w:r>
        <w:rPr>
          <w:rFonts w:ascii="Garamond" w:eastAsia="Garamond" w:hAnsi="Garamond" w:cs="Garamond"/>
          <w:b/>
          <w:sz w:val="56"/>
        </w:rPr>
        <w:t>--------------------------------------------</w:t>
      </w:r>
      <w:r>
        <w:rPr>
          <w:rFonts w:ascii="Garamond" w:eastAsia="Garamond" w:hAnsi="Garamond" w:cs="Garamond"/>
          <w:b/>
          <w:sz w:val="56"/>
        </w:rPr>
        <w:t>*</w:t>
      </w:r>
      <w:r>
        <w:tab/>
      </w:r>
      <w:r>
        <w:tab/>
      </w:r>
      <w:r>
        <w:tab/>
      </w:r>
      <w:r w:rsidR="00000000" w:rsidRPr="00DB36DD">
        <w:rPr>
          <w:rFonts w:asciiTheme="majorBidi" w:hAnsiTheme="majorBidi" w:cstheme="majorBidi"/>
          <w:i/>
          <w:sz w:val="32"/>
          <w:szCs w:val="32"/>
        </w:rPr>
        <w:t>Scenario: Online Food Delivery System</w:t>
      </w:r>
    </w:p>
    <w:p w14:paraId="0FFB1570" w14:textId="77777777" w:rsidR="00B92E78" w:rsidRPr="00DB36DD" w:rsidRDefault="00000000">
      <w:pPr>
        <w:pStyle w:val="Heading1"/>
        <w:spacing w:after="65"/>
        <w:ind w:left="265" w:hanging="280"/>
        <w:rPr>
          <w:rFonts w:asciiTheme="majorBidi" w:hAnsiTheme="majorBidi" w:cstheme="majorBidi"/>
        </w:rPr>
      </w:pPr>
      <w:r w:rsidRPr="00DB36DD">
        <w:rPr>
          <w:rFonts w:asciiTheme="majorBidi" w:hAnsiTheme="majorBidi" w:cstheme="majorBidi"/>
          <w:sz w:val="28"/>
        </w:rPr>
        <w:t>Problem Statement</w:t>
      </w:r>
    </w:p>
    <w:p w14:paraId="2E7233CB" w14:textId="77777777" w:rsidR="00B92E78" w:rsidRPr="00DB36DD" w:rsidRDefault="00000000">
      <w:pPr>
        <w:spacing w:after="380"/>
        <w:rPr>
          <w:rFonts w:asciiTheme="majorBidi" w:hAnsiTheme="majorBidi" w:cstheme="majorBidi"/>
        </w:rPr>
      </w:pPr>
      <w:r w:rsidRPr="00DB36DD">
        <w:rPr>
          <w:rFonts w:asciiTheme="majorBidi" w:hAnsiTheme="majorBidi" w:cstheme="majorBidi"/>
        </w:rPr>
        <w:t>Customers browse restaurants and place orders. Restaurants receive orders and update order status. Delivery riders receive delivery requests and update delivery status. A payment service processes online payments. An administrator manages users, restaurants, and complaints.</w:t>
      </w:r>
    </w:p>
    <w:p w14:paraId="6E39BEDF" w14:textId="77777777" w:rsidR="00B92E78" w:rsidRPr="00DB36DD" w:rsidRDefault="00000000">
      <w:pPr>
        <w:pStyle w:val="Heading1"/>
        <w:spacing w:after="65"/>
        <w:ind w:left="265" w:hanging="280"/>
        <w:rPr>
          <w:rFonts w:asciiTheme="majorBidi" w:hAnsiTheme="majorBidi" w:cstheme="majorBidi"/>
        </w:rPr>
      </w:pPr>
      <w:r w:rsidRPr="00DB36DD">
        <w:rPr>
          <w:rFonts w:asciiTheme="majorBidi" w:hAnsiTheme="majorBidi" w:cstheme="majorBidi"/>
          <w:sz w:val="28"/>
        </w:rPr>
        <w:lastRenderedPageBreak/>
        <w:t>Extracted Requirements</w:t>
      </w:r>
    </w:p>
    <w:p w14:paraId="385C5FD5" w14:textId="77777777" w:rsidR="00B92E78" w:rsidRPr="00DB36DD" w:rsidRDefault="00000000">
      <w:pPr>
        <w:numPr>
          <w:ilvl w:val="0"/>
          <w:numId w:val="1"/>
        </w:numPr>
        <w:ind w:hanging="360"/>
        <w:rPr>
          <w:rFonts w:asciiTheme="majorBidi" w:hAnsiTheme="majorBidi" w:cstheme="majorBidi"/>
        </w:rPr>
      </w:pPr>
      <w:r w:rsidRPr="00DB36DD">
        <w:rPr>
          <w:rFonts w:asciiTheme="majorBidi" w:hAnsiTheme="majorBidi" w:cstheme="majorBidi"/>
        </w:rPr>
        <w:t>R1: Customers must be able to browse restaurants/menus and place orders.</w:t>
      </w:r>
    </w:p>
    <w:p w14:paraId="4AD53ABB" w14:textId="77777777" w:rsidR="00B92E78" w:rsidRPr="00DB36DD" w:rsidRDefault="00000000">
      <w:pPr>
        <w:numPr>
          <w:ilvl w:val="0"/>
          <w:numId w:val="1"/>
        </w:numPr>
        <w:ind w:hanging="360"/>
        <w:rPr>
          <w:rFonts w:asciiTheme="majorBidi" w:hAnsiTheme="majorBidi" w:cstheme="majorBidi"/>
        </w:rPr>
      </w:pPr>
      <w:r w:rsidRPr="00DB36DD">
        <w:rPr>
          <w:rFonts w:asciiTheme="majorBidi" w:hAnsiTheme="majorBidi" w:cstheme="majorBidi"/>
        </w:rPr>
        <w:t>R2: Customers must be able to pay for orders online.</w:t>
      </w:r>
    </w:p>
    <w:p w14:paraId="713AF54B" w14:textId="77777777" w:rsidR="00B92E78" w:rsidRPr="00DB36DD" w:rsidRDefault="00000000">
      <w:pPr>
        <w:numPr>
          <w:ilvl w:val="0"/>
          <w:numId w:val="1"/>
        </w:numPr>
        <w:ind w:hanging="360"/>
        <w:rPr>
          <w:rFonts w:asciiTheme="majorBidi" w:hAnsiTheme="majorBidi" w:cstheme="majorBidi"/>
        </w:rPr>
      </w:pPr>
      <w:r w:rsidRPr="00DB36DD">
        <w:rPr>
          <w:rFonts w:asciiTheme="majorBidi" w:hAnsiTheme="majorBidi" w:cstheme="majorBidi"/>
        </w:rPr>
        <w:t>R3: Restaurants must be able to receive orders and update order status.</w:t>
      </w:r>
    </w:p>
    <w:p w14:paraId="7DE12485" w14:textId="77777777" w:rsidR="00B92E78" w:rsidRPr="00DB36DD" w:rsidRDefault="00000000">
      <w:pPr>
        <w:numPr>
          <w:ilvl w:val="0"/>
          <w:numId w:val="1"/>
        </w:numPr>
        <w:ind w:hanging="360"/>
        <w:rPr>
          <w:rFonts w:asciiTheme="majorBidi" w:hAnsiTheme="majorBidi" w:cstheme="majorBidi"/>
        </w:rPr>
      </w:pPr>
      <w:r w:rsidRPr="00DB36DD">
        <w:rPr>
          <w:rFonts w:asciiTheme="majorBidi" w:hAnsiTheme="majorBidi" w:cstheme="majorBidi"/>
        </w:rPr>
        <w:t>R4: Delivery riders must be able to receive delivery requests and update delivery status.</w:t>
      </w:r>
    </w:p>
    <w:p w14:paraId="41430045" w14:textId="77777777" w:rsidR="00B92E78" w:rsidRPr="00DB36DD" w:rsidRDefault="00000000">
      <w:pPr>
        <w:numPr>
          <w:ilvl w:val="0"/>
          <w:numId w:val="1"/>
        </w:numPr>
        <w:ind w:hanging="360"/>
        <w:rPr>
          <w:rFonts w:asciiTheme="majorBidi" w:hAnsiTheme="majorBidi" w:cstheme="majorBidi"/>
        </w:rPr>
      </w:pPr>
      <w:r w:rsidRPr="00DB36DD">
        <w:rPr>
          <w:rFonts w:asciiTheme="majorBidi" w:hAnsiTheme="majorBidi" w:cstheme="majorBidi"/>
        </w:rPr>
        <w:t>R5: The system must communicate with a payment service to process payments.</w:t>
      </w:r>
    </w:p>
    <w:p w14:paraId="426E3DF1" w14:textId="77777777" w:rsidR="00B92E78" w:rsidRPr="00DB36DD" w:rsidRDefault="00000000">
      <w:pPr>
        <w:numPr>
          <w:ilvl w:val="0"/>
          <w:numId w:val="1"/>
        </w:numPr>
        <w:spacing w:after="376"/>
        <w:ind w:hanging="360"/>
        <w:rPr>
          <w:rFonts w:asciiTheme="majorBidi" w:hAnsiTheme="majorBidi" w:cstheme="majorBidi"/>
        </w:rPr>
      </w:pPr>
      <w:r w:rsidRPr="00DB36DD">
        <w:rPr>
          <w:rFonts w:asciiTheme="majorBidi" w:hAnsiTheme="majorBidi" w:cstheme="majorBidi"/>
        </w:rPr>
        <w:t>R6: An administrator must be able to manage users, restaurants, and complaints.</w:t>
      </w:r>
    </w:p>
    <w:p w14:paraId="1A4B2F74" w14:textId="77777777" w:rsidR="00B92E78" w:rsidRPr="00DB36DD" w:rsidRDefault="00000000">
      <w:pPr>
        <w:pStyle w:val="Heading1"/>
        <w:spacing w:after="65"/>
        <w:ind w:left="265" w:hanging="280"/>
        <w:rPr>
          <w:rFonts w:asciiTheme="majorBidi" w:hAnsiTheme="majorBidi" w:cstheme="majorBidi"/>
        </w:rPr>
      </w:pPr>
      <w:r w:rsidRPr="00DB36DD">
        <w:rPr>
          <w:rFonts w:asciiTheme="majorBidi" w:hAnsiTheme="majorBidi" w:cstheme="majorBidi"/>
          <w:sz w:val="28"/>
        </w:rPr>
        <w:t>Identify External Entities</w:t>
      </w:r>
    </w:p>
    <w:p w14:paraId="51683401" w14:textId="77777777" w:rsidR="00B92E78" w:rsidRPr="00DB36DD" w:rsidRDefault="00000000">
      <w:pPr>
        <w:spacing w:after="8"/>
        <w:rPr>
          <w:rFonts w:asciiTheme="majorBidi" w:hAnsiTheme="majorBidi" w:cstheme="majorBidi"/>
        </w:rPr>
      </w:pPr>
      <w:r w:rsidRPr="00DB36DD">
        <w:rPr>
          <w:rFonts w:asciiTheme="majorBidi" w:hAnsiTheme="majorBidi" w:cstheme="majorBidi"/>
        </w:rPr>
        <w:t>The following entities are outside the boundary of the Online Food Delivery System but interact with it:</w:t>
      </w:r>
    </w:p>
    <w:tbl>
      <w:tblPr>
        <w:tblStyle w:val="TableGrid"/>
        <w:tblW w:w="9350" w:type="dxa"/>
        <w:tblInd w:w="-100" w:type="dxa"/>
        <w:tblCellMar>
          <w:top w:w="129" w:type="dxa"/>
          <w:left w:w="100" w:type="dxa"/>
          <w:bottom w:w="0" w:type="dxa"/>
          <w:right w:w="115" w:type="dxa"/>
        </w:tblCellMar>
        <w:tblLook w:val="04A0" w:firstRow="1" w:lastRow="0" w:firstColumn="1" w:lastColumn="0" w:noHBand="0" w:noVBand="1"/>
      </w:tblPr>
      <w:tblGrid>
        <w:gridCol w:w="1593"/>
        <w:gridCol w:w="3435"/>
        <w:gridCol w:w="4322"/>
      </w:tblGrid>
      <w:tr w:rsidR="00B92E78" w:rsidRPr="00DB36DD" w14:paraId="20F4E9C8" w14:textId="77777777">
        <w:trPr>
          <w:trHeight w:val="414"/>
        </w:trPr>
        <w:tc>
          <w:tcPr>
            <w:tcW w:w="1593" w:type="dxa"/>
            <w:tcBorders>
              <w:top w:val="single" w:sz="4" w:space="0" w:color="AAAAAA"/>
              <w:left w:val="single" w:sz="4" w:space="0" w:color="AAAAAA"/>
              <w:bottom w:val="single" w:sz="4" w:space="0" w:color="AAAAAA"/>
              <w:right w:val="single" w:sz="4" w:space="0" w:color="AAAAAA"/>
            </w:tcBorders>
          </w:tcPr>
          <w:p w14:paraId="259FF36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External Entity</w:t>
            </w:r>
          </w:p>
        </w:tc>
        <w:tc>
          <w:tcPr>
            <w:tcW w:w="3435" w:type="dxa"/>
            <w:tcBorders>
              <w:top w:val="single" w:sz="4" w:space="0" w:color="AAAAAA"/>
              <w:left w:val="single" w:sz="4" w:space="0" w:color="AAAAAA"/>
              <w:bottom w:val="single" w:sz="4" w:space="0" w:color="AAAAAA"/>
              <w:right w:val="single" w:sz="4" w:space="0" w:color="AAAAAA"/>
            </w:tcBorders>
          </w:tcPr>
          <w:p w14:paraId="0449F65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Why External?</w:t>
            </w:r>
          </w:p>
        </w:tc>
        <w:tc>
          <w:tcPr>
            <w:tcW w:w="4322" w:type="dxa"/>
            <w:tcBorders>
              <w:top w:val="single" w:sz="4" w:space="0" w:color="AAAAAA"/>
              <w:left w:val="single" w:sz="4" w:space="0" w:color="AAAAAA"/>
              <w:bottom w:val="single" w:sz="4" w:space="0" w:color="AAAAAA"/>
              <w:right w:val="single" w:sz="4" w:space="0" w:color="AAAAAA"/>
            </w:tcBorders>
          </w:tcPr>
          <w:p w14:paraId="247B158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Major Interaction</w:t>
            </w:r>
          </w:p>
        </w:tc>
      </w:tr>
      <w:tr w:rsidR="00B92E78" w:rsidRPr="00DB36DD" w14:paraId="3AEAF0EF" w14:textId="77777777">
        <w:trPr>
          <w:trHeight w:val="794"/>
        </w:trPr>
        <w:tc>
          <w:tcPr>
            <w:tcW w:w="1593" w:type="dxa"/>
            <w:tcBorders>
              <w:top w:val="single" w:sz="4" w:space="0" w:color="AAAAAA"/>
              <w:left w:val="single" w:sz="4" w:space="0" w:color="AAAAAA"/>
              <w:bottom w:val="single" w:sz="4" w:space="0" w:color="AAAAAA"/>
              <w:right w:val="single" w:sz="4" w:space="0" w:color="AAAAAA"/>
            </w:tcBorders>
          </w:tcPr>
          <w:p w14:paraId="6EB9510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Customer</w:t>
            </w:r>
          </w:p>
        </w:tc>
        <w:tc>
          <w:tcPr>
            <w:tcW w:w="3435" w:type="dxa"/>
            <w:tcBorders>
              <w:top w:val="single" w:sz="4" w:space="0" w:color="AAAAAA"/>
              <w:left w:val="single" w:sz="4" w:space="0" w:color="AAAAAA"/>
              <w:bottom w:val="single" w:sz="4" w:space="0" w:color="AAAAAA"/>
              <w:right w:val="single" w:sz="4" w:space="0" w:color="AAAAAA"/>
            </w:tcBorders>
            <w:vAlign w:val="center"/>
          </w:tcPr>
          <w:p w14:paraId="5667772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 person using the system, not an internal software component.</w:t>
            </w:r>
          </w:p>
        </w:tc>
        <w:tc>
          <w:tcPr>
            <w:tcW w:w="4322" w:type="dxa"/>
            <w:tcBorders>
              <w:top w:val="single" w:sz="4" w:space="0" w:color="AAAAAA"/>
              <w:left w:val="single" w:sz="4" w:space="0" w:color="AAAAAA"/>
              <w:bottom w:val="single" w:sz="4" w:space="0" w:color="AAAAAA"/>
              <w:right w:val="single" w:sz="4" w:space="0" w:color="AAAAAA"/>
            </w:tcBorders>
            <w:vAlign w:val="center"/>
          </w:tcPr>
          <w:p w14:paraId="5A52F0C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Requests restaurant/menu information, places orders, makes payments, receives order status.</w:t>
            </w:r>
          </w:p>
        </w:tc>
      </w:tr>
      <w:tr w:rsidR="00B92E78" w:rsidRPr="00DB36DD" w14:paraId="1F83E941" w14:textId="77777777">
        <w:trPr>
          <w:trHeight w:val="658"/>
        </w:trPr>
        <w:tc>
          <w:tcPr>
            <w:tcW w:w="1593" w:type="dxa"/>
            <w:tcBorders>
              <w:top w:val="single" w:sz="4" w:space="0" w:color="AAAAAA"/>
              <w:left w:val="single" w:sz="4" w:space="0" w:color="AAAAAA"/>
              <w:bottom w:val="single" w:sz="4" w:space="0" w:color="AAAAAA"/>
              <w:right w:val="single" w:sz="4" w:space="0" w:color="AAAAAA"/>
            </w:tcBorders>
          </w:tcPr>
          <w:p w14:paraId="6229CBF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Restaurant</w:t>
            </w:r>
          </w:p>
        </w:tc>
        <w:tc>
          <w:tcPr>
            <w:tcW w:w="3435" w:type="dxa"/>
            <w:tcBorders>
              <w:top w:val="single" w:sz="4" w:space="0" w:color="AAAAAA"/>
              <w:left w:val="single" w:sz="4" w:space="0" w:color="AAAAAA"/>
              <w:bottom w:val="single" w:sz="4" w:space="0" w:color="AAAAAA"/>
              <w:right w:val="single" w:sz="4" w:space="0" w:color="AAAAAA"/>
            </w:tcBorders>
          </w:tcPr>
          <w:p w14:paraId="788316C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An independent business external to the software system.</w:t>
            </w:r>
          </w:p>
        </w:tc>
        <w:tc>
          <w:tcPr>
            <w:tcW w:w="4322" w:type="dxa"/>
            <w:tcBorders>
              <w:top w:val="single" w:sz="4" w:space="0" w:color="AAAAAA"/>
              <w:left w:val="single" w:sz="4" w:space="0" w:color="AAAAAA"/>
              <w:bottom w:val="single" w:sz="4" w:space="0" w:color="AAAAAA"/>
              <w:right w:val="single" w:sz="4" w:space="0" w:color="AAAAAA"/>
            </w:tcBorders>
          </w:tcPr>
          <w:p w14:paraId="580DABC7" w14:textId="77777777" w:rsidR="00B92E78" w:rsidRPr="00DB36DD" w:rsidRDefault="00000000">
            <w:pPr>
              <w:spacing w:after="0" w:line="259" w:lineRule="auto"/>
              <w:ind w:left="0" w:firstLine="0"/>
              <w:rPr>
                <w:rFonts w:asciiTheme="majorBidi" w:hAnsiTheme="majorBidi" w:cstheme="majorBidi"/>
              </w:rPr>
            </w:pPr>
            <w:proofErr w:type="gramStart"/>
            <w:r w:rsidRPr="00DB36DD">
              <w:rPr>
                <w:rFonts w:asciiTheme="majorBidi" w:hAnsiTheme="majorBidi" w:cstheme="majorBidi"/>
                <w:sz w:val="20"/>
              </w:rPr>
              <w:t>Receives</w:t>
            </w:r>
            <w:proofErr w:type="gramEnd"/>
            <w:r w:rsidRPr="00DB36DD">
              <w:rPr>
                <w:rFonts w:asciiTheme="majorBidi" w:hAnsiTheme="majorBidi" w:cstheme="majorBidi"/>
                <w:sz w:val="20"/>
              </w:rPr>
              <w:t xml:space="preserve"> new orders; </w:t>
            </w:r>
            <w:proofErr w:type="gramStart"/>
            <w:r w:rsidRPr="00DB36DD">
              <w:rPr>
                <w:rFonts w:asciiTheme="majorBidi" w:hAnsiTheme="majorBidi" w:cstheme="majorBidi"/>
                <w:sz w:val="20"/>
              </w:rPr>
              <w:t>sends</w:t>
            </w:r>
            <w:proofErr w:type="gramEnd"/>
            <w:r w:rsidRPr="00DB36DD">
              <w:rPr>
                <w:rFonts w:asciiTheme="majorBidi" w:hAnsiTheme="majorBidi" w:cstheme="majorBidi"/>
                <w:sz w:val="20"/>
              </w:rPr>
              <w:t xml:space="preserve"> order status updates.</w:t>
            </w:r>
          </w:p>
        </w:tc>
      </w:tr>
      <w:tr w:rsidR="00B92E78" w:rsidRPr="00DB36DD" w14:paraId="6F7A05CA" w14:textId="77777777">
        <w:trPr>
          <w:trHeight w:val="658"/>
        </w:trPr>
        <w:tc>
          <w:tcPr>
            <w:tcW w:w="1593" w:type="dxa"/>
            <w:tcBorders>
              <w:top w:val="single" w:sz="4" w:space="0" w:color="AAAAAA"/>
              <w:left w:val="single" w:sz="4" w:space="0" w:color="AAAAAA"/>
              <w:bottom w:val="single" w:sz="4" w:space="0" w:color="AAAAAA"/>
              <w:right w:val="single" w:sz="4" w:space="0" w:color="AAAAAA"/>
            </w:tcBorders>
          </w:tcPr>
          <w:p w14:paraId="2298350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Delivery Rider</w:t>
            </w:r>
          </w:p>
        </w:tc>
        <w:tc>
          <w:tcPr>
            <w:tcW w:w="3435" w:type="dxa"/>
            <w:tcBorders>
              <w:top w:val="single" w:sz="4" w:space="0" w:color="AAAAAA"/>
              <w:left w:val="single" w:sz="4" w:space="0" w:color="AAAAAA"/>
              <w:bottom w:val="single" w:sz="4" w:space="0" w:color="AAAAAA"/>
              <w:right w:val="single" w:sz="4" w:space="0" w:color="AAAAAA"/>
            </w:tcBorders>
          </w:tcPr>
          <w:p w14:paraId="44376C9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 person outside the software system who fulfils deliveries.</w:t>
            </w:r>
          </w:p>
        </w:tc>
        <w:tc>
          <w:tcPr>
            <w:tcW w:w="4322" w:type="dxa"/>
            <w:tcBorders>
              <w:top w:val="single" w:sz="4" w:space="0" w:color="AAAAAA"/>
              <w:left w:val="single" w:sz="4" w:space="0" w:color="AAAAAA"/>
              <w:bottom w:val="single" w:sz="4" w:space="0" w:color="AAAAAA"/>
              <w:right w:val="single" w:sz="4" w:space="0" w:color="AAAAAA"/>
            </w:tcBorders>
          </w:tcPr>
          <w:p w14:paraId="1D4EB4C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Receives delivery requests; sends delivery status updates.</w:t>
            </w:r>
          </w:p>
        </w:tc>
      </w:tr>
      <w:tr w:rsidR="00B92E78" w:rsidRPr="00DB36DD" w14:paraId="72050F88" w14:textId="77777777">
        <w:trPr>
          <w:trHeight w:val="658"/>
        </w:trPr>
        <w:tc>
          <w:tcPr>
            <w:tcW w:w="1593" w:type="dxa"/>
            <w:tcBorders>
              <w:top w:val="single" w:sz="4" w:space="0" w:color="AAAAAA"/>
              <w:left w:val="single" w:sz="4" w:space="0" w:color="AAAAAA"/>
              <w:bottom w:val="single" w:sz="4" w:space="0" w:color="AAAAAA"/>
              <w:right w:val="single" w:sz="4" w:space="0" w:color="AAAAAA"/>
            </w:tcBorders>
          </w:tcPr>
          <w:p w14:paraId="373D0BD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Payment Service</w:t>
            </w:r>
          </w:p>
        </w:tc>
        <w:tc>
          <w:tcPr>
            <w:tcW w:w="3435" w:type="dxa"/>
            <w:tcBorders>
              <w:top w:val="single" w:sz="4" w:space="0" w:color="AAAAAA"/>
              <w:left w:val="single" w:sz="4" w:space="0" w:color="AAAAAA"/>
              <w:bottom w:val="single" w:sz="4" w:space="0" w:color="AAAAAA"/>
              <w:right w:val="single" w:sz="4" w:space="0" w:color="AAAAAA"/>
            </w:tcBorders>
          </w:tcPr>
          <w:p w14:paraId="3BFD3CA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A separate external </w:t>
            </w:r>
            <w:proofErr w:type="spellStart"/>
            <w:proofErr w:type="gramStart"/>
            <w:r w:rsidRPr="00DB36DD">
              <w:rPr>
                <w:rFonts w:asciiTheme="majorBidi" w:hAnsiTheme="majorBidi" w:cstheme="majorBidi"/>
                <w:sz w:val="20"/>
              </w:rPr>
              <w:t>paymentprocessing</w:t>
            </w:r>
            <w:proofErr w:type="spellEnd"/>
            <w:proofErr w:type="gramEnd"/>
            <w:r w:rsidRPr="00DB36DD">
              <w:rPr>
                <w:rFonts w:asciiTheme="majorBidi" w:hAnsiTheme="majorBidi" w:cstheme="majorBidi"/>
                <w:sz w:val="20"/>
              </w:rPr>
              <w:t xml:space="preserve"> service.</w:t>
            </w:r>
          </w:p>
        </w:tc>
        <w:tc>
          <w:tcPr>
            <w:tcW w:w="4322" w:type="dxa"/>
            <w:tcBorders>
              <w:top w:val="single" w:sz="4" w:space="0" w:color="AAAAAA"/>
              <w:left w:val="single" w:sz="4" w:space="0" w:color="AAAAAA"/>
              <w:bottom w:val="single" w:sz="4" w:space="0" w:color="AAAAAA"/>
              <w:right w:val="single" w:sz="4" w:space="0" w:color="AAAAAA"/>
            </w:tcBorders>
          </w:tcPr>
          <w:p w14:paraId="7D0CE04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Receives payment requests; sends payment confirmation.</w:t>
            </w:r>
          </w:p>
        </w:tc>
      </w:tr>
      <w:tr w:rsidR="00B92E78" w:rsidRPr="00DB36DD" w14:paraId="10BC73CE" w14:textId="77777777">
        <w:trPr>
          <w:trHeight w:val="658"/>
        </w:trPr>
        <w:tc>
          <w:tcPr>
            <w:tcW w:w="1593" w:type="dxa"/>
            <w:tcBorders>
              <w:top w:val="single" w:sz="4" w:space="0" w:color="AAAAAA"/>
              <w:left w:val="single" w:sz="4" w:space="0" w:color="AAAAAA"/>
              <w:bottom w:val="single" w:sz="4" w:space="0" w:color="AAAAAA"/>
              <w:right w:val="single" w:sz="4" w:space="0" w:color="AAAAAA"/>
            </w:tcBorders>
          </w:tcPr>
          <w:p w14:paraId="4731CB7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Administrator</w:t>
            </w:r>
          </w:p>
        </w:tc>
        <w:tc>
          <w:tcPr>
            <w:tcW w:w="3435" w:type="dxa"/>
            <w:tcBorders>
              <w:top w:val="single" w:sz="4" w:space="0" w:color="AAAAAA"/>
              <w:left w:val="single" w:sz="4" w:space="0" w:color="AAAAAA"/>
              <w:bottom w:val="single" w:sz="4" w:space="0" w:color="AAAAAA"/>
              <w:right w:val="single" w:sz="4" w:space="0" w:color="AAAAAA"/>
            </w:tcBorders>
          </w:tcPr>
          <w:p w14:paraId="5C57863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 person managing the platform, not an internal component.</w:t>
            </w:r>
          </w:p>
        </w:tc>
        <w:tc>
          <w:tcPr>
            <w:tcW w:w="4322" w:type="dxa"/>
            <w:tcBorders>
              <w:top w:val="single" w:sz="4" w:space="0" w:color="AAAAAA"/>
              <w:left w:val="single" w:sz="4" w:space="0" w:color="AAAAAA"/>
              <w:bottom w:val="single" w:sz="4" w:space="0" w:color="AAAAAA"/>
              <w:right w:val="single" w:sz="4" w:space="0" w:color="AAAAAA"/>
            </w:tcBorders>
          </w:tcPr>
          <w:p w14:paraId="24C4109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Manages users, restaurants, and complaints.</w:t>
            </w:r>
          </w:p>
        </w:tc>
      </w:tr>
    </w:tbl>
    <w:p w14:paraId="28B3533F" w14:textId="77777777" w:rsidR="00B92E78" w:rsidRDefault="00000000">
      <w:pPr>
        <w:pStyle w:val="Heading1"/>
        <w:ind w:left="305" w:hanging="320"/>
        <w:rPr>
          <w:rFonts w:asciiTheme="majorBidi" w:hAnsiTheme="majorBidi" w:cstheme="majorBidi"/>
        </w:rPr>
      </w:pPr>
      <w:r w:rsidRPr="00DB36DD">
        <w:rPr>
          <w:rFonts w:asciiTheme="majorBidi" w:hAnsiTheme="majorBidi" w:cstheme="majorBidi"/>
        </w:rPr>
        <w:t>Identify Major Information Flow</w:t>
      </w:r>
    </w:p>
    <w:p w14:paraId="2EAFA8AC" w14:textId="77777777" w:rsidR="00DB36DD" w:rsidRPr="00DB36DD" w:rsidRDefault="00DB36DD" w:rsidP="00DB36DD"/>
    <w:tbl>
      <w:tblPr>
        <w:tblStyle w:val="TableGrid"/>
        <w:tblW w:w="9350" w:type="dxa"/>
        <w:tblInd w:w="-100" w:type="dxa"/>
        <w:tblCellMar>
          <w:top w:w="129" w:type="dxa"/>
          <w:left w:w="100" w:type="dxa"/>
          <w:bottom w:w="0" w:type="dxa"/>
          <w:right w:w="115" w:type="dxa"/>
        </w:tblCellMar>
        <w:tblLook w:val="04A0" w:firstRow="1" w:lastRow="0" w:firstColumn="1" w:lastColumn="0" w:noHBand="0" w:noVBand="1"/>
      </w:tblPr>
      <w:tblGrid>
        <w:gridCol w:w="1800"/>
        <w:gridCol w:w="2900"/>
        <w:gridCol w:w="2650"/>
        <w:gridCol w:w="2000"/>
      </w:tblGrid>
      <w:tr w:rsidR="00B92E78" w:rsidRPr="00DB36DD" w14:paraId="4A73B856" w14:textId="77777777">
        <w:trPr>
          <w:trHeight w:val="658"/>
        </w:trPr>
        <w:tc>
          <w:tcPr>
            <w:tcW w:w="1800" w:type="dxa"/>
            <w:tcBorders>
              <w:top w:val="single" w:sz="4" w:space="0" w:color="AAAAAA"/>
              <w:left w:val="single" w:sz="4" w:space="0" w:color="AAAAAA"/>
              <w:bottom w:val="single" w:sz="4" w:space="0" w:color="AAAAAA"/>
              <w:right w:val="single" w:sz="4" w:space="0" w:color="AAAAAA"/>
            </w:tcBorders>
          </w:tcPr>
          <w:p w14:paraId="028D4E3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 xml:space="preserve">External Entity </w:t>
            </w:r>
          </w:p>
        </w:tc>
        <w:tc>
          <w:tcPr>
            <w:tcW w:w="2900" w:type="dxa"/>
            <w:tcBorders>
              <w:top w:val="single" w:sz="4" w:space="0" w:color="AAAAAA"/>
              <w:left w:val="single" w:sz="4" w:space="0" w:color="AAAAAA"/>
              <w:bottom w:val="single" w:sz="4" w:space="0" w:color="AAAAAA"/>
              <w:right w:val="single" w:sz="4" w:space="0" w:color="AAAAAA"/>
            </w:tcBorders>
          </w:tcPr>
          <w:p w14:paraId="01FE3B8C"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Information Sent to System</w:t>
            </w:r>
          </w:p>
        </w:tc>
        <w:tc>
          <w:tcPr>
            <w:tcW w:w="2650" w:type="dxa"/>
            <w:tcBorders>
              <w:top w:val="single" w:sz="4" w:space="0" w:color="AAAAAA"/>
              <w:left w:val="single" w:sz="4" w:space="0" w:color="AAAAAA"/>
              <w:bottom w:val="single" w:sz="4" w:space="0" w:color="AAAAAA"/>
              <w:right w:val="single" w:sz="4" w:space="0" w:color="AAAAAA"/>
            </w:tcBorders>
          </w:tcPr>
          <w:p w14:paraId="113F19B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Information Received</w:t>
            </w:r>
          </w:p>
        </w:tc>
        <w:tc>
          <w:tcPr>
            <w:tcW w:w="2000" w:type="dxa"/>
            <w:tcBorders>
              <w:top w:val="single" w:sz="4" w:space="0" w:color="AAAAAA"/>
              <w:left w:val="single" w:sz="4" w:space="0" w:color="AAAAAA"/>
              <w:bottom w:val="single" w:sz="4" w:space="0" w:color="AAAAAA"/>
              <w:right w:val="single" w:sz="4" w:space="0" w:color="AAAAAA"/>
            </w:tcBorders>
          </w:tcPr>
          <w:p w14:paraId="3CCB5B1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 xml:space="preserve">Related </w:t>
            </w:r>
          </w:p>
          <w:p w14:paraId="607382F4"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Requirements</w:t>
            </w:r>
          </w:p>
        </w:tc>
      </w:tr>
      <w:tr w:rsidR="00B92E78" w:rsidRPr="00DB36DD" w14:paraId="2FADB0F4" w14:textId="77777777">
        <w:trPr>
          <w:trHeight w:val="902"/>
        </w:trPr>
        <w:tc>
          <w:tcPr>
            <w:tcW w:w="1800" w:type="dxa"/>
            <w:tcBorders>
              <w:top w:val="single" w:sz="4" w:space="0" w:color="AAAAAA"/>
              <w:left w:val="single" w:sz="4" w:space="0" w:color="AAAAAA"/>
              <w:bottom w:val="single" w:sz="4" w:space="0" w:color="AAAAAA"/>
              <w:right w:val="single" w:sz="4" w:space="0" w:color="AAAAAA"/>
            </w:tcBorders>
          </w:tcPr>
          <w:p w14:paraId="5473921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Customer</w:t>
            </w:r>
          </w:p>
        </w:tc>
        <w:tc>
          <w:tcPr>
            <w:tcW w:w="2900" w:type="dxa"/>
            <w:tcBorders>
              <w:top w:val="single" w:sz="4" w:space="0" w:color="AAAAAA"/>
              <w:left w:val="single" w:sz="4" w:space="0" w:color="AAAAAA"/>
              <w:bottom w:val="single" w:sz="4" w:space="0" w:color="AAAAAA"/>
              <w:right w:val="single" w:sz="4" w:space="0" w:color="AAAAAA"/>
            </w:tcBorders>
          </w:tcPr>
          <w:p w14:paraId="70B81D7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Browse request, order placement request, payment info</w:t>
            </w:r>
          </w:p>
        </w:tc>
        <w:tc>
          <w:tcPr>
            <w:tcW w:w="2650" w:type="dxa"/>
            <w:tcBorders>
              <w:top w:val="single" w:sz="4" w:space="0" w:color="AAAAAA"/>
              <w:left w:val="single" w:sz="4" w:space="0" w:color="AAAAAA"/>
              <w:bottom w:val="single" w:sz="4" w:space="0" w:color="AAAAAA"/>
              <w:right w:val="single" w:sz="4" w:space="0" w:color="AAAAAA"/>
            </w:tcBorders>
          </w:tcPr>
          <w:p w14:paraId="624F8FBC"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Restaurant/menu list, order confirmation, order status updates</w:t>
            </w:r>
          </w:p>
        </w:tc>
        <w:tc>
          <w:tcPr>
            <w:tcW w:w="2000" w:type="dxa"/>
            <w:tcBorders>
              <w:top w:val="single" w:sz="4" w:space="0" w:color="AAAAAA"/>
              <w:left w:val="single" w:sz="4" w:space="0" w:color="AAAAAA"/>
              <w:bottom w:val="single" w:sz="4" w:space="0" w:color="AAAAAA"/>
              <w:right w:val="single" w:sz="4" w:space="0" w:color="AAAAAA"/>
            </w:tcBorders>
          </w:tcPr>
          <w:p w14:paraId="214A04F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R1, R2</w:t>
            </w:r>
          </w:p>
        </w:tc>
      </w:tr>
      <w:tr w:rsidR="00B92E78" w:rsidRPr="00DB36DD" w14:paraId="50766511" w14:textId="77777777">
        <w:trPr>
          <w:trHeight w:val="360"/>
        </w:trPr>
        <w:tc>
          <w:tcPr>
            <w:tcW w:w="1800" w:type="dxa"/>
            <w:tcBorders>
              <w:top w:val="single" w:sz="4" w:space="0" w:color="AAAAAA"/>
              <w:left w:val="single" w:sz="4" w:space="0" w:color="AAAAAA"/>
              <w:bottom w:val="single" w:sz="4" w:space="0" w:color="AAAAAA"/>
              <w:right w:val="single" w:sz="4" w:space="0" w:color="AAAAAA"/>
            </w:tcBorders>
            <w:vAlign w:val="bottom"/>
          </w:tcPr>
          <w:p w14:paraId="356A5B14"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Restaurant</w:t>
            </w:r>
          </w:p>
        </w:tc>
        <w:tc>
          <w:tcPr>
            <w:tcW w:w="2900" w:type="dxa"/>
            <w:tcBorders>
              <w:top w:val="single" w:sz="4" w:space="0" w:color="AAAAAA"/>
              <w:left w:val="single" w:sz="4" w:space="0" w:color="AAAAAA"/>
              <w:bottom w:val="single" w:sz="4" w:space="0" w:color="AAAAAA"/>
              <w:right w:val="single" w:sz="4" w:space="0" w:color="AAAAAA"/>
            </w:tcBorders>
            <w:vAlign w:val="bottom"/>
          </w:tcPr>
          <w:p w14:paraId="4C34F15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Order status update</w:t>
            </w:r>
          </w:p>
        </w:tc>
        <w:tc>
          <w:tcPr>
            <w:tcW w:w="2650" w:type="dxa"/>
            <w:tcBorders>
              <w:top w:val="single" w:sz="4" w:space="0" w:color="AAAAAA"/>
              <w:left w:val="single" w:sz="4" w:space="0" w:color="AAAAAA"/>
              <w:bottom w:val="single" w:sz="4" w:space="0" w:color="AAAAAA"/>
              <w:right w:val="single" w:sz="4" w:space="0" w:color="AAAAAA"/>
            </w:tcBorders>
            <w:vAlign w:val="bottom"/>
          </w:tcPr>
          <w:p w14:paraId="261AB59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New order details</w:t>
            </w:r>
          </w:p>
        </w:tc>
        <w:tc>
          <w:tcPr>
            <w:tcW w:w="2000" w:type="dxa"/>
            <w:tcBorders>
              <w:top w:val="single" w:sz="4" w:space="0" w:color="AAAAAA"/>
              <w:left w:val="single" w:sz="4" w:space="0" w:color="AAAAAA"/>
              <w:bottom w:val="single" w:sz="4" w:space="0" w:color="AAAAAA"/>
              <w:right w:val="single" w:sz="4" w:space="0" w:color="AAAAAA"/>
            </w:tcBorders>
            <w:vAlign w:val="bottom"/>
          </w:tcPr>
          <w:p w14:paraId="69B4999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R3</w:t>
            </w:r>
          </w:p>
        </w:tc>
      </w:tr>
      <w:tr w:rsidR="00B92E78" w:rsidRPr="00DB36DD" w14:paraId="2A2CEE8A" w14:textId="77777777">
        <w:trPr>
          <w:trHeight w:val="441"/>
        </w:trPr>
        <w:tc>
          <w:tcPr>
            <w:tcW w:w="1800" w:type="dxa"/>
            <w:tcBorders>
              <w:top w:val="double" w:sz="4" w:space="0" w:color="AAAAAA"/>
              <w:left w:val="single" w:sz="4" w:space="0" w:color="AAAAAA"/>
              <w:bottom w:val="single" w:sz="4" w:space="0" w:color="AAAAAA"/>
              <w:right w:val="single" w:sz="4" w:space="0" w:color="AAAAAA"/>
            </w:tcBorders>
          </w:tcPr>
          <w:p w14:paraId="6910242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Delivery Rider</w:t>
            </w:r>
          </w:p>
        </w:tc>
        <w:tc>
          <w:tcPr>
            <w:tcW w:w="2900" w:type="dxa"/>
            <w:tcBorders>
              <w:top w:val="double" w:sz="4" w:space="0" w:color="AAAAAA"/>
              <w:left w:val="single" w:sz="4" w:space="0" w:color="AAAAAA"/>
              <w:bottom w:val="single" w:sz="4" w:space="0" w:color="AAAAAA"/>
              <w:right w:val="single" w:sz="4" w:space="0" w:color="AAAAAA"/>
            </w:tcBorders>
          </w:tcPr>
          <w:p w14:paraId="2B46CF7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Delivery status update</w:t>
            </w:r>
          </w:p>
        </w:tc>
        <w:tc>
          <w:tcPr>
            <w:tcW w:w="2650" w:type="dxa"/>
            <w:tcBorders>
              <w:top w:val="double" w:sz="4" w:space="0" w:color="AAAAAA"/>
              <w:left w:val="single" w:sz="4" w:space="0" w:color="AAAAAA"/>
              <w:bottom w:val="single" w:sz="4" w:space="0" w:color="AAAAAA"/>
              <w:right w:val="single" w:sz="4" w:space="0" w:color="AAAAAA"/>
            </w:tcBorders>
          </w:tcPr>
          <w:p w14:paraId="5692F5E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Delivery request</w:t>
            </w:r>
          </w:p>
        </w:tc>
        <w:tc>
          <w:tcPr>
            <w:tcW w:w="2000" w:type="dxa"/>
            <w:tcBorders>
              <w:top w:val="double" w:sz="4" w:space="0" w:color="AAAAAA"/>
              <w:left w:val="single" w:sz="4" w:space="0" w:color="AAAAAA"/>
              <w:bottom w:val="single" w:sz="4" w:space="0" w:color="AAAAAA"/>
              <w:right w:val="single" w:sz="4" w:space="0" w:color="AAAAAA"/>
            </w:tcBorders>
          </w:tcPr>
          <w:p w14:paraId="5EEFA22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R4</w:t>
            </w:r>
          </w:p>
        </w:tc>
      </w:tr>
      <w:tr w:rsidR="00B92E78" w:rsidRPr="00DB36DD" w14:paraId="3010B8D4" w14:textId="77777777">
        <w:trPr>
          <w:trHeight w:val="414"/>
        </w:trPr>
        <w:tc>
          <w:tcPr>
            <w:tcW w:w="1800" w:type="dxa"/>
            <w:tcBorders>
              <w:top w:val="single" w:sz="4" w:space="0" w:color="AAAAAA"/>
              <w:left w:val="single" w:sz="4" w:space="0" w:color="AAAAAA"/>
              <w:bottom w:val="single" w:sz="4" w:space="0" w:color="AAAAAA"/>
              <w:right w:val="single" w:sz="4" w:space="0" w:color="AAAAAA"/>
            </w:tcBorders>
          </w:tcPr>
          <w:p w14:paraId="18C7F05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Payment Service</w:t>
            </w:r>
          </w:p>
        </w:tc>
        <w:tc>
          <w:tcPr>
            <w:tcW w:w="2900" w:type="dxa"/>
            <w:tcBorders>
              <w:top w:val="single" w:sz="4" w:space="0" w:color="AAAAAA"/>
              <w:left w:val="single" w:sz="4" w:space="0" w:color="AAAAAA"/>
              <w:bottom w:val="single" w:sz="4" w:space="0" w:color="AAAAAA"/>
              <w:right w:val="single" w:sz="4" w:space="0" w:color="AAAAAA"/>
            </w:tcBorders>
          </w:tcPr>
          <w:p w14:paraId="495BE2A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Payment confirmation</w:t>
            </w:r>
          </w:p>
        </w:tc>
        <w:tc>
          <w:tcPr>
            <w:tcW w:w="2650" w:type="dxa"/>
            <w:tcBorders>
              <w:top w:val="single" w:sz="4" w:space="0" w:color="AAAAAA"/>
              <w:left w:val="single" w:sz="4" w:space="0" w:color="AAAAAA"/>
              <w:bottom w:val="single" w:sz="4" w:space="0" w:color="AAAAAA"/>
              <w:right w:val="single" w:sz="4" w:space="0" w:color="AAAAAA"/>
            </w:tcBorders>
          </w:tcPr>
          <w:p w14:paraId="6513824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Payment request</w:t>
            </w:r>
          </w:p>
        </w:tc>
        <w:tc>
          <w:tcPr>
            <w:tcW w:w="2000" w:type="dxa"/>
            <w:tcBorders>
              <w:top w:val="single" w:sz="4" w:space="0" w:color="AAAAAA"/>
              <w:left w:val="single" w:sz="4" w:space="0" w:color="AAAAAA"/>
              <w:bottom w:val="single" w:sz="4" w:space="0" w:color="AAAAAA"/>
              <w:right w:val="single" w:sz="4" w:space="0" w:color="AAAAAA"/>
            </w:tcBorders>
          </w:tcPr>
          <w:p w14:paraId="3879B49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R5</w:t>
            </w:r>
          </w:p>
        </w:tc>
      </w:tr>
      <w:tr w:rsidR="00B92E78" w:rsidRPr="00DB36DD" w14:paraId="5DC69079" w14:textId="77777777">
        <w:trPr>
          <w:trHeight w:val="658"/>
        </w:trPr>
        <w:tc>
          <w:tcPr>
            <w:tcW w:w="1800" w:type="dxa"/>
            <w:tcBorders>
              <w:top w:val="single" w:sz="4" w:space="0" w:color="AAAAAA"/>
              <w:left w:val="single" w:sz="4" w:space="0" w:color="AAAAAA"/>
              <w:bottom w:val="single" w:sz="4" w:space="0" w:color="AAAAAA"/>
              <w:right w:val="single" w:sz="4" w:space="0" w:color="AAAAAA"/>
            </w:tcBorders>
          </w:tcPr>
          <w:p w14:paraId="0C8F5F8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lastRenderedPageBreak/>
              <w:t>Administrator</w:t>
            </w:r>
          </w:p>
        </w:tc>
        <w:tc>
          <w:tcPr>
            <w:tcW w:w="2900" w:type="dxa"/>
            <w:tcBorders>
              <w:top w:val="single" w:sz="4" w:space="0" w:color="AAAAAA"/>
              <w:left w:val="single" w:sz="4" w:space="0" w:color="AAAAAA"/>
              <w:bottom w:val="single" w:sz="4" w:space="0" w:color="AAAAAA"/>
              <w:right w:val="single" w:sz="4" w:space="0" w:color="AAAAAA"/>
            </w:tcBorders>
          </w:tcPr>
          <w:p w14:paraId="7351897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 users / restaurants / complaints</w:t>
            </w:r>
          </w:p>
        </w:tc>
        <w:tc>
          <w:tcPr>
            <w:tcW w:w="2650" w:type="dxa"/>
            <w:tcBorders>
              <w:top w:val="single" w:sz="4" w:space="0" w:color="AAAAAA"/>
              <w:left w:val="single" w:sz="4" w:space="0" w:color="AAAAAA"/>
              <w:bottom w:val="single" w:sz="4" w:space="0" w:color="AAAAAA"/>
              <w:right w:val="single" w:sz="4" w:space="0" w:color="AAAAAA"/>
            </w:tcBorders>
          </w:tcPr>
          <w:p w14:paraId="1A12E9D4"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Management confirmation / records</w:t>
            </w:r>
          </w:p>
        </w:tc>
        <w:tc>
          <w:tcPr>
            <w:tcW w:w="2000" w:type="dxa"/>
            <w:tcBorders>
              <w:top w:val="single" w:sz="4" w:space="0" w:color="AAAAAA"/>
              <w:left w:val="single" w:sz="4" w:space="0" w:color="AAAAAA"/>
              <w:bottom w:val="single" w:sz="4" w:space="0" w:color="AAAAAA"/>
              <w:right w:val="single" w:sz="4" w:space="0" w:color="AAAAAA"/>
            </w:tcBorders>
          </w:tcPr>
          <w:p w14:paraId="62A136F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R6</w:t>
            </w:r>
          </w:p>
        </w:tc>
      </w:tr>
    </w:tbl>
    <w:p w14:paraId="25A15DA2" w14:textId="77777777" w:rsidR="00B92E78" w:rsidRPr="00DB36DD" w:rsidRDefault="00000000">
      <w:pPr>
        <w:pStyle w:val="Heading1"/>
        <w:ind w:left="305" w:hanging="320"/>
        <w:rPr>
          <w:rFonts w:asciiTheme="majorBidi" w:hAnsiTheme="majorBidi" w:cstheme="majorBidi"/>
        </w:rPr>
      </w:pPr>
      <w:r w:rsidRPr="00DB36DD">
        <w:rPr>
          <w:rFonts w:asciiTheme="majorBidi" w:hAnsiTheme="majorBidi" w:cstheme="majorBidi"/>
        </w:rPr>
        <w:t>Context Diagram</w:t>
      </w:r>
    </w:p>
    <w:p w14:paraId="3A91C401" w14:textId="77777777" w:rsidR="00B92E78" w:rsidRPr="00DB36DD" w:rsidRDefault="00000000">
      <w:pPr>
        <w:spacing w:after="0"/>
        <w:rPr>
          <w:rFonts w:asciiTheme="majorBidi" w:hAnsiTheme="majorBidi" w:cstheme="majorBidi"/>
        </w:rPr>
      </w:pPr>
      <w:r w:rsidRPr="00DB36DD">
        <w:rPr>
          <w:rFonts w:asciiTheme="majorBidi" w:hAnsiTheme="majorBidi" w:cstheme="majorBidi"/>
        </w:rPr>
        <w:t>The context diagram below treats the entire Online Food Delivery System as one unit. Customer, Restaurant, Delivery Rider, Payment Service, and Administrator remain outside the system boundary. Internal modules are intentionally not shown here.</w:t>
      </w:r>
    </w:p>
    <w:p w14:paraId="05191E07" w14:textId="77777777" w:rsidR="00B92E78" w:rsidRPr="00DB36DD" w:rsidRDefault="00000000">
      <w:pPr>
        <w:spacing w:after="297" w:line="259" w:lineRule="auto"/>
        <w:ind w:left="1155" w:firstLine="0"/>
        <w:rPr>
          <w:rFonts w:asciiTheme="majorBidi" w:hAnsiTheme="majorBidi" w:cstheme="majorBidi"/>
        </w:rPr>
      </w:pPr>
      <w:r w:rsidRPr="00DB36DD">
        <w:rPr>
          <w:rFonts w:asciiTheme="majorBidi" w:hAnsiTheme="majorBidi" w:cstheme="majorBidi"/>
          <w:noProof/>
        </w:rPr>
        <w:drawing>
          <wp:inline distT="0" distB="0" distL="0" distR="0" wp14:anchorId="1723E22D" wp14:editId="56A88DC5">
            <wp:extent cx="4476751" cy="258127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6"/>
                    <a:stretch>
                      <a:fillRect/>
                    </a:stretch>
                  </pic:blipFill>
                  <pic:spPr>
                    <a:xfrm>
                      <a:off x="0" y="0"/>
                      <a:ext cx="4476751" cy="2581275"/>
                    </a:xfrm>
                    <a:prstGeom prst="rect">
                      <a:avLst/>
                    </a:prstGeom>
                  </pic:spPr>
                </pic:pic>
              </a:graphicData>
            </a:graphic>
          </wp:inline>
        </w:drawing>
      </w:r>
    </w:p>
    <w:p w14:paraId="2FA1A6D8" w14:textId="77777777" w:rsidR="00B92E78" w:rsidRPr="00DB36DD" w:rsidRDefault="00000000">
      <w:pPr>
        <w:pStyle w:val="Heading2"/>
        <w:ind w:left="-5"/>
        <w:rPr>
          <w:rFonts w:asciiTheme="majorBidi" w:hAnsiTheme="majorBidi" w:cstheme="majorBidi"/>
        </w:rPr>
      </w:pPr>
      <w:r w:rsidRPr="00DB36DD">
        <w:rPr>
          <w:rFonts w:asciiTheme="majorBidi" w:hAnsiTheme="majorBidi" w:cstheme="majorBidi"/>
        </w:rPr>
        <w:t>Explanation</w:t>
      </w:r>
    </w:p>
    <w:p w14:paraId="678A7E10" w14:textId="77777777" w:rsidR="00B92E78" w:rsidRPr="00DB36DD" w:rsidRDefault="00000000">
      <w:pPr>
        <w:numPr>
          <w:ilvl w:val="0"/>
          <w:numId w:val="2"/>
        </w:numPr>
        <w:ind w:hanging="360"/>
        <w:rPr>
          <w:rFonts w:asciiTheme="majorBidi" w:hAnsiTheme="majorBidi" w:cstheme="majorBidi"/>
        </w:rPr>
      </w:pPr>
      <w:r w:rsidRPr="00DB36DD">
        <w:rPr>
          <w:rFonts w:asciiTheme="majorBidi" w:hAnsiTheme="majorBidi" w:cstheme="majorBidi"/>
        </w:rPr>
        <w:t>The central node represents the complete software system.</w:t>
      </w:r>
    </w:p>
    <w:p w14:paraId="47132499" w14:textId="77777777" w:rsidR="00B92E78" w:rsidRPr="00DB36DD" w:rsidRDefault="00000000">
      <w:pPr>
        <w:numPr>
          <w:ilvl w:val="0"/>
          <w:numId w:val="2"/>
        </w:numPr>
        <w:ind w:hanging="360"/>
        <w:rPr>
          <w:rFonts w:asciiTheme="majorBidi" w:hAnsiTheme="majorBidi" w:cstheme="majorBidi"/>
        </w:rPr>
      </w:pPr>
      <w:r w:rsidRPr="00DB36DD">
        <w:rPr>
          <w:rFonts w:asciiTheme="majorBidi" w:hAnsiTheme="majorBidi" w:cstheme="majorBidi"/>
        </w:rPr>
        <w:t>Customer, Restaurant, Delivery Rider, Payment Service, and Administrator are external entities.</w:t>
      </w:r>
    </w:p>
    <w:p w14:paraId="446FD3EE" w14:textId="77777777" w:rsidR="00B92E78" w:rsidRPr="00DB36DD" w:rsidRDefault="00000000">
      <w:pPr>
        <w:numPr>
          <w:ilvl w:val="0"/>
          <w:numId w:val="2"/>
        </w:numPr>
        <w:ind w:hanging="360"/>
        <w:rPr>
          <w:rFonts w:asciiTheme="majorBidi" w:hAnsiTheme="majorBidi" w:cstheme="majorBidi"/>
        </w:rPr>
      </w:pPr>
      <w:r w:rsidRPr="00DB36DD">
        <w:rPr>
          <w:rFonts w:asciiTheme="majorBidi" w:hAnsiTheme="majorBidi" w:cstheme="majorBidi"/>
        </w:rPr>
        <w:t>Flows are labeled with meaningful information (e.g., "Order Request / Login") rather than generic terms such as "data".</w:t>
      </w:r>
    </w:p>
    <w:p w14:paraId="11221CD8" w14:textId="77777777" w:rsidR="00B92E78" w:rsidRPr="00DB36DD" w:rsidRDefault="00000000">
      <w:pPr>
        <w:numPr>
          <w:ilvl w:val="0"/>
          <w:numId w:val="2"/>
        </w:numPr>
        <w:ind w:hanging="360"/>
        <w:rPr>
          <w:rFonts w:asciiTheme="majorBidi" w:hAnsiTheme="majorBidi" w:cstheme="majorBidi"/>
        </w:rPr>
      </w:pPr>
      <w:r w:rsidRPr="00DB36DD">
        <w:rPr>
          <w:rFonts w:asciiTheme="majorBidi" w:hAnsiTheme="majorBidi" w:cstheme="majorBidi"/>
        </w:rPr>
        <w:t>The diagram does not show databases, screens, classes, APIs, or internal modules.</w:t>
      </w:r>
    </w:p>
    <w:p w14:paraId="64B9339A" w14:textId="77777777" w:rsidR="00B92E78" w:rsidRPr="00DB36DD" w:rsidRDefault="00000000">
      <w:pPr>
        <w:numPr>
          <w:ilvl w:val="0"/>
          <w:numId w:val="2"/>
        </w:numPr>
        <w:spacing w:after="418"/>
        <w:ind w:hanging="360"/>
        <w:rPr>
          <w:rFonts w:asciiTheme="majorBidi" w:hAnsiTheme="majorBidi" w:cstheme="majorBidi"/>
        </w:rPr>
      </w:pPr>
      <w:r w:rsidRPr="00DB36DD">
        <w:rPr>
          <w:rFonts w:asciiTheme="majorBidi" w:hAnsiTheme="majorBidi" w:cstheme="majorBidi"/>
        </w:rPr>
        <w:t>Payment Service is external because payment processing is performed by a separate service, not by the ordering platform itself.</w:t>
      </w:r>
    </w:p>
    <w:p w14:paraId="2FFD906F" w14:textId="77777777" w:rsidR="00B92E78" w:rsidRDefault="00000000">
      <w:pPr>
        <w:pStyle w:val="Heading1"/>
        <w:ind w:left="305" w:hanging="320"/>
        <w:rPr>
          <w:rFonts w:asciiTheme="majorBidi" w:hAnsiTheme="majorBidi" w:cstheme="majorBidi"/>
        </w:rPr>
      </w:pPr>
      <w:r w:rsidRPr="00DB36DD">
        <w:rPr>
          <w:rFonts w:asciiTheme="majorBidi" w:hAnsiTheme="majorBidi" w:cstheme="majorBidi"/>
        </w:rPr>
        <w:t>Major Internal Modules</w:t>
      </w:r>
    </w:p>
    <w:p w14:paraId="041B655C" w14:textId="77777777" w:rsidR="00DB36DD" w:rsidRPr="00DB36DD" w:rsidRDefault="00DB36DD" w:rsidP="00DB36DD"/>
    <w:tbl>
      <w:tblPr>
        <w:tblStyle w:val="TableGrid"/>
        <w:tblW w:w="9350" w:type="dxa"/>
        <w:tblInd w:w="-100" w:type="dxa"/>
        <w:tblCellMar>
          <w:top w:w="44" w:type="dxa"/>
          <w:left w:w="100" w:type="dxa"/>
          <w:bottom w:w="0" w:type="dxa"/>
          <w:right w:w="110" w:type="dxa"/>
        </w:tblCellMar>
        <w:tblLook w:val="04A0" w:firstRow="1" w:lastRow="0" w:firstColumn="1" w:lastColumn="0" w:noHBand="0" w:noVBand="1"/>
      </w:tblPr>
      <w:tblGrid>
        <w:gridCol w:w="3200"/>
        <w:gridCol w:w="6150"/>
      </w:tblGrid>
      <w:tr w:rsidR="00B92E78" w:rsidRPr="00DB36DD" w14:paraId="38082659"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2D9AC4F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Internal Module</w:t>
            </w:r>
          </w:p>
        </w:tc>
        <w:tc>
          <w:tcPr>
            <w:tcW w:w="6150" w:type="dxa"/>
            <w:tcBorders>
              <w:top w:val="single" w:sz="4" w:space="0" w:color="AAAAAA"/>
              <w:left w:val="single" w:sz="4" w:space="0" w:color="AAAAAA"/>
              <w:bottom w:val="single" w:sz="4" w:space="0" w:color="AAAAAA"/>
              <w:right w:val="single" w:sz="4" w:space="0" w:color="AAAAAA"/>
            </w:tcBorders>
          </w:tcPr>
          <w:p w14:paraId="2583455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Responsibility</w:t>
            </w:r>
          </w:p>
        </w:tc>
      </w:tr>
      <w:tr w:rsidR="00B92E78" w:rsidRPr="00DB36DD" w14:paraId="0BCCB8DF"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2BB3F4F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User Management</w:t>
            </w:r>
          </w:p>
        </w:tc>
        <w:tc>
          <w:tcPr>
            <w:tcW w:w="6150" w:type="dxa"/>
            <w:tcBorders>
              <w:top w:val="single" w:sz="4" w:space="0" w:color="AAAAAA"/>
              <w:left w:val="single" w:sz="4" w:space="0" w:color="AAAAAA"/>
              <w:bottom w:val="single" w:sz="4" w:space="0" w:color="AAAAAA"/>
              <w:right w:val="single" w:sz="4" w:space="0" w:color="AAAAAA"/>
            </w:tcBorders>
          </w:tcPr>
          <w:p w14:paraId="31C91F9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Manages customer, restaurant, and rider accounts and profiles.</w:t>
            </w:r>
          </w:p>
        </w:tc>
      </w:tr>
      <w:tr w:rsidR="00B92E78" w:rsidRPr="00DB36DD" w14:paraId="266C6E40"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47DD098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Restaurant Management</w:t>
            </w:r>
          </w:p>
        </w:tc>
        <w:tc>
          <w:tcPr>
            <w:tcW w:w="6150" w:type="dxa"/>
            <w:tcBorders>
              <w:top w:val="single" w:sz="4" w:space="0" w:color="AAAAAA"/>
              <w:left w:val="single" w:sz="4" w:space="0" w:color="AAAAAA"/>
              <w:bottom w:val="single" w:sz="4" w:space="0" w:color="AAAAAA"/>
              <w:right w:val="single" w:sz="4" w:space="0" w:color="AAAAAA"/>
            </w:tcBorders>
          </w:tcPr>
          <w:p w14:paraId="05C30A3D"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Maintains restaurant listings, menus, and availability.</w:t>
            </w:r>
          </w:p>
        </w:tc>
      </w:tr>
      <w:tr w:rsidR="00B92E78" w:rsidRPr="00DB36DD" w14:paraId="455C54F7"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28CE478C"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Order Management</w:t>
            </w:r>
          </w:p>
        </w:tc>
        <w:tc>
          <w:tcPr>
            <w:tcW w:w="6150" w:type="dxa"/>
            <w:tcBorders>
              <w:top w:val="single" w:sz="4" w:space="0" w:color="AAAAAA"/>
              <w:left w:val="single" w:sz="4" w:space="0" w:color="AAAAAA"/>
              <w:bottom w:val="single" w:sz="4" w:space="0" w:color="AAAAAA"/>
              <w:right w:val="single" w:sz="4" w:space="0" w:color="AAAAAA"/>
            </w:tcBorders>
          </w:tcPr>
          <w:p w14:paraId="0C9B857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Processes order placement and coordinates order status across modules.</w:t>
            </w:r>
          </w:p>
        </w:tc>
      </w:tr>
      <w:tr w:rsidR="00B92E78" w:rsidRPr="00DB36DD" w14:paraId="109C41B1"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023451B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Delivery Management</w:t>
            </w:r>
          </w:p>
        </w:tc>
        <w:tc>
          <w:tcPr>
            <w:tcW w:w="6150" w:type="dxa"/>
            <w:tcBorders>
              <w:top w:val="single" w:sz="4" w:space="0" w:color="AAAAAA"/>
              <w:left w:val="single" w:sz="4" w:space="0" w:color="AAAAAA"/>
              <w:bottom w:val="single" w:sz="4" w:space="0" w:color="AAAAAA"/>
              <w:right w:val="single" w:sz="4" w:space="0" w:color="AAAAAA"/>
            </w:tcBorders>
          </w:tcPr>
          <w:p w14:paraId="2C2E8B2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Assigns delivery requests to riders and tracks delivery status.</w:t>
            </w:r>
          </w:p>
        </w:tc>
      </w:tr>
      <w:tr w:rsidR="00B92E78" w:rsidRPr="00DB36DD" w14:paraId="0C7F1571" w14:textId="77777777">
        <w:trPr>
          <w:trHeight w:val="658"/>
        </w:trPr>
        <w:tc>
          <w:tcPr>
            <w:tcW w:w="3200" w:type="dxa"/>
            <w:tcBorders>
              <w:top w:val="single" w:sz="4" w:space="0" w:color="AAAAAA"/>
              <w:left w:val="single" w:sz="4" w:space="0" w:color="AAAAAA"/>
              <w:bottom w:val="single" w:sz="4" w:space="0" w:color="AAAAAA"/>
              <w:right w:val="single" w:sz="4" w:space="0" w:color="AAAAAA"/>
            </w:tcBorders>
          </w:tcPr>
          <w:p w14:paraId="5590DF7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lastRenderedPageBreak/>
              <w:t>Payment Management</w:t>
            </w:r>
          </w:p>
        </w:tc>
        <w:tc>
          <w:tcPr>
            <w:tcW w:w="6150" w:type="dxa"/>
            <w:tcBorders>
              <w:top w:val="single" w:sz="4" w:space="0" w:color="AAAAAA"/>
              <w:left w:val="single" w:sz="4" w:space="0" w:color="AAAAAA"/>
              <w:bottom w:val="single" w:sz="4" w:space="0" w:color="AAAAAA"/>
              <w:right w:val="single" w:sz="4" w:space="0" w:color="AAAAAA"/>
            </w:tcBorders>
          </w:tcPr>
          <w:p w14:paraId="31D9D2F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Handles payment requests and communicates with the external Payment Service.</w:t>
            </w:r>
          </w:p>
        </w:tc>
      </w:tr>
      <w:tr w:rsidR="00B92E78" w:rsidRPr="00DB36DD" w14:paraId="42C54062"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02663D0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Notification Management</w:t>
            </w:r>
          </w:p>
        </w:tc>
        <w:tc>
          <w:tcPr>
            <w:tcW w:w="6150" w:type="dxa"/>
            <w:tcBorders>
              <w:top w:val="single" w:sz="4" w:space="0" w:color="AAAAAA"/>
              <w:left w:val="single" w:sz="4" w:space="0" w:color="AAAAAA"/>
              <w:bottom w:val="single" w:sz="4" w:space="0" w:color="AAAAAA"/>
              <w:right w:val="single" w:sz="4" w:space="0" w:color="AAAAAA"/>
            </w:tcBorders>
          </w:tcPr>
          <w:p w14:paraId="273F4EF8" w14:textId="77777777" w:rsidR="00B92E78" w:rsidRPr="00DB36DD" w:rsidRDefault="00000000">
            <w:pPr>
              <w:spacing w:after="0" w:line="259" w:lineRule="auto"/>
              <w:ind w:left="0" w:firstLine="0"/>
              <w:rPr>
                <w:rFonts w:asciiTheme="majorBidi" w:hAnsiTheme="majorBidi" w:cstheme="majorBidi"/>
              </w:rPr>
            </w:pPr>
            <w:proofErr w:type="gramStart"/>
            <w:r w:rsidRPr="00DB36DD">
              <w:rPr>
                <w:rFonts w:asciiTheme="majorBidi" w:hAnsiTheme="majorBidi" w:cstheme="majorBidi"/>
                <w:sz w:val="20"/>
              </w:rPr>
              <w:t>Sends</w:t>
            </w:r>
            <w:proofErr w:type="gramEnd"/>
            <w:r w:rsidRPr="00DB36DD">
              <w:rPr>
                <w:rFonts w:asciiTheme="majorBidi" w:hAnsiTheme="majorBidi" w:cstheme="majorBidi"/>
                <w:sz w:val="20"/>
              </w:rPr>
              <w:t xml:space="preserve"> status updates and alerts to customers, restaurants, and riders.</w:t>
            </w:r>
          </w:p>
        </w:tc>
      </w:tr>
      <w:tr w:rsidR="00B92E78" w:rsidRPr="00DB36DD" w14:paraId="0011DC90" w14:textId="77777777">
        <w:trPr>
          <w:trHeight w:val="414"/>
        </w:trPr>
        <w:tc>
          <w:tcPr>
            <w:tcW w:w="3200" w:type="dxa"/>
            <w:tcBorders>
              <w:top w:val="single" w:sz="4" w:space="0" w:color="AAAAAA"/>
              <w:left w:val="single" w:sz="4" w:space="0" w:color="AAAAAA"/>
              <w:bottom w:val="single" w:sz="4" w:space="0" w:color="AAAAAA"/>
              <w:right w:val="single" w:sz="4" w:space="0" w:color="AAAAAA"/>
            </w:tcBorders>
          </w:tcPr>
          <w:p w14:paraId="2443DA9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Complaint/Admin Management</w:t>
            </w:r>
          </w:p>
        </w:tc>
        <w:tc>
          <w:tcPr>
            <w:tcW w:w="6150" w:type="dxa"/>
            <w:tcBorders>
              <w:top w:val="single" w:sz="4" w:space="0" w:color="AAAAAA"/>
              <w:left w:val="single" w:sz="4" w:space="0" w:color="AAAAAA"/>
              <w:bottom w:val="single" w:sz="4" w:space="0" w:color="AAAAAA"/>
              <w:right w:val="single" w:sz="4" w:space="0" w:color="AAAAAA"/>
            </w:tcBorders>
          </w:tcPr>
          <w:p w14:paraId="5A26081B"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Allows the administrator to manage users, restaurants, and complaints.</w:t>
            </w:r>
          </w:p>
        </w:tc>
      </w:tr>
    </w:tbl>
    <w:p w14:paraId="4847313E" w14:textId="77777777" w:rsidR="00B92E78" w:rsidRPr="00DB36DD" w:rsidRDefault="00000000">
      <w:pPr>
        <w:pStyle w:val="Heading1"/>
        <w:ind w:left="305" w:hanging="320"/>
        <w:rPr>
          <w:rFonts w:asciiTheme="majorBidi" w:hAnsiTheme="majorBidi" w:cstheme="majorBidi"/>
        </w:rPr>
      </w:pPr>
      <w:r w:rsidRPr="00DB36DD">
        <w:rPr>
          <w:rFonts w:asciiTheme="majorBidi" w:hAnsiTheme="majorBidi" w:cstheme="majorBidi"/>
        </w:rPr>
        <w:t>System Diagram</w:t>
      </w:r>
    </w:p>
    <w:p w14:paraId="6E38E273" w14:textId="77777777" w:rsidR="00B92E78" w:rsidRDefault="00000000">
      <w:pPr>
        <w:spacing w:after="0"/>
        <w:rPr>
          <w:rFonts w:asciiTheme="majorBidi" w:hAnsiTheme="majorBidi" w:cstheme="majorBidi"/>
        </w:rPr>
      </w:pPr>
      <w:r w:rsidRPr="00DB36DD">
        <w:rPr>
          <w:rFonts w:asciiTheme="majorBidi" w:hAnsiTheme="majorBidi" w:cstheme="majorBidi"/>
        </w:rPr>
        <w:t xml:space="preserve">The system diagram opens the system boundary and shows the major internal modules and their relationships. It remains </w:t>
      </w:r>
      <w:proofErr w:type="gramStart"/>
      <w:r w:rsidRPr="00DB36DD">
        <w:rPr>
          <w:rFonts w:asciiTheme="majorBidi" w:hAnsiTheme="majorBidi" w:cstheme="majorBidi"/>
        </w:rPr>
        <w:t>high-level</w:t>
      </w:r>
      <w:proofErr w:type="gramEnd"/>
      <w:r w:rsidRPr="00DB36DD">
        <w:rPr>
          <w:rFonts w:asciiTheme="majorBidi" w:hAnsiTheme="majorBidi" w:cstheme="majorBidi"/>
        </w:rPr>
        <w:t xml:space="preserve"> and does not describe source code classes or individual database fields.</w:t>
      </w:r>
    </w:p>
    <w:p w14:paraId="0B4C379D" w14:textId="77777777" w:rsidR="00DB36DD" w:rsidRPr="00DB36DD" w:rsidRDefault="00DB36DD">
      <w:pPr>
        <w:spacing w:after="0"/>
        <w:rPr>
          <w:rFonts w:asciiTheme="majorBidi" w:hAnsiTheme="majorBidi" w:cstheme="majorBidi"/>
        </w:rPr>
      </w:pPr>
    </w:p>
    <w:p w14:paraId="175455D5" w14:textId="77777777" w:rsidR="00B92E78" w:rsidRPr="00DB36DD" w:rsidRDefault="00000000">
      <w:pPr>
        <w:spacing w:after="297" w:line="259" w:lineRule="auto"/>
        <w:ind w:left="1155" w:firstLine="0"/>
        <w:rPr>
          <w:rFonts w:asciiTheme="majorBidi" w:hAnsiTheme="majorBidi" w:cstheme="majorBidi"/>
        </w:rPr>
      </w:pPr>
      <w:r w:rsidRPr="00DB36DD">
        <w:rPr>
          <w:rFonts w:asciiTheme="majorBidi" w:hAnsiTheme="majorBidi" w:cstheme="majorBidi"/>
          <w:noProof/>
        </w:rPr>
        <w:drawing>
          <wp:inline distT="0" distB="0" distL="0" distR="0" wp14:anchorId="1B53ABF7" wp14:editId="73F8DDB2">
            <wp:extent cx="4476751" cy="2219325"/>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7"/>
                    <a:stretch>
                      <a:fillRect/>
                    </a:stretch>
                  </pic:blipFill>
                  <pic:spPr>
                    <a:xfrm>
                      <a:off x="0" y="0"/>
                      <a:ext cx="4476751" cy="2219325"/>
                    </a:xfrm>
                    <a:prstGeom prst="rect">
                      <a:avLst/>
                    </a:prstGeom>
                  </pic:spPr>
                </pic:pic>
              </a:graphicData>
            </a:graphic>
          </wp:inline>
        </w:drawing>
      </w:r>
    </w:p>
    <w:p w14:paraId="196D9031" w14:textId="77777777" w:rsidR="00B92E78" w:rsidRPr="00DB36DD" w:rsidRDefault="00000000">
      <w:pPr>
        <w:pStyle w:val="Heading2"/>
        <w:ind w:left="-5"/>
        <w:rPr>
          <w:rFonts w:asciiTheme="majorBidi" w:hAnsiTheme="majorBidi" w:cstheme="majorBidi"/>
        </w:rPr>
      </w:pPr>
      <w:r w:rsidRPr="00DB36DD">
        <w:rPr>
          <w:rFonts w:asciiTheme="majorBidi" w:hAnsiTheme="majorBidi" w:cstheme="majorBidi"/>
        </w:rPr>
        <w:t>Explanation</w:t>
      </w:r>
    </w:p>
    <w:p w14:paraId="1B416A0A" w14:textId="77777777" w:rsidR="00B92E78" w:rsidRPr="00DB36DD" w:rsidRDefault="00000000">
      <w:pPr>
        <w:numPr>
          <w:ilvl w:val="0"/>
          <w:numId w:val="3"/>
        </w:numPr>
        <w:ind w:hanging="360"/>
        <w:rPr>
          <w:rFonts w:asciiTheme="majorBidi" w:hAnsiTheme="majorBidi" w:cstheme="majorBidi"/>
        </w:rPr>
      </w:pPr>
      <w:r w:rsidRPr="00DB36DD">
        <w:rPr>
          <w:rFonts w:asciiTheme="majorBidi" w:hAnsiTheme="majorBidi" w:cstheme="majorBidi"/>
        </w:rPr>
        <w:t>Order Management is the central coordinating module, connecting to Restaurant Management, Delivery Management, and Payment Management.</w:t>
      </w:r>
    </w:p>
    <w:p w14:paraId="378DCAFD" w14:textId="77777777" w:rsidR="00B92E78" w:rsidRPr="00DB36DD" w:rsidRDefault="00000000">
      <w:pPr>
        <w:numPr>
          <w:ilvl w:val="0"/>
          <w:numId w:val="3"/>
        </w:numPr>
        <w:ind w:hanging="360"/>
        <w:rPr>
          <w:rFonts w:asciiTheme="majorBidi" w:hAnsiTheme="majorBidi" w:cstheme="majorBidi"/>
        </w:rPr>
      </w:pPr>
      <w:r w:rsidRPr="00DB36DD">
        <w:rPr>
          <w:rFonts w:asciiTheme="majorBidi" w:hAnsiTheme="majorBidi" w:cstheme="majorBidi"/>
        </w:rPr>
        <w:t>Notification Management supports Order Management and Delivery Management by sending status updates.</w:t>
      </w:r>
    </w:p>
    <w:p w14:paraId="55B11F14" w14:textId="77777777" w:rsidR="00B92E78" w:rsidRPr="00DB36DD" w:rsidRDefault="00000000">
      <w:pPr>
        <w:numPr>
          <w:ilvl w:val="0"/>
          <w:numId w:val="3"/>
        </w:numPr>
        <w:ind w:hanging="360"/>
        <w:rPr>
          <w:rFonts w:asciiTheme="majorBidi" w:hAnsiTheme="majorBidi" w:cstheme="majorBidi"/>
        </w:rPr>
      </w:pPr>
      <w:r w:rsidRPr="00DB36DD">
        <w:rPr>
          <w:rFonts w:asciiTheme="majorBidi" w:hAnsiTheme="majorBidi" w:cstheme="majorBidi"/>
        </w:rPr>
        <w:t>User Management handles account-related requests from Customers and feeds into Order Management.</w:t>
      </w:r>
    </w:p>
    <w:p w14:paraId="070233F0" w14:textId="77777777" w:rsidR="00B92E78" w:rsidRPr="00DB36DD" w:rsidRDefault="00000000">
      <w:pPr>
        <w:numPr>
          <w:ilvl w:val="0"/>
          <w:numId w:val="3"/>
        </w:numPr>
        <w:ind w:hanging="360"/>
        <w:rPr>
          <w:rFonts w:asciiTheme="majorBidi" w:hAnsiTheme="majorBidi" w:cstheme="majorBidi"/>
        </w:rPr>
      </w:pPr>
      <w:r w:rsidRPr="00DB36DD">
        <w:rPr>
          <w:rFonts w:asciiTheme="majorBidi" w:hAnsiTheme="majorBidi" w:cstheme="majorBidi"/>
        </w:rPr>
        <w:t>Complaint/Admin Management gives the Administrator control over User Management and Restaurant Management (</w:t>
      </w:r>
      <w:proofErr w:type="spellStart"/>
      <w:r w:rsidRPr="00DB36DD">
        <w:rPr>
          <w:rFonts w:asciiTheme="majorBidi" w:hAnsiTheme="majorBidi" w:cstheme="majorBidi"/>
        </w:rPr>
        <w:t>e.g</w:t>
      </w:r>
      <w:proofErr w:type="spellEnd"/>
      <w:r w:rsidRPr="00DB36DD">
        <w:rPr>
          <w:rFonts w:asciiTheme="majorBidi" w:hAnsiTheme="majorBidi" w:cstheme="majorBidi"/>
        </w:rPr>
        <w:t xml:space="preserve"> approving/removing restaurants, resolving complaints).</w:t>
      </w:r>
    </w:p>
    <w:p w14:paraId="7A8F205A" w14:textId="77777777" w:rsidR="00B92E78" w:rsidRPr="00DB36DD" w:rsidRDefault="00000000">
      <w:pPr>
        <w:numPr>
          <w:ilvl w:val="0"/>
          <w:numId w:val="3"/>
        </w:numPr>
        <w:spacing w:after="418"/>
        <w:ind w:hanging="360"/>
        <w:rPr>
          <w:rFonts w:asciiTheme="majorBidi" w:hAnsiTheme="majorBidi" w:cstheme="majorBidi"/>
        </w:rPr>
      </w:pPr>
      <w:r w:rsidRPr="00DB36DD">
        <w:rPr>
          <w:rFonts w:asciiTheme="majorBidi" w:hAnsiTheme="majorBidi" w:cstheme="majorBidi"/>
        </w:rPr>
        <w:t>Restaurant Management, Delivery Management, and Payment Management each interface directly with their corresponding external entity (Restaurant, Delivery Rider, Payment Service).</w:t>
      </w:r>
    </w:p>
    <w:p w14:paraId="5FD9164D" w14:textId="77777777" w:rsidR="00B92E78" w:rsidRPr="00DB36DD" w:rsidRDefault="00000000">
      <w:pPr>
        <w:pStyle w:val="Heading1"/>
        <w:ind w:left="305" w:hanging="320"/>
        <w:rPr>
          <w:rFonts w:asciiTheme="majorBidi" w:hAnsiTheme="majorBidi" w:cstheme="majorBidi"/>
        </w:rPr>
      </w:pPr>
      <w:r w:rsidRPr="00DB36DD">
        <w:rPr>
          <w:rFonts w:asciiTheme="majorBidi" w:hAnsiTheme="majorBidi" w:cstheme="majorBidi"/>
        </w:rPr>
        <w:t>Context Diagram vs. System Diagram</w:t>
      </w:r>
    </w:p>
    <w:tbl>
      <w:tblPr>
        <w:tblStyle w:val="TableGrid"/>
        <w:tblW w:w="9350" w:type="dxa"/>
        <w:tblInd w:w="-100" w:type="dxa"/>
        <w:tblCellMar>
          <w:top w:w="44" w:type="dxa"/>
          <w:left w:w="100" w:type="dxa"/>
          <w:bottom w:w="0" w:type="dxa"/>
          <w:right w:w="115" w:type="dxa"/>
        </w:tblCellMar>
        <w:tblLook w:val="04A0" w:firstRow="1" w:lastRow="0" w:firstColumn="1" w:lastColumn="0" w:noHBand="0" w:noVBand="1"/>
      </w:tblPr>
      <w:tblGrid>
        <w:gridCol w:w="2400"/>
        <w:gridCol w:w="3450"/>
        <w:gridCol w:w="3500"/>
      </w:tblGrid>
      <w:tr w:rsidR="00B92E78" w:rsidRPr="00DB36DD" w14:paraId="16F7B835" w14:textId="77777777">
        <w:trPr>
          <w:trHeight w:val="414"/>
        </w:trPr>
        <w:tc>
          <w:tcPr>
            <w:tcW w:w="2400" w:type="dxa"/>
            <w:tcBorders>
              <w:top w:val="single" w:sz="4" w:space="0" w:color="AAAAAA"/>
              <w:left w:val="single" w:sz="4" w:space="0" w:color="AAAAAA"/>
              <w:bottom w:val="single" w:sz="4" w:space="0" w:color="AAAAAA"/>
              <w:right w:val="single" w:sz="4" w:space="0" w:color="AAAAAA"/>
            </w:tcBorders>
          </w:tcPr>
          <w:p w14:paraId="263980A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Aspect</w:t>
            </w:r>
          </w:p>
        </w:tc>
        <w:tc>
          <w:tcPr>
            <w:tcW w:w="3450" w:type="dxa"/>
            <w:tcBorders>
              <w:top w:val="single" w:sz="4" w:space="0" w:color="AAAAAA"/>
              <w:left w:val="single" w:sz="4" w:space="0" w:color="AAAAAA"/>
              <w:bottom w:val="single" w:sz="4" w:space="0" w:color="AAAAAA"/>
              <w:right w:val="single" w:sz="4" w:space="0" w:color="AAAAAA"/>
            </w:tcBorders>
          </w:tcPr>
          <w:p w14:paraId="070A84F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Context Diagram</w:t>
            </w:r>
          </w:p>
        </w:tc>
        <w:tc>
          <w:tcPr>
            <w:tcW w:w="3500" w:type="dxa"/>
            <w:tcBorders>
              <w:top w:val="single" w:sz="4" w:space="0" w:color="AAAAAA"/>
              <w:left w:val="single" w:sz="4" w:space="0" w:color="AAAAAA"/>
              <w:bottom w:val="single" w:sz="4" w:space="0" w:color="AAAAAA"/>
              <w:right w:val="single" w:sz="4" w:space="0" w:color="AAAAAA"/>
            </w:tcBorders>
          </w:tcPr>
          <w:p w14:paraId="399B5424"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System Diagram</w:t>
            </w:r>
          </w:p>
        </w:tc>
      </w:tr>
      <w:tr w:rsidR="00B92E78" w:rsidRPr="00DB36DD" w14:paraId="370EAFCA" w14:textId="77777777">
        <w:trPr>
          <w:trHeight w:val="414"/>
        </w:trPr>
        <w:tc>
          <w:tcPr>
            <w:tcW w:w="2400" w:type="dxa"/>
            <w:tcBorders>
              <w:top w:val="single" w:sz="4" w:space="0" w:color="AAAAAA"/>
              <w:left w:val="single" w:sz="4" w:space="0" w:color="AAAAAA"/>
              <w:bottom w:val="single" w:sz="4" w:space="0" w:color="AAAAAA"/>
              <w:right w:val="single" w:sz="4" w:space="0" w:color="AAAAAA"/>
            </w:tcBorders>
          </w:tcPr>
          <w:p w14:paraId="3862758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Perspective</w:t>
            </w:r>
          </w:p>
        </w:tc>
        <w:tc>
          <w:tcPr>
            <w:tcW w:w="3450" w:type="dxa"/>
            <w:tcBorders>
              <w:top w:val="single" w:sz="4" w:space="0" w:color="AAAAAA"/>
              <w:left w:val="single" w:sz="4" w:space="0" w:color="AAAAAA"/>
              <w:bottom w:val="single" w:sz="4" w:space="0" w:color="AAAAAA"/>
              <w:right w:val="single" w:sz="4" w:space="0" w:color="AAAAAA"/>
            </w:tcBorders>
          </w:tcPr>
          <w:p w14:paraId="3443F00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External / boundary view</w:t>
            </w:r>
          </w:p>
        </w:tc>
        <w:tc>
          <w:tcPr>
            <w:tcW w:w="3500" w:type="dxa"/>
            <w:tcBorders>
              <w:top w:val="single" w:sz="4" w:space="0" w:color="AAAAAA"/>
              <w:left w:val="single" w:sz="4" w:space="0" w:color="AAAAAA"/>
              <w:bottom w:val="single" w:sz="4" w:space="0" w:color="AAAAAA"/>
              <w:right w:val="single" w:sz="4" w:space="0" w:color="AAAAAA"/>
            </w:tcBorders>
          </w:tcPr>
          <w:p w14:paraId="2D5BD53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Internal high-level view</w:t>
            </w:r>
          </w:p>
        </w:tc>
      </w:tr>
      <w:tr w:rsidR="00B92E78" w:rsidRPr="00DB36DD" w14:paraId="09214535" w14:textId="77777777">
        <w:trPr>
          <w:trHeight w:val="414"/>
        </w:trPr>
        <w:tc>
          <w:tcPr>
            <w:tcW w:w="2400" w:type="dxa"/>
            <w:tcBorders>
              <w:top w:val="single" w:sz="4" w:space="0" w:color="AAAAAA"/>
              <w:left w:val="single" w:sz="4" w:space="0" w:color="AAAAAA"/>
              <w:bottom w:val="single" w:sz="4" w:space="0" w:color="AAAAAA"/>
              <w:right w:val="single" w:sz="4" w:space="0" w:color="AAAAAA"/>
            </w:tcBorders>
          </w:tcPr>
          <w:p w14:paraId="497A9CF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System representation</w:t>
            </w:r>
          </w:p>
        </w:tc>
        <w:tc>
          <w:tcPr>
            <w:tcW w:w="3450" w:type="dxa"/>
            <w:tcBorders>
              <w:top w:val="single" w:sz="4" w:space="0" w:color="AAAAAA"/>
              <w:left w:val="single" w:sz="4" w:space="0" w:color="AAAAAA"/>
              <w:bottom w:val="single" w:sz="4" w:space="0" w:color="AAAAAA"/>
              <w:right w:val="single" w:sz="4" w:space="0" w:color="AAAAAA"/>
            </w:tcBorders>
          </w:tcPr>
          <w:p w14:paraId="7FE3AB1B"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One complete system</w:t>
            </w:r>
          </w:p>
        </w:tc>
        <w:tc>
          <w:tcPr>
            <w:tcW w:w="3500" w:type="dxa"/>
            <w:tcBorders>
              <w:top w:val="single" w:sz="4" w:space="0" w:color="AAAAAA"/>
              <w:left w:val="single" w:sz="4" w:space="0" w:color="AAAAAA"/>
              <w:bottom w:val="single" w:sz="4" w:space="0" w:color="AAAAAA"/>
              <w:right w:val="single" w:sz="4" w:space="0" w:color="AAAAAA"/>
            </w:tcBorders>
          </w:tcPr>
          <w:p w14:paraId="5C2817A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Major internal modules</w:t>
            </w:r>
          </w:p>
        </w:tc>
      </w:tr>
      <w:tr w:rsidR="00B92E78" w:rsidRPr="00DB36DD" w14:paraId="3CBD644A" w14:textId="77777777">
        <w:trPr>
          <w:trHeight w:val="337"/>
        </w:trPr>
        <w:tc>
          <w:tcPr>
            <w:tcW w:w="2400" w:type="dxa"/>
            <w:tcBorders>
              <w:top w:val="single" w:sz="4" w:space="0" w:color="AAAAAA"/>
              <w:left w:val="single" w:sz="4" w:space="0" w:color="AAAAAA"/>
              <w:bottom w:val="single" w:sz="4" w:space="0" w:color="AAAAAA"/>
              <w:right w:val="single" w:sz="4" w:space="0" w:color="AAAAAA"/>
            </w:tcBorders>
            <w:vAlign w:val="bottom"/>
          </w:tcPr>
          <w:p w14:paraId="5C68B14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External entities</w:t>
            </w:r>
          </w:p>
        </w:tc>
        <w:tc>
          <w:tcPr>
            <w:tcW w:w="3450" w:type="dxa"/>
            <w:tcBorders>
              <w:top w:val="single" w:sz="4" w:space="0" w:color="AAAAAA"/>
              <w:left w:val="single" w:sz="4" w:space="0" w:color="AAAAAA"/>
              <w:bottom w:val="single" w:sz="4" w:space="0" w:color="AAAAAA"/>
              <w:right w:val="single" w:sz="4" w:space="0" w:color="AAAAAA"/>
            </w:tcBorders>
            <w:vAlign w:val="bottom"/>
          </w:tcPr>
          <w:p w14:paraId="3767003D"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Shown</w:t>
            </w:r>
          </w:p>
        </w:tc>
        <w:tc>
          <w:tcPr>
            <w:tcW w:w="3500" w:type="dxa"/>
            <w:tcBorders>
              <w:top w:val="single" w:sz="4" w:space="0" w:color="AAAAAA"/>
              <w:left w:val="single" w:sz="4" w:space="0" w:color="AAAAAA"/>
              <w:bottom w:val="single" w:sz="4" w:space="0" w:color="AAAAAA"/>
              <w:right w:val="single" w:sz="4" w:space="0" w:color="AAAAAA"/>
            </w:tcBorders>
            <w:vAlign w:val="bottom"/>
          </w:tcPr>
          <w:p w14:paraId="0580E427" w14:textId="77777777" w:rsidR="00B92E78" w:rsidRPr="00DB36DD" w:rsidRDefault="00000000">
            <w:pPr>
              <w:spacing w:after="0" w:line="259" w:lineRule="auto"/>
              <w:ind w:left="0" w:firstLine="0"/>
              <w:rPr>
                <w:rFonts w:asciiTheme="majorBidi" w:hAnsiTheme="majorBidi" w:cstheme="majorBidi"/>
              </w:rPr>
            </w:pPr>
            <w:proofErr w:type="gramStart"/>
            <w:r w:rsidRPr="00DB36DD">
              <w:rPr>
                <w:rFonts w:asciiTheme="majorBidi" w:hAnsiTheme="majorBidi" w:cstheme="majorBidi"/>
                <w:sz w:val="20"/>
              </w:rPr>
              <w:t>Shown</w:t>
            </w:r>
            <w:proofErr w:type="gramEnd"/>
            <w:r w:rsidRPr="00DB36DD">
              <w:rPr>
                <w:rFonts w:asciiTheme="majorBidi" w:hAnsiTheme="majorBidi" w:cstheme="majorBidi"/>
                <w:sz w:val="20"/>
              </w:rPr>
              <w:t xml:space="preserve"> where useful for interaction </w:t>
            </w:r>
          </w:p>
        </w:tc>
      </w:tr>
      <w:tr w:rsidR="00B92E78" w:rsidRPr="00DB36DD" w14:paraId="427EF048" w14:textId="77777777">
        <w:trPr>
          <w:trHeight w:val="329"/>
        </w:trPr>
        <w:tc>
          <w:tcPr>
            <w:tcW w:w="2400" w:type="dxa"/>
            <w:tcBorders>
              <w:top w:val="single" w:sz="4" w:space="0" w:color="AAAAAA"/>
              <w:left w:val="single" w:sz="4" w:space="0" w:color="AAAAAA"/>
              <w:bottom w:val="single" w:sz="4" w:space="0" w:color="AAAAAA"/>
              <w:right w:val="single" w:sz="4" w:space="0" w:color="AAAAAA"/>
            </w:tcBorders>
          </w:tcPr>
          <w:p w14:paraId="48BD4698" w14:textId="77777777" w:rsidR="00B92E78" w:rsidRPr="00DB36DD" w:rsidRDefault="00B92E78">
            <w:pPr>
              <w:spacing w:after="160" w:line="259" w:lineRule="auto"/>
              <w:ind w:left="0" w:firstLine="0"/>
              <w:rPr>
                <w:rFonts w:asciiTheme="majorBidi" w:hAnsiTheme="majorBidi" w:cstheme="majorBidi"/>
              </w:rPr>
            </w:pPr>
          </w:p>
        </w:tc>
        <w:tc>
          <w:tcPr>
            <w:tcW w:w="3450" w:type="dxa"/>
            <w:tcBorders>
              <w:top w:val="single" w:sz="4" w:space="0" w:color="AAAAAA"/>
              <w:left w:val="single" w:sz="4" w:space="0" w:color="AAAAAA"/>
              <w:bottom w:val="single" w:sz="4" w:space="0" w:color="AAAAAA"/>
              <w:right w:val="single" w:sz="4" w:space="0" w:color="AAAAAA"/>
            </w:tcBorders>
          </w:tcPr>
          <w:p w14:paraId="204A1BA6" w14:textId="77777777" w:rsidR="00B92E78" w:rsidRPr="00DB36DD" w:rsidRDefault="00B92E78">
            <w:pPr>
              <w:spacing w:after="160" w:line="259" w:lineRule="auto"/>
              <w:ind w:left="0" w:firstLine="0"/>
              <w:rPr>
                <w:rFonts w:asciiTheme="majorBidi" w:hAnsiTheme="majorBidi" w:cstheme="majorBidi"/>
              </w:rPr>
            </w:pPr>
          </w:p>
        </w:tc>
        <w:tc>
          <w:tcPr>
            <w:tcW w:w="3500" w:type="dxa"/>
            <w:tcBorders>
              <w:top w:val="single" w:sz="4" w:space="0" w:color="AAAAAA"/>
              <w:left w:val="single" w:sz="4" w:space="0" w:color="AAAAAA"/>
              <w:bottom w:val="single" w:sz="4" w:space="0" w:color="AAAAAA"/>
              <w:right w:val="single" w:sz="4" w:space="0" w:color="AAAAAA"/>
            </w:tcBorders>
          </w:tcPr>
          <w:p w14:paraId="56136E6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context</w:t>
            </w:r>
          </w:p>
        </w:tc>
      </w:tr>
      <w:tr w:rsidR="00B92E78" w:rsidRPr="00DB36DD" w14:paraId="0BB3CAD0" w14:textId="77777777">
        <w:trPr>
          <w:trHeight w:val="414"/>
        </w:trPr>
        <w:tc>
          <w:tcPr>
            <w:tcW w:w="2400" w:type="dxa"/>
            <w:tcBorders>
              <w:top w:val="single" w:sz="4" w:space="0" w:color="AAAAAA"/>
              <w:left w:val="single" w:sz="4" w:space="0" w:color="AAAAAA"/>
              <w:bottom w:val="single" w:sz="4" w:space="0" w:color="AAAAAA"/>
              <w:right w:val="single" w:sz="4" w:space="0" w:color="AAAAAA"/>
            </w:tcBorders>
          </w:tcPr>
          <w:p w14:paraId="1AD4E0F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Internal modules</w:t>
            </w:r>
          </w:p>
        </w:tc>
        <w:tc>
          <w:tcPr>
            <w:tcW w:w="3450" w:type="dxa"/>
            <w:tcBorders>
              <w:top w:val="single" w:sz="4" w:space="0" w:color="AAAAAA"/>
              <w:left w:val="single" w:sz="4" w:space="0" w:color="AAAAAA"/>
              <w:bottom w:val="single" w:sz="4" w:space="0" w:color="AAAAAA"/>
              <w:right w:val="single" w:sz="4" w:space="0" w:color="AAAAAA"/>
            </w:tcBorders>
          </w:tcPr>
          <w:p w14:paraId="73C6F8EF"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Not shown</w:t>
            </w:r>
          </w:p>
        </w:tc>
        <w:tc>
          <w:tcPr>
            <w:tcW w:w="3500" w:type="dxa"/>
            <w:tcBorders>
              <w:top w:val="single" w:sz="4" w:space="0" w:color="AAAAAA"/>
              <w:left w:val="single" w:sz="4" w:space="0" w:color="AAAAAA"/>
              <w:bottom w:val="single" w:sz="4" w:space="0" w:color="AAAAAA"/>
              <w:right w:val="single" w:sz="4" w:space="0" w:color="AAAAAA"/>
            </w:tcBorders>
          </w:tcPr>
          <w:p w14:paraId="3348D22D"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Shown</w:t>
            </w:r>
          </w:p>
        </w:tc>
      </w:tr>
      <w:tr w:rsidR="00B92E78" w:rsidRPr="00DB36DD" w14:paraId="582ACCC2" w14:textId="77777777">
        <w:trPr>
          <w:trHeight w:val="658"/>
        </w:trPr>
        <w:tc>
          <w:tcPr>
            <w:tcW w:w="2400" w:type="dxa"/>
            <w:tcBorders>
              <w:top w:val="single" w:sz="4" w:space="0" w:color="AAAAAA"/>
              <w:left w:val="single" w:sz="4" w:space="0" w:color="AAAAAA"/>
              <w:bottom w:val="single" w:sz="4" w:space="0" w:color="AAAAAA"/>
              <w:right w:val="single" w:sz="4" w:space="0" w:color="AAAAAA"/>
            </w:tcBorders>
          </w:tcPr>
          <w:p w14:paraId="0B78457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Main purpose</w:t>
            </w:r>
          </w:p>
        </w:tc>
        <w:tc>
          <w:tcPr>
            <w:tcW w:w="3450" w:type="dxa"/>
            <w:tcBorders>
              <w:top w:val="single" w:sz="4" w:space="0" w:color="AAAAAA"/>
              <w:left w:val="single" w:sz="4" w:space="0" w:color="AAAAAA"/>
              <w:bottom w:val="single" w:sz="4" w:space="0" w:color="AAAAAA"/>
              <w:right w:val="single" w:sz="4" w:space="0" w:color="AAAAAA"/>
            </w:tcBorders>
          </w:tcPr>
          <w:p w14:paraId="200D86AD"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Define boundary and external interactions</w:t>
            </w:r>
          </w:p>
        </w:tc>
        <w:tc>
          <w:tcPr>
            <w:tcW w:w="3500" w:type="dxa"/>
            <w:tcBorders>
              <w:top w:val="single" w:sz="4" w:space="0" w:color="AAAAAA"/>
              <w:left w:val="single" w:sz="4" w:space="0" w:color="AAAAAA"/>
              <w:bottom w:val="single" w:sz="4" w:space="0" w:color="AAAAAA"/>
              <w:right w:val="single" w:sz="4" w:space="0" w:color="AAAAAA"/>
            </w:tcBorders>
          </w:tcPr>
          <w:p w14:paraId="41F46746"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Explain major internal organization</w:t>
            </w:r>
          </w:p>
        </w:tc>
      </w:tr>
      <w:tr w:rsidR="00B92E78" w:rsidRPr="00DB36DD" w14:paraId="527F538F" w14:textId="77777777">
        <w:trPr>
          <w:trHeight w:val="414"/>
        </w:trPr>
        <w:tc>
          <w:tcPr>
            <w:tcW w:w="2400" w:type="dxa"/>
            <w:tcBorders>
              <w:top w:val="single" w:sz="4" w:space="0" w:color="AAAAAA"/>
              <w:left w:val="single" w:sz="4" w:space="0" w:color="AAAAAA"/>
              <w:bottom w:val="single" w:sz="4" w:space="0" w:color="AAAAAA"/>
              <w:right w:val="single" w:sz="4" w:space="0" w:color="AAAAAA"/>
            </w:tcBorders>
          </w:tcPr>
          <w:p w14:paraId="7CFE10A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Level of detail</w:t>
            </w:r>
          </w:p>
        </w:tc>
        <w:tc>
          <w:tcPr>
            <w:tcW w:w="3450" w:type="dxa"/>
            <w:tcBorders>
              <w:top w:val="single" w:sz="4" w:space="0" w:color="AAAAAA"/>
              <w:left w:val="single" w:sz="4" w:space="0" w:color="AAAAAA"/>
              <w:bottom w:val="single" w:sz="4" w:space="0" w:color="AAAAAA"/>
              <w:right w:val="single" w:sz="4" w:space="0" w:color="AAAAAA"/>
            </w:tcBorders>
          </w:tcPr>
          <w:p w14:paraId="39D0EEB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Very high level</w:t>
            </w:r>
          </w:p>
        </w:tc>
        <w:tc>
          <w:tcPr>
            <w:tcW w:w="3500" w:type="dxa"/>
            <w:tcBorders>
              <w:top w:val="single" w:sz="4" w:space="0" w:color="AAAAAA"/>
              <w:left w:val="single" w:sz="4" w:space="0" w:color="AAAAAA"/>
              <w:bottom w:val="single" w:sz="4" w:space="0" w:color="AAAAAA"/>
              <w:right w:val="single" w:sz="4" w:space="0" w:color="AAAAAA"/>
            </w:tcBorders>
          </w:tcPr>
          <w:p w14:paraId="1F63CB6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More detailed, but still conceptual</w:t>
            </w:r>
          </w:p>
        </w:tc>
      </w:tr>
    </w:tbl>
    <w:p w14:paraId="79B57BAC" w14:textId="77777777" w:rsidR="00B92E78" w:rsidRPr="00DB36DD" w:rsidRDefault="00000000">
      <w:pPr>
        <w:pStyle w:val="Heading1"/>
        <w:ind w:left="305" w:hanging="320"/>
        <w:rPr>
          <w:rFonts w:asciiTheme="majorBidi" w:hAnsiTheme="majorBidi" w:cstheme="majorBidi"/>
        </w:rPr>
      </w:pPr>
      <w:r w:rsidRPr="00DB36DD">
        <w:rPr>
          <w:rFonts w:asciiTheme="majorBidi" w:hAnsiTheme="majorBidi" w:cstheme="majorBidi"/>
        </w:rPr>
        <w:t xml:space="preserve">Requirement </w:t>
      </w:r>
      <w:proofErr w:type="gramStart"/>
      <w:r w:rsidRPr="00DB36DD">
        <w:rPr>
          <w:rFonts w:asciiTheme="majorBidi" w:hAnsiTheme="majorBidi" w:cstheme="majorBidi"/>
        </w:rPr>
        <w:t>to</w:t>
      </w:r>
      <w:proofErr w:type="gramEnd"/>
      <w:r w:rsidRPr="00DB36DD">
        <w:rPr>
          <w:rFonts w:asciiTheme="majorBidi" w:hAnsiTheme="majorBidi" w:cstheme="majorBidi"/>
        </w:rPr>
        <w:t xml:space="preserve"> Diagram Traceability</w:t>
      </w:r>
    </w:p>
    <w:tbl>
      <w:tblPr>
        <w:tblStyle w:val="TableGrid"/>
        <w:tblW w:w="9350" w:type="dxa"/>
        <w:tblInd w:w="-100" w:type="dxa"/>
        <w:tblCellMar>
          <w:top w:w="129" w:type="dxa"/>
          <w:left w:w="100" w:type="dxa"/>
          <w:bottom w:w="0" w:type="dxa"/>
          <w:right w:w="101" w:type="dxa"/>
        </w:tblCellMar>
        <w:tblLook w:val="04A0" w:firstRow="1" w:lastRow="0" w:firstColumn="1" w:lastColumn="0" w:noHBand="0" w:noVBand="1"/>
      </w:tblPr>
      <w:tblGrid>
        <w:gridCol w:w="2610"/>
        <w:gridCol w:w="3395"/>
        <w:gridCol w:w="3345"/>
      </w:tblGrid>
      <w:tr w:rsidR="00B92E78" w:rsidRPr="00DB36DD" w14:paraId="7BE48EDB" w14:textId="77777777">
        <w:trPr>
          <w:trHeight w:val="414"/>
        </w:trPr>
        <w:tc>
          <w:tcPr>
            <w:tcW w:w="2610" w:type="dxa"/>
            <w:tcBorders>
              <w:top w:val="single" w:sz="4" w:space="0" w:color="AAAAAA"/>
              <w:left w:val="single" w:sz="4" w:space="0" w:color="AAAAAA"/>
              <w:bottom w:val="single" w:sz="4" w:space="0" w:color="AAAAAA"/>
              <w:right w:val="single" w:sz="4" w:space="0" w:color="AAAAAA"/>
            </w:tcBorders>
          </w:tcPr>
          <w:p w14:paraId="425676D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Requirement</w:t>
            </w:r>
          </w:p>
        </w:tc>
        <w:tc>
          <w:tcPr>
            <w:tcW w:w="3395" w:type="dxa"/>
            <w:tcBorders>
              <w:top w:val="single" w:sz="4" w:space="0" w:color="AAAAAA"/>
              <w:left w:val="single" w:sz="4" w:space="0" w:color="AAAAAA"/>
              <w:bottom w:val="single" w:sz="4" w:space="0" w:color="AAAAAA"/>
              <w:right w:val="single" w:sz="4" w:space="0" w:color="AAAAAA"/>
            </w:tcBorders>
          </w:tcPr>
          <w:p w14:paraId="0A18D0D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Context Diagram Evidence</w:t>
            </w:r>
          </w:p>
        </w:tc>
        <w:tc>
          <w:tcPr>
            <w:tcW w:w="3345" w:type="dxa"/>
            <w:tcBorders>
              <w:top w:val="single" w:sz="4" w:space="0" w:color="AAAAAA"/>
              <w:left w:val="single" w:sz="4" w:space="0" w:color="AAAAAA"/>
              <w:bottom w:val="single" w:sz="4" w:space="0" w:color="AAAAAA"/>
              <w:right w:val="single" w:sz="4" w:space="0" w:color="AAAAAA"/>
            </w:tcBorders>
          </w:tcPr>
          <w:p w14:paraId="750FD82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b/>
                <w:sz w:val="20"/>
              </w:rPr>
              <w:t>System Diagram Evidence</w:t>
            </w:r>
          </w:p>
        </w:tc>
      </w:tr>
      <w:tr w:rsidR="00B92E78" w:rsidRPr="00DB36DD" w14:paraId="61654092" w14:textId="77777777">
        <w:trPr>
          <w:trHeight w:val="658"/>
        </w:trPr>
        <w:tc>
          <w:tcPr>
            <w:tcW w:w="2610" w:type="dxa"/>
            <w:tcBorders>
              <w:top w:val="single" w:sz="4" w:space="0" w:color="AAAAAA"/>
              <w:left w:val="single" w:sz="4" w:space="0" w:color="AAAAAA"/>
              <w:bottom w:val="single" w:sz="4" w:space="0" w:color="AAAAAA"/>
              <w:right w:val="single" w:sz="4" w:space="0" w:color="AAAAAA"/>
            </w:tcBorders>
          </w:tcPr>
          <w:p w14:paraId="0A49726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R1 Browse &amp; order</w:t>
            </w:r>
          </w:p>
        </w:tc>
        <w:tc>
          <w:tcPr>
            <w:tcW w:w="3395" w:type="dxa"/>
            <w:tcBorders>
              <w:top w:val="single" w:sz="4" w:space="0" w:color="AAAAAA"/>
              <w:left w:val="single" w:sz="4" w:space="0" w:color="AAAAAA"/>
              <w:bottom w:val="single" w:sz="4" w:space="0" w:color="AAAAAA"/>
              <w:right w:val="single" w:sz="4" w:space="0" w:color="AAAAAA"/>
            </w:tcBorders>
          </w:tcPr>
          <w:p w14:paraId="3EB6A339"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Customer &lt;-&gt; System (Order Request / Login)</w:t>
            </w:r>
          </w:p>
        </w:tc>
        <w:tc>
          <w:tcPr>
            <w:tcW w:w="3345" w:type="dxa"/>
            <w:tcBorders>
              <w:top w:val="single" w:sz="4" w:space="0" w:color="AAAAAA"/>
              <w:left w:val="single" w:sz="4" w:space="0" w:color="AAAAAA"/>
              <w:bottom w:val="single" w:sz="4" w:space="0" w:color="AAAAAA"/>
              <w:right w:val="single" w:sz="4" w:space="0" w:color="AAAAAA"/>
            </w:tcBorders>
          </w:tcPr>
          <w:p w14:paraId="7FA0985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User Management -&gt; Order </w:t>
            </w:r>
          </w:p>
          <w:p w14:paraId="4F008117"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Management</w:t>
            </w:r>
          </w:p>
        </w:tc>
      </w:tr>
      <w:tr w:rsidR="00B92E78" w:rsidRPr="00DB36DD" w14:paraId="5AC489A5" w14:textId="77777777">
        <w:trPr>
          <w:trHeight w:val="658"/>
        </w:trPr>
        <w:tc>
          <w:tcPr>
            <w:tcW w:w="2610" w:type="dxa"/>
            <w:tcBorders>
              <w:top w:val="single" w:sz="4" w:space="0" w:color="AAAAAA"/>
              <w:left w:val="single" w:sz="4" w:space="0" w:color="AAAAAA"/>
              <w:bottom w:val="single" w:sz="4" w:space="0" w:color="AAAAAA"/>
              <w:right w:val="single" w:sz="4" w:space="0" w:color="AAAAAA"/>
            </w:tcBorders>
          </w:tcPr>
          <w:p w14:paraId="046B0C7D"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R2 Online payment</w:t>
            </w:r>
          </w:p>
        </w:tc>
        <w:tc>
          <w:tcPr>
            <w:tcW w:w="3395" w:type="dxa"/>
            <w:tcBorders>
              <w:top w:val="single" w:sz="4" w:space="0" w:color="AAAAAA"/>
              <w:left w:val="single" w:sz="4" w:space="0" w:color="AAAAAA"/>
              <w:bottom w:val="single" w:sz="4" w:space="0" w:color="AAAAAA"/>
              <w:right w:val="single" w:sz="4" w:space="0" w:color="AAAAAA"/>
            </w:tcBorders>
          </w:tcPr>
          <w:p w14:paraId="19CADD0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System &lt;-&gt; Payment Service</w:t>
            </w:r>
          </w:p>
        </w:tc>
        <w:tc>
          <w:tcPr>
            <w:tcW w:w="3345" w:type="dxa"/>
            <w:tcBorders>
              <w:top w:val="single" w:sz="4" w:space="0" w:color="AAAAAA"/>
              <w:left w:val="single" w:sz="4" w:space="0" w:color="AAAAAA"/>
              <w:bottom w:val="single" w:sz="4" w:space="0" w:color="AAAAAA"/>
              <w:right w:val="single" w:sz="4" w:space="0" w:color="AAAAAA"/>
            </w:tcBorders>
          </w:tcPr>
          <w:p w14:paraId="168DD8D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Order Management -&gt; Payment Management</w:t>
            </w:r>
          </w:p>
        </w:tc>
      </w:tr>
      <w:tr w:rsidR="00B92E78" w:rsidRPr="00DB36DD" w14:paraId="4D80566B" w14:textId="77777777">
        <w:trPr>
          <w:trHeight w:val="658"/>
        </w:trPr>
        <w:tc>
          <w:tcPr>
            <w:tcW w:w="2610" w:type="dxa"/>
            <w:tcBorders>
              <w:top w:val="single" w:sz="4" w:space="0" w:color="AAAAAA"/>
              <w:left w:val="single" w:sz="4" w:space="0" w:color="AAAAAA"/>
              <w:bottom w:val="single" w:sz="4" w:space="0" w:color="AAAAAA"/>
              <w:right w:val="single" w:sz="4" w:space="0" w:color="AAAAAA"/>
            </w:tcBorders>
          </w:tcPr>
          <w:p w14:paraId="40E15B1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R3 Restaurant order/status</w:t>
            </w:r>
          </w:p>
        </w:tc>
        <w:tc>
          <w:tcPr>
            <w:tcW w:w="3395" w:type="dxa"/>
            <w:tcBorders>
              <w:top w:val="single" w:sz="4" w:space="0" w:color="AAAAAA"/>
              <w:left w:val="single" w:sz="4" w:space="0" w:color="AAAAAA"/>
              <w:bottom w:val="single" w:sz="4" w:space="0" w:color="AAAAAA"/>
              <w:right w:val="single" w:sz="4" w:space="0" w:color="AAAAAA"/>
            </w:tcBorders>
          </w:tcPr>
          <w:p w14:paraId="2070DE5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System &lt;-&gt; Restaurant</w:t>
            </w:r>
          </w:p>
        </w:tc>
        <w:tc>
          <w:tcPr>
            <w:tcW w:w="3345" w:type="dxa"/>
            <w:tcBorders>
              <w:top w:val="single" w:sz="4" w:space="0" w:color="AAAAAA"/>
              <w:left w:val="single" w:sz="4" w:space="0" w:color="AAAAAA"/>
              <w:bottom w:val="single" w:sz="4" w:space="0" w:color="AAAAAA"/>
              <w:right w:val="single" w:sz="4" w:space="0" w:color="AAAAAA"/>
            </w:tcBorders>
          </w:tcPr>
          <w:p w14:paraId="250DBC85"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Order Management &lt;-&gt; Restaurant </w:t>
            </w:r>
          </w:p>
          <w:p w14:paraId="1B05EDCB"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Management</w:t>
            </w:r>
          </w:p>
        </w:tc>
      </w:tr>
      <w:tr w:rsidR="00B92E78" w:rsidRPr="00DB36DD" w14:paraId="50062045" w14:textId="77777777">
        <w:trPr>
          <w:trHeight w:val="902"/>
        </w:trPr>
        <w:tc>
          <w:tcPr>
            <w:tcW w:w="2610" w:type="dxa"/>
            <w:tcBorders>
              <w:top w:val="single" w:sz="4" w:space="0" w:color="AAAAAA"/>
              <w:left w:val="single" w:sz="4" w:space="0" w:color="AAAAAA"/>
              <w:bottom w:val="single" w:sz="4" w:space="0" w:color="AAAAAA"/>
              <w:right w:val="single" w:sz="4" w:space="0" w:color="AAAAAA"/>
            </w:tcBorders>
          </w:tcPr>
          <w:p w14:paraId="4F80204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R4 Delivery request/status</w:t>
            </w:r>
          </w:p>
        </w:tc>
        <w:tc>
          <w:tcPr>
            <w:tcW w:w="3395" w:type="dxa"/>
            <w:tcBorders>
              <w:top w:val="single" w:sz="4" w:space="0" w:color="AAAAAA"/>
              <w:left w:val="single" w:sz="4" w:space="0" w:color="AAAAAA"/>
              <w:bottom w:val="single" w:sz="4" w:space="0" w:color="AAAAAA"/>
              <w:right w:val="single" w:sz="4" w:space="0" w:color="AAAAAA"/>
            </w:tcBorders>
          </w:tcPr>
          <w:p w14:paraId="0162789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System &lt;-&gt; Delivery Rider</w:t>
            </w:r>
          </w:p>
        </w:tc>
        <w:tc>
          <w:tcPr>
            <w:tcW w:w="3345" w:type="dxa"/>
            <w:tcBorders>
              <w:top w:val="single" w:sz="4" w:space="0" w:color="AAAAAA"/>
              <w:left w:val="single" w:sz="4" w:space="0" w:color="AAAAAA"/>
              <w:bottom w:val="single" w:sz="4" w:space="0" w:color="AAAAAA"/>
              <w:right w:val="single" w:sz="4" w:space="0" w:color="AAAAAA"/>
            </w:tcBorders>
          </w:tcPr>
          <w:p w14:paraId="39B81E6E"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Order Management / Notification </w:t>
            </w:r>
          </w:p>
          <w:p w14:paraId="67742DF0"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Management &lt;-&gt; Delivery </w:t>
            </w:r>
          </w:p>
          <w:p w14:paraId="6F133C8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Management</w:t>
            </w:r>
          </w:p>
        </w:tc>
      </w:tr>
      <w:tr w:rsidR="00B92E78" w:rsidRPr="00DB36DD" w14:paraId="7AAFDF93" w14:textId="77777777">
        <w:trPr>
          <w:trHeight w:val="658"/>
        </w:trPr>
        <w:tc>
          <w:tcPr>
            <w:tcW w:w="2610" w:type="dxa"/>
            <w:tcBorders>
              <w:top w:val="single" w:sz="4" w:space="0" w:color="AAAAAA"/>
              <w:left w:val="single" w:sz="4" w:space="0" w:color="AAAAAA"/>
              <w:bottom w:val="single" w:sz="4" w:space="0" w:color="AAAAAA"/>
              <w:right w:val="single" w:sz="4" w:space="0" w:color="AAAAAA"/>
            </w:tcBorders>
          </w:tcPr>
          <w:p w14:paraId="1610E27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R5 Payment processing</w:t>
            </w:r>
          </w:p>
        </w:tc>
        <w:tc>
          <w:tcPr>
            <w:tcW w:w="3395" w:type="dxa"/>
            <w:tcBorders>
              <w:top w:val="single" w:sz="4" w:space="0" w:color="AAAAAA"/>
              <w:left w:val="single" w:sz="4" w:space="0" w:color="AAAAAA"/>
              <w:bottom w:val="single" w:sz="4" w:space="0" w:color="AAAAAA"/>
              <w:right w:val="single" w:sz="4" w:space="0" w:color="AAAAAA"/>
            </w:tcBorders>
          </w:tcPr>
          <w:p w14:paraId="20CBC7B1"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System &lt;-&gt; Payment Service</w:t>
            </w:r>
          </w:p>
        </w:tc>
        <w:tc>
          <w:tcPr>
            <w:tcW w:w="3345" w:type="dxa"/>
            <w:tcBorders>
              <w:top w:val="single" w:sz="4" w:space="0" w:color="AAAAAA"/>
              <w:left w:val="single" w:sz="4" w:space="0" w:color="AAAAAA"/>
              <w:bottom w:val="single" w:sz="4" w:space="0" w:color="AAAAAA"/>
              <w:right w:val="single" w:sz="4" w:space="0" w:color="AAAAAA"/>
            </w:tcBorders>
          </w:tcPr>
          <w:p w14:paraId="44B8A572"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Payment Management &lt;-&gt; Payment Service</w:t>
            </w:r>
          </w:p>
        </w:tc>
      </w:tr>
      <w:tr w:rsidR="00B92E78" w:rsidRPr="00DB36DD" w14:paraId="0DDFD494" w14:textId="77777777">
        <w:trPr>
          <w:trHeight w:val="902"/>
        </w:trPr>
        <w:tc>
          <w:tcPr>
            <w:tcW w:w="2610" w:type="dxa"/>
            <w:tcBorders>
              <w:top w:val="single" w:sz="4" w:space="0" w:color="AAAAAA"/>
              <w:left w:val="single" w:sz="4" w:space="0" w:color="AAAAAA"/>
              <w:bottom w:val="single" w:sz="4" w:space="0" w:color="AAAAAA"/>
              <w:right w:val="single" w:sz="4" w:space="0" w:color="AAAAAA"/>
            </w:tcBorders>
          </w:tcPr>
          <w:p w14:paraId="48211073"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R6 Admin manages users/restaurants/complaints</w:t>
            </w:r>
          </w:p>
        </w:tc>
        <w:tc>
          <w:tcPr>
            <w:tcW w:w="3395" w:type="dxa"/>
            <w:tcBorders>
              <w:top w:val="single" w:sz="4" w:space="0" w:color="AAAAAA"/>
              <w:left w:val="single" w:sz="4" w:space="0" w:color="AAAAAA"/>
              <w:bottom w:val="single" w:sz="4" w:space="0" w:color="AAAAAA"/>
              <w:right w:val="single" w:sz="4" w:space="0" w:color="AAAAAA"/>
            </w:tcBorders>
          </w:tcPr>
          <w:p w14:paraId="3780E3F8"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Administrator &lt;-&gt; System</w:t>
            </w:r>
          </w:p>
        </w:tc>
        <w:tc>
          <w:tcPr>
            <w:tcW w:w="3345" w:type="dxa"/>
            <w:tcBorders>
              <w:top w:val="single" w:sz="4" w:space="0" w:color="AAAAAA"/>
              <w:left w:val="single" w:sz="4" w:space="0" w:color="AAAAAA"/>
              <w:bottom w:val="single" w:sz="4" w:space="0" w:color="AAAAAA"/>
              <w:right w:val="single" w:sz="4" w:space="0" w:color="AAAAAA"/>
            </w:tcBorders>
          </w:tcPr>
          <w:p w14:paraId="66B672EA" w14:textId="77777777" w:rsidR="00B92E78" w:rsidRPr="00DB36DD" w:rsidRDefault="00000000">
            <w:pPr>
              <w:spacing w:after="0" w:line="259" w:lineRule="auto"/>
              <w:ind w:left="0" w:firstLine="0"/>
              <w:rPr>
                <w:rFonts w:asciiTheme="majorBidi" w:hAnsiTheme="majorBidi" w:cstheme="majorBidi"/>
              </w:rPr>
            </w:pPr>
            <w:r w:rsidRPr="00DB36DD">
              <w:rPr>
                <w:rFonts w:asciiTheme="majorBidi" w:hAnsiTheme="majorBidi" w:cstheme="majorBidi"/>
                <w:sz w:val="20"/>
              </w:rPr>
              <w:t xml:space="preserve">Complaint/Admin Management &lt;-&gt; </w:t>
            </w:r>
          </w:p>
          <w:p w14:paraId="00636257" w14:textId="77777777" w:rsidR="00B92E78" w:rsidRPr="00DB36DD" w:rsidRDefault="00000000">
            <w:pPr>
              <w:spacing w:after="0" w:line="259" w:lineRule="auto"/>
              <w:ind w:left="100" w:firstLine="0"/>
              <w:rPr>
                <w:rFonts w:asciiTheme="majorBidi" w:hAnsiTheme="majorBidi" w:cstheme="majorBidi"/>
              </w:rPr>
            </w:pPr>
            <w:r w:rsidRPr="00DB36DD">
              <w:rPr>
                <w:rFonts w:asciiTheme="majorBidi" w:hAnsiTheme="majorBidi" w:cstheme="majorBidi"/>
                <w:sz w:val="20"/>
              </w:rPr>
              <w:t xml:space="preserve">User Management, Restaurant </w:t>
            </w:r>
          </w:p>
          <w:p w14:paraId="7FC04339" w14:textId="77777777" w:rsidR="00B92E78" w:rsidRPr="00DB36DD" w:rsidRDefault="00000000">
            <w:pPr>
              <w:spacing w:after="0" w:line="259" w:lineRule="auto"/>
              <w:ind w:left="100" w:firstLine="0"/>
              <w:rPr>
                <w:rFonts w:asciiTheme="majorBidi" w:hAnsiTheme="majorBidi" w:cstheme="majorBidi"/>
              </w:rPr>
            </w:pPr>
            <w:r w:rsidRPr="00DB36DD">
              <w:rPr>
                <w:rFonts w:asciiTheme="majorBidi" w:hAnsiTheme="majorBidi" w:cstheme="majorBidi"/>
                <w:sz w:val="20"/>
              </w:rPr>
              <w:t>Management</w:t>
            </w:r>
          </w:p>
        </w:tc>
      </w:tr>
    </w:tbl>
    <w:p w14:paraId="5EEADECC" w14:textId="77777777" w:rsidR="00B92E78" w:rsidRPr="00DB36DD" w:rsidRDefault="00000000">
      <w:pPr>
        <w:pStyle w:val="Heading1"/>
        <w:spacing w:after="151"/>
        <w:ind w:left="467" w:hanging="482"/>
        <w:rPr>
          <w:rFonts w:asciiTheme="majorBidi" w:hAnsiTheme="majorBidi" w:cstheme="majorBidi"/>
        </w:rPr>
      </w:pPr>
      <w:r w:rsidRPr="00DB36DD">
        <w:rPr>
          <w:rFonts w:asciiTheme="majorBidi" w:hAnsiTheme="majorBidi" w:cstheme="majorBidi"/>
        </w:rPr>
        <w:t>Ambiguities and Assumptions</w:t>
      </w:r>
    </w:p>
    <w:p w14:paraId="73721851" w14:textId="77777777" w:rsidR="00B92E78" w:rsidRPr="00DB36DD" w:rsidRDefault="00000000">
      <w:pPr>
        <w:pStyle w:val="Heading2"/>
        <w:ind w:left="-5"/>
        <w:rPr>
          <w:rFonts w:asciiTheme="majorBidi" w:hAnsiTheme="majorBidi" w:cstheme="majorBidi"/>
        </w:rPr>
      </w:pPr>
      <w:r w:rsidRPr="00DB36DD">
        <w:rPr>
          <w:rFonts w:asciiTheme="majorBidi" w:hAnsiTheme="majorBidi" w:cstheme="majorBidi"/>
        </w:rPr>
        <w:t>Ambiguities</w:t>
      </w:r>
    </w:p>
    <w:p w14:paraId="7B1BBDF4" w14:textId="77777777" w:rsidR="00B92E78" w:rsidRPr="00DB36DD" w:rsidRDefault="00000000">
      <w:pPr>
        <w:numPr>
          <w:ilvl w:val="0"/>
          <w:numId w:val="4"/>
        </w:numPr>
        <w:ind w:hanging="360"/>
        <w:rPr>
          <w:rFonts w:asciiTheme="majorBidi" w:hAnsiTheme="majorBidi" w:cstheme="majorBidi"/>
        </w:rPr>
      </w:pPr>
      <w:r w:rsidRPr="00DB36DD">
        <w:rPr>
          <w:rFonts w:asciiTheme="majorBidi" w:hAnsiTheme="majorBidi" w:cstheme="majorBidi"/>
        </w:rPr>
        <w:t>The problem statement does not specify whether Notification Management is a requirement or an implementation choice, it was added as a supporting module for order status updates.</w:t>
      </w:r>
    </w:p>
    <w:p w14:paraId="72533472" w14:textId="77777777" w:rsidR="00B92E78" w:rsidRPr="00DB36DD" w:rsidRDefault="00000000">
      <w:pPr>
        <w:numPr>
          <w:ilvl w:val="0"/>
          <w:numId w:val="4"/>
        </w:numPr>
        <w:spacing w:after="280"/>
        <w:ind w:hanging="360"/>
        <w:rPr>
          <w:rFonts w:asciiTheme="majorBidi" w:hAnsiTheme="majorBidi" w:cstheme="majorBidi"/>
        </w:rPr>
      </w:pPr>
      <w:r w:rsidRPr="00DB36DD">
        <w:rPr>
          <w:rFonts w:asciiTheme="majorBidi" w:hAnsiTheme="majorBidi" w:cstheme="majorBidi"/>
        </w:rPr>
        <w:t xml:space="preserve">The scope of "complaints" is not </w:t>
      </w:r>
      <w:proofErr w:type="gramStart"/>
      <w:r w:rsidRPr="00DB36DD">
        <w:rPr>
          <w:rFonts w:asciiTheme="majorBidi" w:hAnsiTheme="majorBidi" w:cstheme="majorBidi"/>
        </w:rPr>
        <w:t>defined ,</w:t>
      </w:r>
      <w:proofErr w:type="gramEnd"/>
      <w:r w:rsidRPr="00DB36DD">
        <w:rPr>
          <w:rFonts w:asciiTheme="majorBidi" w:hAnsiTheme="majorBidi" w:cstheme="majorBidi"/>
        </w:rPr>
        <w:t xml:space="preserve"> it is unclear whether complaints can be </w:t>
      </w:r>
      <w:proofErr w:type="gramStart"/>
      <w:r w:rsidRPr="00DB36DD">
        <w:rPr>
          <w:rFonts w:asciiTheme="majorBidi" w:hAnsiTheme="majorBidi" w:cstheme="majorBidi"/>
        </w:rPr>
        <w:t>raised</w:t>
      </w:r>
      <w:proofErr w:type="gramEnd"/>
      <w:r w:rsidRPr="00DB36DD">
        <w:rPr>
          <w:rFonts w:asciiTheme="majorBidi" w:hAnsiTheme="majorBidi" w:cstheme="majorBidi"/>
        </w:rPr>
        <w:t xml:space="preserve"> by customers, restaurants, or riders, or all three.</w:t>
      </w:r>
    </w:p>
    <w:p w14:paraId="7D0FEE86" w14:textId="77777777" w:rsidR="00B92E78" w:rsidRPr="00DB36DD" w:rsidRDefault="00000000">
      <w:pPr>
        <w:pStyle w:val="Heading2"/>
        <w:ind w:left="-5"/>
        <w:rPr>
          <w:rFonts w:asciiTheme="majorBidi" w:hAnsiTheme="majorBidi" w:cstheme="majorBidi"/>
        </w:rPr>
      </w:pPr>
      <w:r w:rsidRPr="00DB36DD">
        <w:rPr>
          <w:rFonts w:asciiTheme="majorBidi" w:hAnsiTheme="majorBidi" w:cstheme="majorBidi"/>
        </w:rPr>
        <w:t>Assumptions</w:t>
      </w:r>
    </w:p>
    <w:p w14:paraId="673E8749" w14:textId="77777777" w:rsidR="00B92E78" w:rsidRPr="00DB36DD" w:rsidRDefault="00000000">
      <w:pPr>
        <w:numPr>
          <w:ilvl w:val="0"/>
          <w:numId w:val="5"/>
        </w:numPr>
        <w:ind w:hanging="360"/>
        <w:rPr>
          <w:rFonts w:asciiTheme="majorBidi" w:hAnsiTheme="majorBidi" w:cstheme="majorBidi"/>
        </w:rPr>
      </w:pPr>
      <w:r w:rsidRPr="00DB36DD">
        <w:rPr>
          <w:rFonts w:asciiTheme="majorBidi" w:hAnsiTheme="majorBidi" w:cstheme="majorBidi"/>
        </w:rPr>
        <w:t>Payment Service is assumed to be a separate external system.</w:t>
      </w:r>
    </w:p>
    <w:p w14:paraId="64D8D80E" w14:textId="77777777" w:rsidR="00B92E78" w:rsidRPr="00DB36DD" w:rsidRDefault="00000000">
      <w:pPr>
        <w:numPr>
          <w:ilvl w:val="0"/>
          <w:numId w:val="5"/>
        </w:numPr>
        <w:ind w:hanging="360"/>
        <w:rPr>
          <w:rFonts w:asciiTheme="majorBidi" w:hAnsiTheme="majorBidi" w:cstheme="majorBidi"/>
        </w:rPr>
      </w:pPr>
      <w:r w:rsidRPr="00DB36DD">
        <w:rPr>
          <w:rFonts w:asciiTheme="majorBidi" w:hAnsiTheme="majorBidi" w:cstheme="majorBidi"/>
        </w:rPr>
        <w:t>Restaurants are assumed to have some interface (app/portal) to receive orders and update status, since the requirement states they "receive orders and update order status".</w:t>
      </w:r>
    </w:p>
    <w:p w14:paraId="6DE5776F" w14:textId="77777777" w:rsidR="00B92E78" w:rsidRPr="00DB36DD" w:rsidRDefault="00000000">
      <w:pPr>
        <w:numPr>
          <w:ilvl w:val="0"/>
          <w:numId w:val="5"/>
        </w:numPr>
        <w:ind w:hanging="360"/>
        <w:rPr>
          <w:rFonts w:asciiTheme="majorBidi" w:hAnsiTheme="majorBidi" w:cstheme="majorBidi"/>
        </w:rPr>
      </w:pPr>
      <w:proofErr w:type="gramStart"/>
      <w:r w:rsidRPr="00DB36DD">
        <w:rPr>
          <w:rFonts w:asciiTheme="majorBidi" w:hAnsiTheme="majorBidi" w:cstheme="majorBidi"/>
        </w:rPr>
        <w:t>Administrator is</w:t>
      </w:r>
      <w:proofErr w:type="gramEnd"/>
      <w:r w:rsidRPr="00DB36DD">
        <w:rPr>
          <w:rFonts w:asciiTheme="majorBidi" w:hAnsiTheme="majorBidi" w:cstheme="majorBidi"/>
        </w:rPr>
        <w:t xml:space="preserve"> assumed to be a single internal role with access to Complaint/Admin Management, rather than an external organization.</w:t>
      </w:r>
    </w:p>
    <w:sectPr w:rsidR="00B92E78" w:rsidRPr="00DB36DD">
      <w:pgSz w:w="12240" w:h="15840"/>
      <w:pgMar w:top="1440" w:right="150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7933"/>
    <w:multiLevelType w:val="hybridMultilevel"/>
    <w:tmpl w:val="97540EB4"/>
    <w:lvl w:ilvl="0" w:tplc="7DACC2DA">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5586404">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D3671B6">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07CF0F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0BEE7F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2C4287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21673D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4981F00">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30925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5342E2"/>
    <w:multiLevelType w:val="hybridMultilevel"/>
    <w:tmpl w:val="20221F78"/>
    <w:lvl w:ilvl="0" w:tplc="A9D8519C">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3CF124">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CE75CE">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1BA280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8EA9C8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5169AF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4E8BFB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C9C021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1ABC5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AD17419"/>
    <w:multiLevelType w:val="hybridMultilevel"/>
    <w:tmpl w:val="64905892"/>
    <w:lvl w:ilvl="0" w:tplc="5D306DC0">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19AF33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E3A810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38233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31ADA64">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DF6159C">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70A309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029D9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566367A">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B0D63BC"/>
    <w:multiLevelType w:val="hybridMultilevel"/>
    <w:tmpl w:val="D35E40EE"/>
    <w:lvl w:ilvl="0" w:tplc="70FCE1D2">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E1E0F0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7F8FED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A265E6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056799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A901444">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02D002">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D06C012">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8C45E3A">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C906E89"/>
    <w:multiLevelType w:val="hybridMultilevel"/>
    <w:tmpl w:val="7BAE253A"/>
    <w:lvl w:ilvl="0" w:tplc="7C4276EE">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EDC55B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E367C9C">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2EEB37E">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87C601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5CB868B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588F05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B4817DC">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BAC54E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D54533C"/>
    <w:multiLevelType w:val="hybridMultilevel"/>
    <w:tmpl w:val="E39095FC"/>
    <w:lvl w:ilvl="0" w:tplc="927E6658">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8222F1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7604D8">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EC684D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594194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2C86F6">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A0EA70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B30A37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034FE5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502866805">
    <w:abstractNumId w:val="0"/>
  </w:num>
  <w:num w:numId="2" w16cid:durableId="1839223860">
    <w:abstractNumId w:val="2"/>
  </w:num>
  <w:num w:numId="3" w16cid:durableId="508176344">
    <w:abstractNumId w:val="1"/>
  </w:num>
  <w:num w:numId="4" w16cid:durableId="124201332">
    <w:abstractNumId w:val="3"/>
  </w:num>
  <w:num w:numId="5" w16cid:durableId="384379051">
    <w:abstractNumId w:val="5"/>
  </w:num>
  <w:num w:numId="6" w16cid:durableId="254897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E78"/>
    <w:rsid w:val="00250CD2"/>
    <w:rsid w:val="00B92E78"/>
    <w:rsid w:val="00DB36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C19B"/>
  <w15:docId w15:val="{2D389C73-BF44-425D-8C2E-98D913C3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5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6"/>
      </w:numPr>
      <w:spacing w:after="0" w:line="259" w:lineRule="auto"/>
      <w:ind w:left="73"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cp:lastModifiedBy>Abdul Samad</cp:lastModifiedBy>
  <cp:revision>2</cp:revision>
  <cp:lastPrinted>2026-09-16T18:19:00Z</cp:lastPrinted>
  <dcterms:created xsi:type="dcterms:W3CDTF">2026-09-16T18:20:00Z</dcterms:created>
  <dcterms:modified xsi:type="dcterms:W3CDTF">2026-09-16T18:20:00Z</dcterms:modified>
</cp:coreProperties>
</file>