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00F0E" w14:textId="765252ED" w:rsidR="00BE76AF" w:rsidRDefault="00BE76AF" w:rsidP="00BE76AF">
      <w:pPr>
        <w:pStyle w:val="NormalWeb"/>
      </w:pPr>
      <w:r>
        <w:rPr>
          <w:rStyle w:val="Gl"/>
          <w:rFonts w:eastAsiaTheme="majorEastAsia"/>
        </w:rPr>
        <w:t>Ana Sayfa</w:t>
      </w:r>
      <w:r>
        <w:t xml:space="preserve"> Ana sayfa, </w:t>
      </w:r>
      <w:proofErr w:type="spellStart"/>
      <w:r>
        <w:t>rent</w:t>
      </w:r>
      <w:proofErr w:type="spellEnd"/>
      <w:r>
        <w:t xml:space="preserve"> a car şirketinin genel tanıtımını yapar ve ziyaretçilere kolay erişim sağlar. Başlıkların yer aldığı menü sayesinde kullanıcılar istedikleri bilgiye hızlıca ulaşabilirler. Ana sayfada genellikle "Filomuz", "Üye Ol", "Giriş Yap", "Vizyon", "Misyon", "İletişim" gibi sekmeler bulunur.</w:t>
      </w:r>
    </w:p>
    <w:p w14:paraId="142E5D50" w14:textId="77777777" w:rsidR="00BE76AF" w:rsidRDefault="00BE76AF" w:rsidP="00BE76AF">
      <w:pPr>
        <w:pStyle w:val="NormalWeb"/>
      </w:pPr>
      <w:r>
        <w:rPr>
          <w:rStyle w:val="Gl"/>
          <w:rFonts w:eastAsiaTheme="majorEastAsia"/>
        </w:rPr>
        <w:t>Araç Listeleme Sayfası</w:t>
      </w:r>
      <w:r>
        <w:t xml:space="preserve"> Bu sayfada ziyaretçiler araçları fiyatlarına ve sınıflarına göre filtreleyebilirler. Her aracın genel özellikleri, fotoğrafları ve teknik detayları bulunur.</w:t>
      </w:r>
    </w:p>
    <w:p w14:paraId="51BE75A4" w14:textId="77777777" w:rsidR="00BE76AF" w:rsidRDefault="00BE76AF" w:rsidP="00BE76AF">
      <w:pPr>
        <w:pStyle w:val="NormalWeb"/>
      </w:pPr>
      <w:r>
        <w:rPr>
          <w:rStyle w:val="Gl"/>
          <w:rFonts w:eastAsiaTheme="majorEastAsia"/>
        </w:rPr>
        <w:t>Üyelik ve Giriş Sayfaları</w:t>
      </w:r>
      <w:r>
        <w:t xml:space="preserve"> Üye olma sayfasında kullanıcılar ad, </w:t>
      </w:r>
      <w:proofErr w:type="spellStart"/>
      <w:r>
        <w:t>soyad</w:t>
      </w:r>
      <w:proofErr w:type="spellEnd"/>
      <w:r>
        <w:t>, T.C. kimlik numarası, doğum tarihi, telefon numarası gibi bilgileri girerler. Üyelik sözleşmesi ve diğer gerekli bilgiler bu sayfada yer alır. Giriş sayfasında ise telefon numarası ve şifre girilerek üye girişi yapılır.</w:t>
      </w:r>
    </w:p>
    <w:p w14:paraId="12B3FB88" w14:textId="77777777" w:rsidR="00BE76AF" w:rsidRDefault="00BE76AF" w:rsidP="00BE76AF">
      <w:pPr>
        <w:pStyle w:val="NormalWeb"/>
      </w:pPr>
      <w:r>
        <w:rPr>
          <w:rStyle w:val="Gl"/>
          <w:rFonts w:eastAsiaTheme="majorEastAsia"/>
        </w:rPr>
        <w:t>Güvenli Ödeme Sayfası</w:t>
      </w:r>
      <w:r>
        <w:t xml:space="preserve"> Araç rezervasyonu yapıldıktan sonra, kullanıcılar kart bilgilerini, kartın son kullanma tarihini ve CVC numarasını girerek 3D </w:t>
      </w:r>
      <w:proofErr w:type="spellStart"/>
      <w:r>
        <w:t>Secure</w:t>
      </w:r>
      <w:proofErr w:type="spellEnd"/>
      <w:r>
        <w:t xml:space="preserve"> ile güvenli ödeme yapabilirler.</w:t>
      </w:r>
    </w:p>
    <w:p w14:paraId="1DC559EA" w14:textId="77777777" w:rsidR="00BE76AF" w:rsidRDefault="00BE76AF" w:rsidP="00BE76AF">
      <w:pPr>
        <w:pStyle w:val="NormalWeb"/>
      </w:pPr>
      <w:r>
        <w:rPr>
          <w:rStyle w:val="Gl"/>
          <w:rFonts w:eastAsiaTheme="majorEastAsia"/>
        </w:rPr>
        <w:t>Müşteri Memnuniyet Anketi ve Yorum Ekranı</w:t>
      </w:r>
      <w:r>
        <w:t xml:space="preserve"> Araç teslim edildikten sonra, müşterilere memnuniyet anketi doldurma ve isteğe bağlı olarak yorum yapma imkanı sunulur.</w:t>
      </w:r>
    </w:p>
    <w:p w14:paraId="371720C1" w14:textId="77777777" w:rsidR="00BE76AF" w:rsidRDefault="00BE76AF" w:rsidP="00BE76AF">
      <w:pPr>
        <w:pStyle w:val="NormalWeb"/>
      </w:pPr>
      <w:r>
        <w:rPr>
          <w:rStyle w:val="Gl"/>
          <w:rFonts w:eastAsiaTheme="majorEastAsia"/>
        </w:rPr>
        <w:t>Sosyal Medya Sayfası</w:t>
      </w:r>
      <w:r>
        <w:t xml:space="preserve"> Şirketin iletişim bilgileri ve sosyal medya hesapları bu sayfada bulunur. Müşteriler buradan şirketle kolayca iletişime geçebilir ve sosyal medya üzerinden güncel bilgileri takip edebilirler.</w:t>
      </w:r>
    </w:p>
    <w:p w14:paraId="0D504F2D" w14:textId="77777777" w:rsidR="00BE76AF" w:rsidRDefault="00BE76AF" w:rsidP="00BE76AF">
      <w:pPr>
        <w:pStyle w:val="NormalWeb"/>
      </w:pPr>
      <w:r>
        <w:rPr>
          <w:rStyle w:val="Gl"/>
          <w:rFonts w:eastAsiaTheme="majorEastAsia"/>
        </w:rPr>
        <w:t>Yönetim Paneli</w:t>
      </w:r>
      <w:r>
        <w:t xml:space="preserve"> Yönetim paneli, şirketin iç işlerini yönetmek için kullanılır. Araç yönetimi, müşteri yönetimi, rezervasyon yönetimi, personel yönetimi gibi birçok işlevi barındırır ve işletme sahiplerine operasyonları yönetme ve raporlama imkanı sağlar.</w:t>
      </w:r>
    </w:p>
    <w:p w14:paraId="598E11A9" w14:textId="1B43BB12" w:rsidR="00804C5E" w:rsidRPr="00CF3B3E" w:rsidRDefault="00877F62">
      <w:pPr>
        <w:rPr>
          <w:rFonts w:eastAsiaTheme="majorEastAsia"/>
          <w:b/>
          <w:bCs/>
          <w:noProof/>
        </w:rPr>
      </w:pPr>
      <w:r w:rsidRPr="00877F62">
        <w:rPr>
          <w:rFonts w:ascii="Times New Roman" w:hAnsi="Times New Roman" w:cs="Times New Roman"/>
          <w:b/>
          <w:bCs/>
          <w:sz w:val="24"/>
          <w:szCs w:val="24"/>
        </w:rPr>
        <w:t xml:space="preserve">Bize Ulaşın </w:t>
      </w:r>
      <w:r w:rsidRPr="00877F62">
        <w:rPr>
          <w:rFonts w:ascii="Times New Roman" w:hAnsi="Times New Roman" w:cs="Times New Roman"/>
          <w:sz w:val="24"/>
          <w:szCs w:val="24"/>
        </w:rPr>
        <w:t>sayfası, müşterilerin potansiyel olarak ilgilendikleri konular hakkında bilgi ve mesaj gönderebilecekleri bir iletişim noktasıdır. Bu sayfa üzerinden müşteriler ad, iletişim bilgileri, mesaj konusu ve içeriği gibi bilgileri girerek bize ulaşabilirler. Müşterilerin mesajları aldıktan sonra şirket yetkilileri tarafından incelenir ve mümkün olan en kısa sürede müşterilere geri dönüş yapılır. Bu geri dönüş, müşterilerin sorularını yanıtlamak ve gerekli bilgilendirmeleri sağlamak amacıyla yapılır.</w:t>
      </w:r>
      <w:r w:rsidR="007602E3" w:rsidRPr="007602E3">
        <w:rPr>
          <w:rStyle w:val="Gl"/>
          <w:rFonts w:eastAsiaTheme="majorEastAsia"/>
          <w:noProof/>
        </w:rPr>
        <w:t xml:space="preserve"> </w:t>
      </w:r>
    </w:p>
    <w:sectPr w:rsidR="00804C5E" w:rsidRPr="00CF3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14"/>
    <w:rsid w:val="001F1640"/>
    <w:rsid w:val="00214E10"/>
    <w:rsid w:val="00303C02"/>
    <w:rsid w:val="00584EE8"/>
    <w:rsid w:val="005863A7"/>
    <w:rsid w:val="007602E3"/>
    <w:rsid w:val="00804C5E"/>
    <w:rsid w:val="00877F62"/>
    <w:rsid w:val="009B5761"/>
    <w:rsid w:val="00BE76AF"/>
    <w:rsid w:val="00CA6E14"/>
    <w:rsid w:val="00CF3B3E"/>
    <w:rsid w:val="00D777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5991"/>
  <w15:chartTrackingRefBased/>
  <w15:docId w15:val="{139DD348-D838-4159-8296-498EA4D5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A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A6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A6E1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A6E1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A6E1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A6E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A6E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A6E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A6E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6E1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A6E1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A6E1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A6E1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A6E1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A6E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A6E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A6E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A6E14"/>
    <w:rPr>
      <w:rFonts w:eastAsiaTheme="majorEastAsia" w:cstheme="majorBidi"/>
      <w:color w:val="272727" w:themeColor="text1" w:themeTint="D8"/>
    </w:rPr>
  </w:style>
  <w:style w:type="paragraph" w:styleId="KonuBal">
    <w:name w:val="Title"/>
    <w:basedOn w:val="Normal"/>
    <w:next w:val="Normal"/>
    <w:link w:val="KonuBalChar"/>
    <w:uiPriority w:val="10"/>
    <w:qFormat/>
    <w:rsid w:val="00CA6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A6E1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A6E1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A6E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A6E1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A6E14"/>
    <w:rPr>
      <w:i/>
      <w:iCs/>
      <w:color w:val="404040" w:themeColor="text1" w:themeTint="BF"/>
    </w:rPr>
  </w:style>
  <w:style w:type="paragraph" w:styleId="ListeParagraf">
    <w:name w:val="List Paragraph"/>
    <w:basedOn w:val="Normal"/>
    <w:uiPriority w:val="34"/>
    <w:qFormat/>
    <w:rsid w:val="00CA6E14"/>
    <w:pPr>
      <w:ind w:left="720"/>
      <w:contextualSpacing/>
    </w:pPr>
  </w:style>
  <w:style w:type="character" w:styleId="GlVurgulama">
    <w:name w:val="Intense Emphasis"/>
    <w:basedOn w:val="VarsaylanParagrafYazTipi"/>
    <w:uiPriority w:val="21"/>
    <w:qFormat/>
    <w:rsid w:val="00CA6E14"/>
    <w:rPr>
      <w:i/>
      <w:iCs/>
      <w:color w:val="0F4761" w:themeColor="accent1" w:themeShade="BF"/>
    </w:rPr>
  </w:style>
  <w:style w:type="paragraph" w:styleId="GlAlnt">
    <w:name w:val="Intense Quote"/>
    <w:basedOn w:val="Normal"/>
    <w:next w:val="Normal"/>
    <w:link w:val="GlAlntChar"/>
    <w:uiPriority w:val="30"/>
    <w:qFormat/>
    <w:rsid w:val="00CA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A6E14"/>
    <w:rPr>
      <w:i/>
      <w:iCs/>
      <w:color w:val="0F4761" w:themeColor="accent1" w:themeShade="BF"/>
    </w:rPr>
  </w:style>
  <w:style w:type="character" w:styleId="GlBavuru">
    <w:name w:val="Intense Reference"/>
    <w:basedOn w:val="VarsaylanParagrafYazTipi"/>
    <w:uiPriority w:val="32"/>
    <w:qFormat/>
    <w:rsid w:val="00CA6E14"/>
    <w:rPr>
      <w:b/>
      <w:bCs/>
      <w:smallCaps/>
      <w:color w:val="0F4761" w:themeColor="accent1" w:themeShade="BF"/>
      <w:spacing w:val="5"/>
    </w:rPr>
  </w:style>
  <w:style w:type="character" w:styleId="Gl">
    <w:name w:val="Strong"/>
    <w:basedOn w:val="VarsaylanParagrafYazTipi"/>
    <w:uiPriority w:val="22"/>
    <w:qFormat/>
    <w:rsid w:val="00BE76AF"/>
    <w:rPr>
      <w:b/>
      <w:bCs/>
    </w:rPr>
  </w:style>
  <w:style w:type="paragraph" w:styleId="NormalWeb">
    <w:name w:val="Normal (Web)"/>
    <w:basedOn w:val="Normal"/>
    <w:uiPriority w:val="99"/>
    <w:semiHidden/>
    <w:unhideWhenUsed/>
    <w:rsid w:val="00BE76A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16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314</Words>
  <Characters>1792</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ABDÜLSAMET GÜLSÜM</dc:creator>
  <cp:keywords/>
  <dc:description/>
  <cp:lastModifiedBy>ABDÜLSAMET GÜLSÜM</cp:lastModifiedBy>
  <cp:revision>6</cp:revision>
  <dcterms:created xsi:type="dcterms:W3CDTF">2024-07-10T06:39:00Z</dcterms:created>
  <dcterms:modified xsi:type="dcterms:W3CDTF">2024-07-31T08:33:00Z</dcterms:modified>
</cp:coreProperties>
</file>