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1C27" w14:textId="6CF9D185" w:rsidR="007F0055" w:rsidRDefault="007F0055" w:rsidP="007F0055">
      <w:pPr>
        <w:pStyle w:val="NormalWeb"/>
        <w:jc w:val="center"/>
      </w:pPr>
      <w:r>
        <w:t>RENT A CAR KAPSAM</w:t>
      </w:r>
    </w:p>
    <w:p w14:paraId="4946572C" w14:textId="278E2EE7" w:rsidR="001B6CFB" w:rsidRDefault="001B6CFB" w:rsidP="001B6CFB">
      <w:pPr>
        <w:pStyle w:val="NormalWeb"/>
      </w:pPr>
      <w:r>
        <w:t xml:space="preserve">Ana sayfa, kullanıcıların lokasyon, tarih aralığı ve araç tipi gibi kriterlere göre araçları filtrelemelerini sağlayan bir arama motoruna sahiptir. </w:t>
      </w:r>
    </w:p>
    <w:p w14:paraId="2A8B125F" w14:textId="77777777" w:rsidR="001B6CFB" w:rsidRDefault="001B6CFB" w:rsidP="001B6CFB">
      <w:pPr>
        <w:pStyle w:val="NormalWeb"/>
      </w:pPr>
      <w:r>
        <w:t>Araç listeleme ve detayları sayfası, ekonomik, orta sınıf ve lüks gibi farklı kategorilere ayrılmış araçları içerir. Her araç için detaylı özellikler, fotoğraflar ve günlük veya haftalık kiralama fiyatları gibi bilgiler sunulur. Kullanıcılar, tercih ettikleri aracı seçip rezervasyon yapmak için uygun tarih aralığını belirleyebilirler.</w:t>
      </w:r>
    </w:p>
    <w:p w14:paraId="344C82C1" w14:textId="2E2DFC00" w:rsidR="001B6CFB" w:rsidRDefault="001B6CFB" w:rsidP="001B6CFB">
      <w:pPr>
        <w:pStyle w:val="NormalWeb"/>
      </w:pPr>
      <w:r>
        <w:t xml:space="preserve">Üyelik ve giriş </w:t>
      </w:r>
      <w:r w:rsidR="007F0055">
        <w:t>sayfası,</w:t>
      </w:r>
      <w:r>
        <w:t xml:space="preserve"> kullanıcıların siteye üye olabilecekleri veya mevcut hesaplarıyla giriş yapabilecekleri bir alanı içerir. Üyeler, profil yönetimi sayesinde kişisel bilgilerini güncelleyebilirler ve geçmiş rezervasyonlarını inceleyebilirler.</w:t>
      </w:r>
      <w:r w:rsidR="00F21193">
        <w:t xml:space="preserve"> Kişilerin ehliyetlerinin en az 2 yıllık olup stajyer sürücülüklerinin bittiği kontrol edilmelidir. Eğer bitmemişse araç kiralanmamalıdır.</w:t>
      </w:r>
    </w:p>
    <w:p w14:paraId="76410173" w14:textId="08B5D45D" w:rsidR="001B6CFB" w:rsidRDefault="001B6CFB" w:rsidP="001B6CFB">
      <w:pPr>
        <w:pStyle w:val="NormalWeb"/>
      </w:pPr>
      <w:r>
        <w:t xml:space="preserve">Ödeme bölümü, kullanıcıların kredi kartı, banka havalesi gibi farklı ödeme yöntemlerini kullanarak rezervasyonlarını tamamlayabilecekleri bir platform sağlar. </w:t>
      </w:r>
    </w:p>
    <w:p w14:paraId="36E182BA" w14:textId="42A0A2B1" w:rsidR="001B6CFB" w:rsidRDefault="001B6CFB" w:rsidP="001B6CFB">
      <w:pPr>
        <w:pStyle w:val="NormalWeb"/>
      </w:pPr>
      <w:r>
        <w:t xml:space="preserve">Müşteri geri bildirimleri ve değerlendirmeleri, kullanıcıların kiralama deneyimlerini paylaşabilecekleri bir alanı kapsar. </w:t>
      </w:r>
    </w:p>
    <w:p w14:paraId="0460ED6B" w14:textId="77777777" w:rsidR="001B6CFB" w:rsidRDefault="001B6CFB" w:rsidP="001B6CFB">
      <w:pPr>
        <w:pStyle w:val="NormalWeb"/>
      </w:pPr>
      <w:r>
        <w:t>Sosyal medya entegrasyonu, şirketin sosyal medya hesaplarına doğrudan erişim sağlar ve kullanıcıların siteyi sosyal medya üzerinden paylaşmalarına imkan tanır.</w:t>
      </w:r>
    </w:p>
    <w:p w14:paraId="1580DF2A" w14:textId="35295641" w:rsidR="001B6CFB" w:rsidRDefault="001B6CFB" w:rsidP="001B6CFB">
      <w:pPr>
        <w:pStyle w:val="NormalWeb"/>
      </w:pPr>
      <w:r>
        <w:t xml:space="preserve">Yönetim paneli, çalışanların rezervasyonları yönetebileceği, araçları güncelleyebileceği ve kampanya yönetimini gerçekleştirebileceği bir arayüz sunar. </w:t>
      </w:r>
    </w:p>
    <w:p w14:paraId="7F1B122B" w14:textId="37E78E2E" w:rsidR="00303C02" w:rsidRPr="001B6CFB" w:rsidRDefault="00303C02" w:rsidP="001B6CFB"/>
    <w:sectPr w:rsidR="00303C02" w:rsidRPr="001B6C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B7A"/>
    <w:multiLevelType w:val="multilevel"/>
    <w:tmpl w:val="963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317"/>
    <w:multiLevelType w:val="multilevel"/>
    <w:tmpl w:val="9DD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6606B"/>
    <w:multiLevelType w:val="multilevel"/>
    <w:tmpl w:val="8CA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6514B"/>
    <w:multiLevelType w:val="multilevel"/>
    <w:tmpl w:val="DA5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C772F"/>
    <w:multiLevelType w:val="multilevel"/>
    <w:tmpl w:val="15B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A0CD7"/>
    <w:multiLevelType w:val="multilevel"/>
    <w:tmpl w:val="7D26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37A1A"/>
    <w:multiLevelType w:val="multilevel"/>
    <w:tmpl w:val="165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B2C01"/>
    <w:multiLevelType w:val="multilevel"/>
    <w:tmpl w:val="D5A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0628A"/>
    <w:multiLevelType w:val="multilevel"/>
    <w:tmpl w:val="32B4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D6F19"/>
    <w:multiLevelType w:val="multilevel"/>
    <w:tmpl w:val="CA9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1772">
    <w:abstractNumId w:val="8"/>
  </w:num>
  <w:num w:numId="2" w16cid:durableId="1560481125">
    <w:abstractNumId w:val="3"/>
  </w:num>
  <w:num w:numId="3" w16cid:durableId="859127758">
    <w:abstractNumId w:val="2"/>
  </w:num>
  <w:num w:numId="4" w16cid:durableId="1289506938">
    <w:abstractNumId w:val="0"/>
  </w:num>
  <w:num w:numId="5" w16cid:durableId="949900553">
    <w:abstractNumId w:val="4"/>
  </w:num>
  <w:num w:numId="6" w16cid:durableId="2057316825">
    <w:abstractNumId w:val="9"/>
  </w:num>
  <w:num w:numId="7" w16cid:durableId="61220183">
    <w:abstractNumId w:val="5"/>
  </w:num>
  <w:num w:numId="8" w16cid:durableId="637952403">
    <w:abstractNumId w:val="6"/>
  </w:num>
  <w:num w:numId="9" w16cid:durableId="1053776243">
    <w:abstractNumId w:val="1"/>
  </w:num>
  <w:num w:numId="10" w16cid:durableId="2026788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49"/>
    <w:rsid w:val="001B6CFB"/>
    <w:rsid w:val="00303C02"/>
    <w:rsid w:val="00366AF4"/>
    <w:rsid w:val="00584EE8"/>
    <w:rsid w:val="005863A7"/>
    <w:rsid w:val="005F545A"/>
    <w:rsid w:val="007F0055"/>
    <w:rsid w:val="00940749"/>
    <w:rsid w:val="00F211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2CFD"/>
  <w15:chartTrackingRefBased/>
  <w15:docId w15:val="{85897265-E6D2-4618-ABE2-E0B3F4FE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40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40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94074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4074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4074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4074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074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074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074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074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4074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94074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4074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4074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4074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074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074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0749"/>
    <w:rPr>
      <w:rFonts w:eastAsiaTheme="majorEastAsia" w:cstheme="majorBidi"/>
      <w:color w:val="272727" w:themeColor="text1" w:themeTint="D8"/>
    </w:rPr>
  </w:style>
  <w:style w:type="paragraph" w:styleId="KonuBal">
    <w:name w:val="Title"/>
    <w:basedOn w:val="Normal"/>
    <w:next w:val="Normal"/>
    <w:link w:val="KonuBalChar"/>
    <w:uiPriority w:val="10"/>
    <w:qFormat/>
    <w:rsid w:val="00940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074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074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074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074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40749"/>
    <w:rPr>
      <w:i/>
      <w:iCs/>
      <w:color w:val="404040" w:themeColor="text1" w:themeTint="BF"/>
    </w:rPr>
  </w:style>
  <w:style w:type="paragraph" w:styleId="ListeParagraf">
    <w:name w:val="List Paragraph"/>
    <w:basedOn w:val="Normal"/>
    <w:uiPriority w:val="34"/>
    <w:qFormat/>
    <w:rsid w:val="00940749"/>
    <w:pPr>
      <w:ind w:left="720"/>
      <w:contextualSpacing/>
    </w:pPr>
  </w:style>
  <w:style w:type="character" w:styleId="GlVurgulama">
    <w:name w:val="Intense Emphasis"/>
    <w:basedOn w:val="VarsaylanParagrafYazTipi"/>
    <w:uiPriority w:val="21"/>
    <w:qFormat/>
    <w:rsid w:val="00940749"/>
    <w:rPr>
      <w:i/>
      <w:iCs/>
      <w:color w:val="0F4761" w:themeColor="accent1" w:themeShade="BF"/>
    </w:rPr>
  </w:style>
  <w:style w:type="paragraph" w:styleId="GlAlnt">
    <w:name w:val="Intense Quote"/>
    <w:basedOn w:val="Normal"/>
    <w:next w:val="Normal"/>
    <w:link w:val="GlAlntChar"/>
    <w:uiPriority w:val="30"/>
    <w:qFormat/>
    <w:rsid w:val="00940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40749"/>
    <w:rPr>
      <w:i/>
      <w:iCs/>
      <w:color w:val="0F4761" w:themeColor="accent1" w:themeShade="BF"/>
    </w:rPr>
  </w:style>
  <w:style w:type="character" w:styleId="GlBavuru">
    <w:name w:val="Intense Reference"/>
    <w:basedOn w:val="VarsaylanParagrafYazTipi"/>
    <w:uiPriority w:val="32"/>
    <w:qFormat/>
    <w:rsid w:val="00940749"/>
    <w:rPr>
      <w:b/>
      <w:bCs/>
      <w:smallCaps/>
      <w:color w:val="0F4761" w:themeColor="accent1" w:themeShade="BF"/>
      <w:spacing w:val="5"/>
    </w:rPr>
  </w:style>
  <w:style w:type="character" w:styleId="Gl">
    <w:name w:val="Strong"/>
    <w:basedOn w:val="VarsaylanParagrafYazTipi"/>
    <w:uiPriority w:val="22"/>
    <w:qFormat/>
    <w:rsid w:val="001B6CFB"/>
    <w:rPr>
      <w:b/>
      <w:bCs/>
    </w:rPr>
  </w:style>
  <w:style w:type="paragraph" w:styleId="NormalWeb">
    <w:name w:val="Normal (Web)"/>
    <w:basedOn w:val="Normal"/>
    <w:uiPriority w:val="99"/>
    <w:semiHidden/>
    <w:unhideWhenUsed/>
    <w:rsid w:val="001B6CF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26582">
      <w:bodyDiv w:val="1"/>
      <w:marLeft w:val="0"/>
      <w:marRight w:val="0"/>
      <w:marTop w:val="0"/>
      <w:marBottom w:val="0"/>
      <w:divBdr>
        <w:top w:val="none" w:sz="0" w:space="0" w:color="auto"/>
        <w:left w:val="none" w:sz="0" w:space="0" w:color="auto"/>
        <w:bottom w:val="none" w:sz="0" w:space="0" w:color="auto"/>
        <w:right w:val="none" w:sz="0" w:space="0" w:color="auto"/>
      </w:divBdr>
    </w:div>
    <w:div w:id="21368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222</Words>
  <Characters>1268</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ABDÜLSAMET GÜLSÜM</dc:creator>
  <cp:keywords/>
  <dc:description/>
  <cp:lastModifiedBy>ABDÜLSAMET GÜLSÜM</cp:lastModifiedBy>
  <cp:revision>5</cp:revision>
  <dcterms:created xsi:type="dcterms:W3CDTF">2024-07-08T06:49:00Z</dcterms:created>
  <dcterms:modified xsi:type="dcterms:W3CDTF">2024-07-08T07:12:00Z</dcterms:modified>
</cp:coreProperties>
</file>