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659"/>
        <w:tblW w:w="5375" w:type="pct"/>
        <w:tblLook w:val="0600" w:firstRow="0" w:lastRow="0" w:firstColumn="0" w:lastColumn="0" w:noHBand="1" w:noVBand="1"/>
      </w:tblPr>
      <w:tblGrid>
        <w:gridCol w:w="7022"/>
        <w:gridCol w:w="720"/>
        <w:gridCol w:w="3868"/>
      </w:tblGrid>
      <w:tr w:rsidR="002801CC" w14:paraId="354298A5" w14:textId="77777777" w:rsidTr="00311344">
        <w:tc>
          <w:tcPr>
            <w:tcW w:w="3024" w:type="pct"/>
          </w:tcPr>
          <w:p w14:paraId="36158539" w14:textId="3D9D1C21" w:rsidR="002801CC" w:rsidRPr="00BE521F" w:rsidRDefault="002801CC" w:rsidP="00311344">
            <w:pPr>
              <w:pStyle w:val="Title"/>
            </w:pPr>
            <w:sdt>
              <w:sdtPr>
                <w:id w:val="-1448844401"/>
                <w:placeholder>
                  <w:docPart w:val="13BE95C99DD64DBDB01850D1E446B0D2"/>
                </w:placeholder>
                <w15:appearance w15:val="hidden"/>
              </w:sdtPr>
              <w:sdtContent>
                <w:r w:rsidRPr="002801CC">
                  <w:rPr>
                    <w:rFonts w:ascii="Noto Sans" w:hAnsi="Noto Sans" w:cs="Noto Sans"/>
                    <w:caps/>
                    <w:color w:val="000000" w:themeColor="text1"/>
                  </w:rPr>
                  <w:t>BINGHAMTON HIGH SCHOOL</w:t>
                </w:r>
              </w:sdtContent>
            </w:sdt>
            <w:r>
              <w:t xml:space="preserve"> </w:t>
            </w:r>
          </w:p>
          <w:p w14:paraId="72A4AA87" w14:textId="77777777" w:rsidR="002801CC" w:rsidRDefault="002801CC" w:rsidP="00311344">
            <w:pPr>
              <w:pStyle w:val="Subtitle"/>
            </w:pPr>
            <w:sdt>
              <w:sdtPr>
                <w:id w:val="1020513911"/>
                <w:placeholder>
                  <w:docPart w:val="7045436A65E848C6A0BCD86502FB06BB"/>
                </w:placeholder>
                <w15:appearance w15:val="hidden"/>
              </w:sdtPr>
              <w:sdtContent>
                <w:r>
                  <w:t>BINGHAMTON - SCHOOL</w:t>
                </w:r>
              </w:sdtContent>
            </w:sdt>
            <w:r>
              <w:t xml:space="preserve"> </w:t>
            </w:r>
          </w:p>
          <w:p w14:paraId="322F008B" w14:textId="72C195CE" w:rsidR="002801CC" w:rsidRPr="008A3EBD" w:rsidRDefault="00745D4A" w:rsidP="003113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5B5839" wp14:editId="67744680">
                      <wp:extent cx="1145540" cy="635"/>
                      <wp:effectExtent l="0" t="19050" r="35560" b="37465"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5540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70F18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0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" strokecolor="#231f20" strokeweight="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310" w:type="pct"/>
          </w:tcPr>
          <w:p w14:paraId="5034A5F1" w14:textId="77777777" w:rsidR="002801CC" w:rsidRDefault="002801CC" w:rsidP="00311344"/>
        </w:tc>
        <w:tc>
          <w:tcPr>
            <w:tcW w:w="1667" w:type="pct"/>
          </w:tcPr>
          <w:p w14:paraId="0ECEF967" w14:textId="77777777" w:rsidR="002801CC" w:rsidRDefault="002801CC" w:rsidP="00311344">
            <w:pPr>
              <w:pStyle w:val="TopicDescription"/>
            </w:pPr>
          </w:p>
        </w:tc>
      </w:tr>
      <w:tr w:rsidR="002801CC" w:rsidRPr="001E73FA" w14:paraId="7C60DC5E" w14:textId="77777777" w:rsidTr="00311344">
        <w:trPr>
          <w:trHeight w:val="5904"/>
        </w:trPr>
        <w:tc>
          <w:tcPr>
            <w:tcW w:w="3024" w:type="pct"/>
          </w:tcPr>
          <w:p w14:paraId="56E6BC92" w14:textId="77777777" w:rsidR="002801CC" w:rsidRDefault="002801CC" w:rsidP="00311344"/>
          <w:p w14:paraId="6CDD0394" w14:textId="77777777" w:rsidR="002801CC" w:rsidRDefault="002801CC" w:rsidP="00311344"/>
          <w:p w14:paraId="75DF3D19" w14:textId="77777777" w:rsidR="002801CC" w:rsidRDefault="002801CC" w:rsidP="00311344"/>
          <w:p w14:paraId="1037DD7F" w14:textId="77777777" w:rsidR="002801CC" w:rsidRDefault="002801CC" w:rsidP="00311344"/>
          <w:p w14:paraId="4A391CE4" w14:textId="77777777" w:rsidR="002801CC" w:rsidRDefault="002801CC" w:rsidP="00311344"/>
          <w:p w14:paraId="0C1622CF" w14:textId="77777777" w:rsidR="002801CC" w:rsidRDefault="002801CC" w:rsidP="00311344"/>
          <w:p w14:paraId="484219B8" w14:textId="77777777" w:rsidR="002801CC" w:rsidRDefault="002801CC" w:rsidP="00311344"/>
          <w:p w14:paraId="2AE17C5D" w14:textId="77777777" w:rsidR="002801CC" w:rsidRDefault="002801CC" w:rsidP="00311344"/>
          <w:p w14:paraId="276CD16E" w14:textId="77777777" w:rsidR="002801CC" w:rsidRPr="002719D0" w:rsidRDefault="002801CC" w:rsidP="00311344"/>
        </w:tc>
        <w:tc>
          <w:tcPr>
            <w:tcW w:w="310" w:type="pct"/>
          </w:tcPr>
          <w:p w14:paraId="14AB340B" w14:textId="77777777" w:rsidR="002801CC" w:rsidRDefault="002801CC" w:rsidP="00311344"/>
        </w:tc>
        <w:tc>
          <w:tcPr>
            <w:tcW w:w="1667" w:type="pct"/>
          </w:tcPr>
          <w:p w14:paraId="06F83DA0" w14:textId="77777777" w:rsidR="002801CC" w:rsidRDefault="002801CC" w:rsidP="00311344"/>
        </w:tc>
      </w:tr>
      <w:tr w:rsidR="002801CC" w14:paraId="4185D78D" w14:textId="77777777" w:rsidTr="00311344">
        <w:trPr>
          <w:trHeight w:val="2793"/>
        </w:trPr>
        <w:tc>
          <w:tcPr>
            <w:tcW w:w="3024" w:type="pct"/>
            <w:vMerge w:val="restart"/>
          </w:tcPr>
          <w:p w14:paraId="2AF2F9A9" w14:textId="77777777" w:rsidR="002801CC" w:rsidRDefault="002801CC" w:rsidP="00311344">
            <w:pPr>
              <w:pStyle w:val="Heading1"/>
            </w:pPr>
            <w:sdt>
              <w:sdtPr>
                <w:id w:val="152189379"/>
                <w:placeholder>
                  <w:docPart w:val="D19A3A7D96C9455A85E75F71A0123B0C"/>
                </w:placeholder>
                <w15:appearance w15:val="hidden"/>
              </w:sdtPr>
              <w:sdtContent>
                <w:r>
                  <w:t>School Detail :-</w:t>
                </w:r>
              </w:sdtContent>
            </w:sdt>
            <w:r>
              <w:t xml:space="preserve">  </w:t>
            </w:r>
          </w:p>
          <w:p w14:paraId="606FB90E" w14:textId="77777777" w:rsidR="002801CC" w:rsidRDefault="002801CC" w:rsidP="00311344">
            <w:r w:rsidRPr="002801CC">
              <w:t>Binghamton High School, a combined high school of the previous Binghamton North High School and Binghamton Central High School, is a large public high school located in the center of Binghamton, New York. The school is culturally diverse, with 1600+ students from many different countries, religions, and income levels</w:t>
            </w:r>
            <w:r w:rsidR="005935F3">
              <w:t>.</w:t>
            </w:r>
          </w:p>
          <w:p w14:paraId="029EBC19" w14:textId="34B0B8E0" w:rsidR="005935F3" w:rsidRPr="002719D0" w:rsidRDefault="005935F3" w:rsidP="00311344">
            <w:r w:rsidRPr="005935F3">
              <w:t>BHS is home to the internationally recognized Rod Serling School of Fine Arts and features more than 22 performing groups. The school puts on a fall play, a spring musical and various concerts throughout the year. The school also features one of only a handful of steel drum bands in the state. </w:t>
            </w:r>
          </w:p>
        </w:tc>
        <w:tc>
          <w:tcPr>
            <w:tcW w:w="310" w:type="pct"/>
            <w:vMerge w:val="restart"/>
          </w:tcPr>
          <w:p w14:paraId="1EA2A9BB" w14:textId="77777777" w:rsidR="002801CC" w:rsidRDefault="002801CC" w:rsidP="00311344"/>
        </w:tc>
        <w:tc>
          <w:tcPr>
            <w:tcW w:w="1667" w:type="pct"/>
            <w:vAlign w:val="center"/>
          </w:tcPr>
          <w:p w14:paraId="61562993" w14:textId="77777777" w:rsidR="002801CC" w:rsidRDefault="002801CC" w:rsidP="00311344">
            <w:pPr>
              <w:pStyle w:val="TOCHeading"/>
              <w:jc w:val="left"/>
            </w:pPr>
          </w:p>
        </w:tc>
      </w:tr>
      <w:tr w:rsidR="002801CC" w14:paraId="23306F8E" w14:textId="77777777" w:rsidTr="00311344">
        <w:trPr>
          <w:trHeight w:val="2700"/>
        </w:trPr>
        <w:tc>
          <w:tcPr>
            <w:tcW w:w="3024" w:type="pct"/>
            <w:vMerge/>
          </w:tcPr>
          <w:p w14:paraId="46AB0C52" w14:textId="77777777" w:rsidR="002801CC" w:rsidRPr="002719D0" w:rsidRDefault="002801CC" w:rsidP="00311344">
            <w:pPr>
              <w:pStyle w:val="Heading1"/>
            </w:pPr>
          </w:p>
        </w:tc>
        <w:tc>
          <w:tcPr>
            <w:tcW w:w="310" w:type="pct"/>
            <w:vMerge/>
          </w:tcPr>
          <w:p w14:paraId="2B04864C" w14:textId="77777777" w:rsidR="002801CC" w:rsidRDefault="002801CC" w:rsidP="00311344"/>
        </w:tc>
        <w:tc>
          <w:tcPr>
            <w:tcW w:w="1667" w:type="pct"/>
            <w:tcMar>
              <w:left w:w="173" w:type="dxa"/>
              <w:right w:w="173" w:type="dxa"/>
            </w:tcMar>
          </w:tcPr>
          <w:p w14:paraId="67A0E9A6" w14:textId="77777777" w:rsidR="002801CC" w:rsidRDefault="002801CC" w:rsidP="00311344">
            <w:pPr>
              <w:pStyle w:val="TopicTitle"/>
              <w:jc w:val="left"/>
            </w:pPr>
          </w:p>
        </w:tc>
      </w:tr>
    </w:tbl>
    <w:p w14:paraId="143463CB" w14:textId="02D9846D" w:rsidR="002801CC" w:rsidRPr="00D57C5A" w:rsidRDefault="002801CC" w:rsidP="002801CC">
      <w:pPr>
        <w:pStyle w:val="ObjectAnchor"/>
        <w:rPr>
          <w:sz w:val="12"/>
        </w:rPr>
        <w:sectPr w:rsidR="002801CC" w:rsidRPr="00D57C5A" w:rsidSect="00B97E24">
          <w:pgSz w:w="12240" w:h="15840"/>
          <w:pgMar w:top="720" w:right="720" w:bottom="360" w:left="720" w:header="720" w:footer="432" w:gutter="0"/>
          <w:cols w:space="720"/>
          <w:docGrid w:linePitch="360"/>
        </w:sectPr>
      </w:pPr>
      <w:r>
        <w:drawing>
          <wp:anchor distT="0" distB="0" distL="114300" distR="114300" simplePos="0" relativeHeight="251660288" behindDoc="0" locked="1" layoutInCell="1" allowOverlap="1" wp14:anchorId="1DD3C4C3" wp14:editId="21E0D19E">
            <wp:simplePos x="0" y="0"/>
            <wp:positionH relativeFrom="column">
              <wp:posOffset>2071370</wp:posOffset>
            </wp:positionH>
            <wp:positionV relativeFrom="paragraph">
              <wp:posOffset>1381125</wp:posOffset>
            </wp:positionV>
            <wp:extent cx="4775835" cy="31026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D4A"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2DB446" wp14:editId="7A0A93EA">
                <wp:simplePos x="0" y="0"/>
                <wp:positionH relativeFrom="column">
                  <wp:posOffset>4664710</wp:posOffset>
                </wp:positionH>
                <wp:positionV relativeFrom="paragraph">
                  <wp:posOffset>-457200</wp:posOffset>
                </wp:positionV>
                <wp:extent cx="2651760" cy="100584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198FC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2ED6E798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057F8937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08BFB20A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3D1DDFCE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3E1FC830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644FB7EC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614FB472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49CA5FD7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73CBA08E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65DB658A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2CD34603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4031A3A0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4B5F165A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19E963BF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29A46331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227E093F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58358370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18003974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5BA8E1D8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78ECF8FA" w14:textId="77777777" w:rsidR="002801CC" w:rsidRDefault="002801CC" w:rsidP="002801CC">
                            <w:pPr>
                              <w:pStyle w:val="TopicDescription"/>
                            </w:pPr>
                          </w:p>
                          <w:p w14:paraId="36188309" w14:textId="77777777" w:rsidR="002801CC" w:rsidRDefault="002801CC" w:rsidP="002801CC">
                            <w:pPr>
                              <w:pStyle w:val="TopicTitle"/>
                            </w:pPr>
                          </w:p>
                          <w:sdt>
                            <w:sdtPr>
                              <w:id w:val="1049338591"/>
                              <w:placeholder>
                                <w:docPart w:val="1497E096BB104A6EB0B29A5E52902F07"/>
                              </w:placeholder>
                              <w15:appearance w15:val="hidden"/>
                            </w:sdtPr>
                            <w:sdtContent>
                              <w:p w14:paraId="6567BF9E" w14:textId="77777777" w:rsidR="002801CC" w:rsidRDefault="002801CC" w:rsidP="002801CC">
                                <w:pPr>
                                  <w:pStyle w:val="TopicDescription"/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310CF7">
                                  <w:rPr>
                                    <w:rFonts w:ascii="Sulcant" w:hAnsi="Sulcant"/>
                                  </w:rPr>
                                  <w:t xml:space="preserve">  </w:t>
                                </w:r>
                                <w:r w:rsidRPr="00296F01"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MINIMUM CAPACITY</w:t>
                                </w:r>
                                <w:r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 :-</w:t>
                                </w:r>
                              </w:p>
                              <w:p w14:paraId="582EF7F3" w14:textId="77777777" w:rsidR="002801CC" w:rsidRDefault="002801CC" w:rsidP="002801CC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The Minumum intake capacit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y</w:t>
                                </w:r>
                              </w:p>
                              <w:p w14:paraId="1CEB002B" w14:textId="078C6C8A" w:rsidR="002801CC" w:rsidRDefault="002801CC" w:rsidP="002801CC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 xml:space="preserve">of students is between </w:t>
                                </w:r>
                                <w:r w:rsidR="00CA627E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110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0</w:t>
                                </w: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-</w:t>
                                </w:r>
                                <w:r w:rsidR="00CA627E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132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  <w:p w14:paraId="7E7231C2" w14:textId="77777777" w:rsidR="002801CC" w:rsidRDefault="002801CC" w:rsidP="002801CC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children</w:t>
                                </w:r>
                              </w:p>
                              <w:p w14:paraId="7DEBCBE5" w14:textId="77777777" w:rsidR="002801CC" w:rsidRPr="008D36CB" w:rsidRDefault="002801CC" w:rsidP="002801CC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</w:p>
                            </w:sdtContent>
                          </w:sdt>
                          <w:p w14:paraId="59FA0A19" w14:textId="77777777" w:rsidR="002801CC" w:rsidRDefault="002801CC" w:rsidP="002801CC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LIBRARY :-</w:t>
                            </w:r>
                          </w:p>
                          <w:p w14:paraId="68624F4D" w14:textId="77777777" w:rsidR="002801CC" w:rsidRDefault="002801CC" w:rsidP="002801C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96F01">
                              <w:rPr>
                                <w:rFonts w:cs="Times New Roman"/>
                                <w:color w:val="000000" w:themeColor="text1"/>
                              </w:rPr>
                              <w:t>The</w:t>
                            </w:r>
                            <w:r w:rsidRPr="008D36CB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Libarary is Available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1E891E3B" w14:textId="77777777" w:rsidR="002801CC" w:rsidRDefault="002801CC" w:rsidP="002801C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0D598E6F" w14:textId="77777777" w:rsidR="002801CC" w:rsidRDefault="002801CC" w:rsidP="002801CC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0CF7">
                              <w:rPr>
                                <w:rFonts w:ascii="Sulcant" w:hAnsi="Sulcant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CANTEEN:-</w:t>
                            </w:r>
                          </w:p>
                          <w:p w14:paraId="3FB9F95D" w14:textId="77777777" w:rsidR="002801CC" w:rsidRDefault="002801CC" w:rsidP="002801C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96F01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The </w:t>
                            </w:r>
                            <w:r w:rsidRPr="006A27CF">
                              <w:rPr>
                                <w:rFonts w:cs="Times New Roman"/>
                                <w:color w:val="000000" w:themeColor="text1"/>
                              </w:rPr>
                              <w:t>Canteen Facility is Available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5CA031BC" w14:textId="77777777" w:rsidR="002801CC" w:rsidRDefault="002801CC" w:rsidP="002801C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08A0E80B" w14:textId="77777777" w:rsidR="002801CC" w:rsidRDefault="002801CC" w:rsidP="002801CC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0CF7">
                              <w:rPr>
                                <w:rFonts w:ascii="Sulcant" w:hAnsi="Sulcant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BOARDING :-</w:t>
                            </w:r>
                          </w:p>
                          <w:p w14:paraId="1FF2B34F" w14:textId="77777777" w:rsidR="002801CC" w:rsidRDefault="002801CC" w:rsidP="002801C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96F01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6A27CF">
                              <w:rPr>
                                <w:rFonts w:cs="Times New Roman"/>
                                <w:color w:val="000000" w:themeColor="text1"/>
                              </w:rPr>
                              <w:t>No availablility o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f</w:t>
                            </w:r>
                            <w:r w:rsidRPr="006A27CF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boarding.</w:t>
                            </w:r>
                          </w:p>
                          <w:p w14:paraId="3CD591DA" w14:textId="77777777" w:rsidR="002801CC" w:rsidRDefault="002801CC" w:rsidP="002801C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68491BDA" w14:textId="77777777" w:rsidR="002801CC" w:rsidRDefault="002801CC" w:rsidP="002801CC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0CF7">
                              <w:rPr>
                                <w:rFonts w:ascii="Sulcant" w:hAnsi="Sulcant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SPORTS :-</w:t>
                            </w:r>
                          </w:p>
                          <w:p w14:paraId="57BE7B39" w14:textId="77777777" w:rsidR="002801CC" w:rsidRDefault="002801CC" w:rsidP="002801CC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 w:rsidRPr="00D7659A">
                              <w:rPr>
                                <w:color w:val="000000" w:themeColor="text1"/>
                              </w:rPr>
                              <w:t xml:space="preserve">There are different </w:t>
                            </w:r>
                            <w:r>
                              <w:rPr>
                                <w:color w:val="000000" w:themeColor="text1"/>
                              </w:rPr>
                              <w:t>categories</w:t>
                            </w:r>
                          </w:p>
                          <w:p w14:paraId="418A0B4E" w14:textId="77777777" w:rsidR="002801CC" w:rsidRDefault="002801CC" w:rsidP="002801CC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 w:rsidRPr="00D7659A">
                              <w:rPr>
                                <w:color w:val="000000" w:themeColor="text1"/>
                              </w:rPr>
                              <w:t xml:space="preserve"> sports available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7E081C1" w14:textId="77777777" w:rsidR="002801CC" w:rsidRDefault="002801CC" w:rsidP="002801CC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Girls Volleyball</w:t>
                            </w:r>
                          </w:p>
                          <w:p w14:paraId="2ADEC1D3" w14:textId="77777777" w:rsidR="002801CC" w:rsidRDefault="002801CC" w:rsidP="002801CC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Boys Volleyball</w:t>
                            </w:r>
                          </w:p>
                          <w:p w14:paraId="3EBE8708" w14:textId="77777777" w:rsidR="002801CC" w:rsidRPr="00C77147" w:rsidRDefault="002801CC" w:rsidP="002801CC">
                            <w:pPr>
                              <w:pStyle w:val="TopicDescription"/>
                            </w:pPr>
                            <w:r>
                              <w:rPr>
                                <w:color w:val="000000" w:themeColor="text1"/>
                              </w:rPr>
                              <w:t>Football</w:t>
                            </w:r>
                          </w:p>
                          <w:p w14:paraId="2E4F0D68" w14:textId="77777777" w:rsidR="002801CC" w:rsidRDefault="002801CC" w:rsidP="002801CC">
                            <w:pPr>
                              <w:jc w:val="center"/>
                            </w:pPr>
                          </w:p>
                          <w:p w14:paraId="29C21DE8" w14:textId="77777777" w:rsidR="002801CC" w:rsidRDefault="002801CC" w:rsidP="002801CC">
                            <w:pPr>
                              <w:jc w:val="center"/>
                            </w:pPr>
                          </w:p>
                          <w:p w14:paraId="17021FEE" w14:textId="77777777" w:rsidR="002801CC" w:rsidRDefault="002801CC" w:rsidP="002801CC">
                            <w:pPr>
                              <w:jc w:val="center"/>
                            </w:pPr>
                          </w:p>
                          <w:p w14:paraId="478FAE59" w14:textId="77777777" w:rsidR="002801CC" w:rsidRDefault="002801CC" w:rsidP="002801CC">
                            <w:pPr>
                              <w:jc w:val="center"/>
                            </w:pPr>
                          </w:p>
                          <w:p w14:paraId="6E2071B5" w14:textId="77777777" w:rsidR="002801CC" w:rsidRDefault="002801CC" w:rsidP="002801CC">
                            <w:pPr>
                              <w:jc w:val="center"/>
                            </w:pPr>
                          </w:p>
                          <w:p w14:paraId="6DB723BD" w14:textId="77777777" w:rsidR="002801CC" w:rsidRDefault="002801CC" w:rsidP="002801CC">
                            <w:pPr>
                              <w:jc w:val="center"/>
                            </w:pPr>
                          </w:p>
                          <w:p w14:paraId="25E2F496" w14:textId="77777777" w:rsidR="002801CC" w:rsidRPr="00C77147" w:rsidRDefault="002801CC" w:rsidP="002801CC">
                            <w:pPr>
                              <w:pStyle w:val="TopicTitle"/>
                            </w:pPr>
                          </w:p>
                          <w:p w14:paraId="0ECDD9C4" w14:textId="77777777" w:rsidR="002801CC" w:rsidRDefault="002801CC" w:rsidP="002801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DB446" id="Rectangle 4" o:spid="_x0000_s1026" style="position:absolute;margin-left:367.3pt;margin-top:-36pt;width:208.8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" fillcolor="#17365d [2415]" stroked="f">
                <v:fill opacity="6682f"/>
                <v:textbox>
                  <w:txbxContent>
                    <w:p w14:paraId="488198FC" w14:textId="77777777" w:rsidR="002801CC" w:rsidRDefault="002801CC" w:rsidP="002801CC">
                      <w:pPr>
                        <w:pStyle w:val="TopicDescription"/>
                      </w:pPr>
                    </w:p>
                    <w:p w14:paraId="2ED6E798" w14:textId="77777777" w:rsidR="002801CC" w:rsidRDefault="002801CC" w:rsidP="002801CC">
                      <w:pPr>
                        <w:pStyle w:val="TopicDescription"/>
                      </w:pPr>
                    </w:p>
                    <w:p w14:paraId="057F8937" w14:textId="77777777" w:rsidR="002801CC" w:rsidRDefault="002801CC" w:rsidP="002801CC">
                      <w:pPr>
                        <w:pStyle w:val="TopicDescription"/>
                      </w:pPr>
                    </w:p>
                    <w:p w14:paraId="08BFB20A" w14:textId="77777777" w:rsidR="002801CC" w:rsidRDefault="002801CC" w:rsidP="002801CC">
                      <w:pPr>
                        <w:pStyle w:val="TopicDescription"/>
                      </w:pPr>
                    </w:p>
                    <w:p w14:paraId="3D1DDFCE" w14:textId="77777777" w:rsidR="002801CC" w:rsidRDefault="002801CC" w:rsidP="002801CC">
                      <w:pPr>
                        <w:pStyle w:val="TopicDescription"/>
                      </w:pPr>
                    </w:p>
                    <w:p w14:paraId="3E1FC830" w14:textId="77777777" w:rsidR="002801CC" w:rsidRDefault="002801CC" w:rsidP="002801CC">
                      <w:pPr>
                        <w:pStyle w:val="TopicDescription"/>
                      </w:pPr>
                    </w:p>
                    <w:p w14:paraId="644FB7EC" w14:textId="77777777" w:rsidR="002801CC" w:rsidRDefault="002801CC" w:rsidP="002801CC">
                      <w:pPr>
                        <w:pStyle w:val="TopicDescription"/>
                      </w:pPr>
                    </w:p>
                    <w:p w14:paraId="614FB472" w14:textId="77777777" w:rsidR="002801CC" w:rsidRDefault="002801CC" w:rsidP="002801CC">
                      <w:pPr>
                        <w:pStyle w:val="TopicDescription"/>
                      </w:pPr>
                    </w:p>
                    <w:p w14:paraId="49CA5FD7" w14:textId="77777777" w:rsidR="002801CC" w:rsidRDefault="002801CC" w:rsidP="002801CC">
                      <w:pPr>
                        <w:pStyle w:val="TopicDescription"/>
                      </w:pPr>
                    </w:p>
                    <w:p w14:paraId="73CBA08E" w14:textId="77777777" w:rsidR="002801CC" w:rsidRDefault="002801CC" w:rsidP="002801CC">
                      <w:pPr>
                        <w:pStyle w:val="TopicDescription"/>
                      </w:pPr>
                    </w:p>
                    <w:p w14:paraId="65DB658A" w14:textId="77777777" w:rsidR="002801CC" w:rsidRDefault="002801CC" w:rsidP="002801CC">
                      <w:pPr>
                        <w:pStyle w:val="TopicDescription"/>
                      </w:pPr>
                    </w:p>
                    <w:p w14:paraId="2CD34603" w14:textId="77777777" w:rsidR="002801CC" w:rsidRDefault="002801CC" w:rsidP="002801CC">
                      <w:pPr>
                        <w:pStyle w:val="TopicDescription"/>
                      </w:pPr>
                    </w:p>
                    <w:p w14:paraId="4031A3A0" w14:textId="77777777" w:rsidR="002801CC" w:rsidRDefault="002801CC" w:rsidP="002801CC">
                      <w:pPr>
                        <w:pStyle w:val="TopicDescription"/>
                      </w:pPr>
                    </w:p>
                    <w:p w14:paraId="4B5F165A" w14:textId="77777777" w:rsidR="002801CC" w:rsidRDefault="002801CC" w:rsidP="002801CC">
                      <w:pPr>
                        <w:pStyle w:val="TopicDescription"/>
                      </w:pPr>
                    </w:p>
                    <w:p w14:paraId="19E963BF" w14:textId="77777777" w:rsidR="002801CC" w:rsidRDefault="002801CC" w:rsidP="002801CC">
                      <w:pPr>
                        <w:pStyle w:val="TopicDescription"/>
                      </w:pPr>
                    </w:p>
                    <w:p w14:paraId="29A46331" w14:textId="77777777" w:rsidR="002801CC" w:rsidRDefault="002801CC" w:rsidP="002801CC">
                      <w:pPr>
                        <w:pStyle w:val="TopicDescription"/>
                      </w:pPr>
                    </w:p>
                    <w:p w14:paraId="227E093F" w14:textId="77777777" w:rsidR="002801CC" w:rsidRDefault="002801CC" w:rsidP="002801CC">
                      <w:pPr>
                        <w:pStyle w:val="TopicDescription"/>
                      </w:pPr>
                    </w:p>
                    <w:p w14:paraId="58358370" w14:textId="77777777" w:rsidR="002801CC" w:rsidRDefault="002801CC" w:rsidP="002801CC">
                      <w:pPr>
                        <w:pStyle w:val="TopicDescription"/>
                      </w:pPr>
                    </w:p>
                    <w:p w14:paraId="18003974" w14:textId="77777777" w:rsidR="002801CC" w:rsidRDefault="002801CC" w:rsidP="002801CC">
                      <w:pPr>
                        <w:pStyle w:val="TopicDescription"/>
                      </w:pPr>
                    </w:p>
                    <w:p w14:paraId="5BA8E1D8" w14:textId="77777777" w:rsidR="002801CC" w:rsidRDefault="002801CC" w:rsidP="002801CC">
                      <w:pPr>
                        <w:pStyle w:val="TopicDescription"/>
                      </w:pPr>
                    </w:p>
                    <w:p w14:paraId="78ECF8FA" w14:textId="77777777" w:rsidR="002801CC" w:rsidRDefault="002801CC" w:rsidP="002801CC">
                      <w:pPr>
                        <w:pStyle w:val="TopicDescription"/>
                      </w:pPr>
                    </w:p>
                    <w:p w14:paraId="36188309" w14:textId="77777777" w:rsidR="002801CC" w:rsidRDefault="002801CC" w:rsidP="002801CC">
                      <w:pPr>
                        <w:pStyle w:val="TopicTitle"/>
                      </w:pPr>
                    </w:p>
                    <w:sdt>
                      <w:sdtPr>
                        <w:id w:val="1049338591"/>
                        <w:placeholder>
                          <w:docPart w:val="1497E096BB104A6EB0B29A5E52902F07"/>
                        </w:placeholder>
                        <w15:appearance w15:val="hidden"/>
                      </w:sdtPr>
                      <w:sdtContent>
                        <w:p w14:paraId="6567BF9E" w14:textId="77777777" w:rsidR="002801CC" w:rsidRDefault="002801CC" w:rsidP="002801CC">
                          <w:pPr>
                            <w:pStyle w:val="TopicDescription"/>
                            <w:rPr>
                              <w:rFonts w:asciiTheme="majorHAnsi" w:hAnsiTheme="majorHAnsi" w:cs="Times New Roman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310CF7">
                            <w:rPr>
                              <w:rFonts w:ascii="Sulcant" w:hAnsi="Sulcant"/>
                            </w:rPr>
                            <w:t xml:space="preserve">  </w:t>
                          </w:r>
                          <w:r w:rsidRPr="00296F01">
                            <w:rPr>
                              <w:rFonts w:asciiTheme="majorHAnsi" w:hAnsiTheme="majorHAnsi" w:cs="Times New Roman"/>
                              <w:color w:val="000000" w:themeColor="text1"/>
                              <w:sz w:val="22"/>
                              <w:szCs w:val="22"/>
                            </w:rPr>
                            <w:t>MINIMUM CAPACITY</w:t>
                          </w:r>
                          <w:r>
                            <w:rPr>
                              <w:rFonts w:asciiTheme="majorHAnsi" w:hAnsiTheme="majorHAnsi" w:cs="Times New Roman"/>
                              <w:color w:val="000000" w:themeColor="text1"/>
                              <w:sz w:val="22"/>
                              <w:szCs w:val="22"/>
                            </w:rPr>
                            <w:t xml:space="preserve"> :-</w:t>
                          </w:r>
                        </w:p>
                        <w:p w14:paraId="582EF7F3" w14:textId="77777777" w:rsidR="002801CC" w:rsidRDefault="002801CC" w:rsidP="002801CC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The Minumum intake capacit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y</w:t>
                          </w:r>
                        </w:p>
                        <w:p w14:paraId="1CEB002B" w14:textId="078C6C8A" w:rsidR="002801CC" w:rsidRDefault="002801CC" w:rsidP="002801CC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 xml:space="preserve">of students is between </w:t>
                          </w:r>
                          <w:r w:rsidR="00CA627E">
                            <w:rPr>
                              <w:rFonts w:cs="Times New Roman"/>
                              <w:color w:val="000000" w:themeColor="text1"/>
                            </w:rPr>
                            <w:t>110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0</w:t>
                          </w: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-</w:t>
                          </w:r>
                          <w:r w:rsidR="00CA627E">
                            <w:rPr>
                              <w:rFonts w:cs="Times New Roman"/>
                              <w:color w:val="000000" w:themeColor="text1"/>
                            </w:rPr>
                            <w:t>132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0</w:t>
                          </w:r>
                        </w:p>
                        <w:p w14:paraId="7E7231C2" w14:textId="77777777" w:rsidR="002801CC" w:rsidRDefault="002801CC" w:rsidP="002801CC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children</w:t>
                          </w:r>
                        </w:p>
                        <w:p w14:paraId="7DEBCBE5" w14:textId="77777777" w:rsidR="002801CC" w:rsidRPr="008D36CB" w:rsidRDefault="002801CC" w:rsidP="002801CC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</w:p>
                      </w:sdtContent>
                    </w:sdt>
                    <w:p w14:paraId="59FA0A19" w14:textId="77777777" w:rsidR="002801CC" w:rsidRDefault="002801CC" w:rsidP="002801CC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LIBRARY :-</w:t>
                      </w:r>
                    </w:p>
                    <w:p w14:paraId="68624F4D" w14:textId="77777777" w:rsidR="002801CC" w:rsidRDefault="002801CC" w:rsidP="002801C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  <w:r w:rsidRPr="00296F01">
                        <w:rPr>
                          <w:rFonts w:cs="Times New Roman"/>
                          <w:color w:val="000000" w:themeColor="text1"/>
                        </w:rPr>
                        <w:t>The</w:t>
                      </w:r>
                      <w:r w:rsidRPr="008D36CB">
                        <w:rPr>
                          <w:rFonts w:cs="Times New Roman"/>
                          <w:color w:val="000000" w:themeColor="text1"/>
                        </w:rPr>
                        <w:t xml:space="preserve"> Libarary is Available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.</w:t>
                      </w:r>
                    </w:p>
                    <w:p w14:paraId="1E891E3B" w14:textId="77777777" w:rsidR="002801CC" w:rsidRDefault="002801CC" w:rsidP="002801C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0D598E6F" w14:textId="77777777" w:rsidR="002801CC" w:rsidRDefault="002801CC" w:rsidP="002801CC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10CF7">
                        <w:rPr>
                          <w:rFonts w:ascii="Sulcant" w:hAnsi="Sulcant"/>
                        </w:rPr>
                        <w:t xml:space="preserve">  </w:t>
                      </w: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CANTEEN:-</w:t>
                      </w:r>
                    </w:p>
                    <w:p w14:paraId="3FB9F95D" w14:textId="77777777" w:rsidR="002801CC" w:rsidRDefault="002801CC" w:rsidP="002801C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  <w:r w:rsidRPr="00296F01">
                        <w:rPr>
                          <w:rFonts w:cs="Times New Roman"/>
                          <w:color w:val="000000" w:themeColor="text1"/>
                        </w:rPr>
                        <w:t xml:space="preserve">The </w:t>
                      </w:r>
                      <w:r w:rsidRPr="006A27CF">
                        <w:rPr>
                          <w:rFonts w:cs="Times New Roman"/>
                          <w:color w:val="000000" w:themeColor="text1"/>
                        </w:rPr>
                        <w:t>Canteen Facility is Available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.</w:t>
                      </w:r>
                    </w:p>
                    <w:p w14:paraId="5CA031BC" w14:textId="77777777" w:rsidR="002801CC" w:rsidRDefault="002801CC" w:rsidP="002801C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08A0E80B" w14:textId="77777777" w:rsidR="002801CC" w:rsidRDefault="002801CC" w:rsidP="002801CC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10CF7">
                        <w:rPr>
                          <w:rFonts w:ascii="Sulcant" w:hAnsi="Sulcant"/>
                        </w:rPr>
                        <w:t xml:space="preserve">  </w:t>
                      </w: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BOARDING :-</w:t>
                      </w:r>
                    </w:p>
                    <w:p w14:paraId="1FF2B34F" w14:textId="77777777" w:rsidR="002801CC" w:rsidRDefault="002801CC" w:rsidP="002801C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  <w:r w:rsidRPr="00296F01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6A27CF">
                        <w:rPr>
                          <w:rFonts w:cs="Times New Roman"/>
                          <w:color w:val="000000" w:themeColor="text1"/>
                        </w:rPr>
                        <w:t>No availablility o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f</w:t>
                      </w:r>
                      <w:r w:rsidRPr="006A27CF">
                        <w:rPr>
                          <w:rFonts w:cs="Times New Roman"/>
                          <w:color w:val="000000" w:themeColor="text1"/>
                        </w:rPr>
                        <w:t xml:space="preserve"> boarding.</w:t>
                      </w:r>
                    </w:p>
                    <w:p w14:paraId="3CD591DA" w14:textId="77777777" w:rsidR="002801CC" w:rsidRDefault="002801CC" w:rsidP="002801C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68491BDA" w14:textId="77777777" w:rsidR="002801CC" w:rsidRDefault="002801CC" w:rsidP="002801CC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10CF7">
                        <w:rPr>
                          <w:rFonts w:ascii="Sulcant" w:hAnsi="Sulcant"/>
                        </w:rPr>
                        <w:t xml:space="preserve">  </w:t>
                      </w: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SPORTS :-</w:t>
                      </w:r>
                    </w:p>
                    <w:p w14:paraId="57BE7B39" w14:textId="77777777" w:rsidR="002801CC" w:rsidRDefault="002801CC" w:rsidP="002801CC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 w:rsidRPr="00D7659A">
                        <w:rPr>
                          <w:color w:val="000000" w:themeColor="text1"/>
                        </w:rPr>
                        <w:t xml:space="preserve">There are different </w:t>
                      </w:r>
                      <w:r>
                        <w:rPr>
                          <w:color w:val="000000" w:themeColor="text1"/>
                        </w:rPr>
                        <w:t>categories</w:t>
                      </w:r>
                    </w:p>
                    <w:p w14:paraId="418A0B4E" w14:textId="77777777" w:rsidR="002801CC" w:rsidRDefault="002801CC" w:rsidP="002801CC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 w:rsidRPr="00D7659A">
                        <w:rPr>
                          <w:color w:val="000000" w:themeColor="text1"/>
                        </w:rPr>
                        <w:t xml:space="preserve"> sports available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67E081C1" w14:textId="77777777" w:rsidR="002801CC" w:rsidRDefault="002801CC" w:rsidP="002801CC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Girls Volleyball</w:t>
                      </w:r>
                    </w:p>
                    <w:p w14:paraId="2ADEC1D3" w14:textId="77777777" w:rsidR="002801CC" w:rsidRDefault="002801CC" w:rsidP="002801CC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Boys Volleyball</w:t>
                      </w:r>
                    </w:p>
                    <w:p w14:paraId="3EBE8708" w14:textId="77777777" w:rsidR="002801CC" w:rsidRPr="00C77147" w:rsidRDefault="002801CC" w:rsidP="002801CC">
                      <w:pPr>
                        <w:pStyle w:val="TopicDescription"/>
                      </w:pPr>
                      <w:r>
                        <w:rPr>
                          <w:color w:val="000000" w:themeColor="text1"/>
                        </w:rPr>
                        <w:t>Football</w:t>
                      </w:r>
                    </w:p>
                    <w:p w14:paraId="2E4F0D68" w14:textId="77777777" w:rsidR="002801CC" w:rsidRDefault="002801CC" w:rsidP="002801CC">
                      <w:pPr>
                        <w:jc w:val="center"/>
                      </w:pPr>
                    </w:p>
                    <w:p w14:paraId="29C21DE8" w14:textId="77777777" w:rsidR="002801CC" w:rsidRDefault="002801CC" w:rsidP="002801CC">
                      <w:pPr>
                        <w:jc w:val="center"/>
                      </w:pPr>
                    </w:p>
                    <w:p w14:paraId="17021FEE" w14:textId="77777777" w:rsidR="002801CC" w:rsidRDefault="002801CC" w:rsidP="002801CC">
                      <w:pPr>
                        <w:jc w:val="center"/>
                      </w:pPr>
                    </w:p>
                    <w:p w14:paraId="478FAE59" w14:textId="77777777" w:rsidR="002801CC" w:rsidRDefault="002801CC" w:rsidP="002801CC">
                      <w:pPr>
                        <w:jc w:val="center"/>
                      </w:pPr>
                    </w:p>
                    <w:p w14:paraId="6E2071B5" w14:textId="77777777" w:rsidR="002801CC" w:rsidRDefault="002801CC" w:rsidP="002801CC">
                      <w:pPr>
                        <w:jc w:val="center"/>
                      </w:pPr>
                    </w:p>
                    <w:p w14:paraId="6DB723BD" w14:textId="77777777" w:rsidR="002801CC" w:rsidRDefault="002801CC" w:rsidP="002801CC">
                      <w:pPr>
                        <w:jc w:val="center"/>
                      </w:pPr>
                    </w:p>
                    <w:p w14:paraId="25E2F496" w14:textId="77777777" w:rsidR="002801CC" w:rsidRPr="00C77147" w:rsidRDefault="002801CC" w:rsidP="002801CC">
                      <w:pPr>
                        <w:pStyle w:val="TopicTitle"/>
                      </w:pPr>
                    </w:p>
                    <w:p w14:paraId="0ECDD9C4" w14:textId="77777777" w:rsidR="002801CC" w:rsidRDefault="002801CC" w:rsidP="002801C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E527FB" w14:textId="77777777" w:rsidR="002801CC" w:rsidRDefault="002801CC" w:rsidP="002801CC">
      <w:pPr>
        <w:pStyle w:val="ObjectAnchor"/>
      </w:pPr>
    </w:p>
    <w:p w14:paraId="4A3B9BBA" w14:textId="77777777" w:rsidR="002801CC" w:rsidRDefault="002801CC" w:rsidP="002801CC"/>
    <w:p w14:paraId="7B4709E3" w14:textId="77777777" w:rsidR="007E691C" w:rsidRDefault="007E691C"/>
    <w:sectPr w:rsidR="007E691C" w:rsidSect="00B97E24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venirNext LT Pro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Sulcant">
    <w:altName w:val="Calibri"/>
    <w:charset w:val="00"/>
    <w:family w:val="auto"/>
    <w:pitch w:val="variable"/>
    <w:sig w:usb0="2000004F" w:usb1="1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56"/>
    <w:rsid w:val="002801CC"/>
    <w:rsid w:val="00526A56"/>
    <w:rsid w:val="005935F3"/>
    <w:rsid w:val="00745D4A"/>
    <w:rsid w:val="007E691C"/>
    <w:rsid w:val="00CA627E"/>
    <w:rsid w:val="00E4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AA9450"/>
  <w15:chartTrackingRefBased/>
  <w15:docId w15:val="{4A3E9717-A7F6-475F-AB90-603CDA2C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1CC"/>
    <w:pPr>
      <w:spacing w:before="240" w:after="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01CC"/>
    <w:pPr>
      <w:spacing w:before="210"/>
      <w:outlineLvl w:val="0"/>
    </w:pPr>
    <w:rPr>
      <w:rFonts w:asciiTheme="majorHAnsi" w:hAnsiTheme="majorHAnsi"/>
      <w:b/>
      <w:bCs/>
      <w:spacing w:val="20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CC"/>
    <w:rPr>
      <w:rFonts w:asciiTheme="majorHAnsi" w:hAnsiTheme="majorHAnsi"/>
      <w:b/>
      <w:bCs/>
      <w:spacing w:val="20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2801CC"/>
    <w:pPr>
      <w:spacing w:before="600" w:line="240" w:lineRule="auto"/>
    </w:pPr>
    <w:rPr>
      <w:rFonts w:asciiTheme="majorHAnsi" w:hAnsiTheme="majorHAnsi"/>
      <w:spacing w:val="100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801CC"/>
    <w:rPr>
      <w:rFonts w:asciiTheme="majorHAnsi" w:hAnsiTheme="majorHAnsi"/>
      <w:spacing w:val="100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1CC"/>
    <w:pPr>
      <w:spacing w:line="240" w:lineRule="auto"/>
    </w:pPr>
    <w:rPr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01CC"/>
    <w:rPr>
      <w:spacing w:val="20"/>
      <w:sz w:val="24"/>
      <w:szCs w:val="24"/>
    </w:rPr>
  </w:style>
  <w:style w:type="paragraph" w:customStyle="1" w:styleId="TopicDescription">
    <w:name w:val="Topic Description"/>
    <w:basedOn w:val="Normal"/>
    <w:qFormat/>
    <w:rsid w:val="002801CC"/>
    <w:pPr>
      <w:spacing w:before="120"/>
      <w:jc w:val="center"/>
    </w:pPr>
    <w:rPr>
      <w:sz w:val="18"/>
      <w:szCs w:val="18"/>
    </w:rPr>
  </w:style>
  <w:style w:type="paragraph" w:customStyle="1" w:styleId="TopicTitle">
    <w:name w:val="Topic Title"/>
    <w:basedOn w:val="Normal"/>
    <w:qFormat/>
    <w:rsid w:val="002801CC"/>
    <w:pPr>
      <w:spacing w:before="360"/>
      <w:jc w:val="center"/>
    </w:pPr>
    <w:rPr>
      <w:caps/>
    </w:rPr>
  </w:style>
  <w:style w:type="paragraph" w:styleId="TOCHeading">
    <w:name w:val="TOC Heading"/>
    <w:basedOn w:val="Normal"/>
    <w:next w:val="Normal"/>
    <w:uiPriority w:val="39"/>
    <w:qFormat/>
    <w:rsid w:val="002801CC"/>
    <w:pPr>
      <w:spacing w:before="0"/>
      <w:jc w:val="center"/>
    </w:pPr>
    <w:rPr>
      <w:rFonts w:cs="Times New Roman (Body CS)"/>
      <w:b/>
      <w:caps/>
      <w:spacing w:val="20"/>
    </w:rPr>
  </w:style>
  <w:style w:type="paragraph" w:customStyle="1" w:styleId="ObjectAnchor">
    <w:name w:val="Object Anchor"/>
    <w:basedOn w:val="Normal"/>
    <w:qFormat/>
    <w:rsid w:val="002801CC"/>
    <w:pPr>
      <w:spacing w:before="0"/>
    </w:pPr>
    <w:rPr>
      <w:rFonts w:ascii="AvenirNext LT Pro Light"/>
      <w:noProof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BE95C99DD64DBDB01850D1E446B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E9104-BA40-4ABB-97CD-328FB48A66AF}"/>
      </w:docPartPr>
      <w:docPartBody>
        <w:p w:rsidR="00000000" w:rsidRDefault="00B633DA" w:rsidP="00B633DA">
          <w:pPr>
            <w:pStyle w:val="13BE95C99DD64DBDB01850D1E446B0D2"/>
          </w:pPr>
          <w:r w:rsidRPr="00B7283D">
            <w:t>MODERN LIVING</w:t>
          </w:r>
        </w:p>
      </w:docPartBody>
    </w:docPart>
    <w:docPart>
      <w:docPartPr>
        <w:name w:val="7045436A65E848C6A0BCD86502FB0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30D4B-4CE7-4ABB-BDC0-C2C476AB06F0}"/>
      </w:docPartPr>
      <w:docPartBody>
        <w:p w:rsidR="00000000" w:rsidRDefault="00B633DA" w:rsidP="00B633DA">
          <w:pPr>
            <w:pStyle w:val="7045436A65E848C6A0BCD86502FB06BB"/>
          </w:pPr>
          <w:r w:rsidRPr="00B7283D">
            <w:t>Your guide to buy or rent</w:t>
          </w:r>
        </w:p>
      </w:docPartBody>
    </w:docPart>
    <w:docPart>
      <w:docPartPr>
        <w:name w:val="D19A3A7D96C9455A85E75F71A0123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B8C3F-1160-44DE-AF24-85A93EC5B537}"/>
      </w:docPartPr>
      <w:docPartBody>
        <w:p w:rsidR="00000000" w:rsidRDefault="00B633DA" w:rsidP="00B633DA">
          <w:pPr>
            <w:pStyle w:val="D19A3A7D96C9455A85E75F71A0123B0C"/>
          </w:pPr>
          <w:r w:rsidRPr="00B7283D">
            <w:t>Ready to settle?</w:t>
          </w:r>
        </w:p>
      </w:docPartBody>
    </w:docPart>
    <w:docPart>
      <w:docPartPr>
        <w:name w:val="1497E096BB104A6EB0B29A5E5290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E96C0-E655-4FF2-A142-B797547961C3}"/>
      </w:docPartPr>
      <w:docPartBody>
        <w:p w:rsidR="00000000" w:rsidRDefault="00B633DA" w:rsidP="00B633DA">
          <w:pPr>
            <w:pStyle w:val="1497E096BB104A6EB0B29A5E52902F07"/>
          </w:pPr>
          <w:r w:rsidRPr="00B7283D">
            <w:t>Add description text here to get your subscribers interested in your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venirNext LT Pro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Sulcant">
    <w:altName w:val="Calibri"/>
    <w:charset w:val="00"/>
    <w:family w:val="auto"/>
    <w:pitch w:val="variable"/>
    <w:sig w:usb0="2000004F" w:usb1="1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DA"/>
    <w:rsid w:val="00B6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BE95C99DD64DBDB01850D1E446B0D2">
    <w:name w:val="13BE95C99DD64DBDB01850D1E446B0D2"/>
    <w:rsid w:val="00B633DA"/>
  </w:style>
  <w:style w:type="paragraph" w:customStyle="1" w:styleId="7045436A65E848C6A0BCD86502FB06BB">
    <w:name w:val="7045436A65E848C6A0BCD86502FB06BB"/>
    <w:rsid w:val="00B633DA"/>
  </w:style>
  <w:style w:type="paragraph" w:customStyle="1" w:styleId="D19A3A7D96C9455A85E75F71A0123B0C">
    <w:name w:val="D19A3A7D96C9455A85E75F71A0123B0C"/>
    <w:rsid w:val="00B633DA"/>
  </w:style>
  <w:style w:type="paragraph" w:customStyle="1" w:styleId="1497E096BB104A6EB0B29A5E52902F07">
    <w:name w:val="1497E096BB104A6EB0B29A5E52902F07"/>
    <w:rsid w:val="00B63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2022-06-10T18:24:00Z</dcterms:created>
  <dcterms:modified xsi:type="dcterms:W3CDTF">2022-06-10T18:25:00Z</dcterms:modified>
</cp:coreProperties>
</file>