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A2F" w:rsidRDefault="009E2A2F" w:rsidP="00CB2427">
      <w:pPr>
        <w:pStyle w:val="ListParagraph"/>
        <w:rPr>
          <w:b/>
          <w:sz w:val="28"/>
          <w:u w:val="single"/>
        </w:rPr>
      </w:pPr>
      <w:r w:rsidRPr="009E2A2F">
        <w:rPr>
          <w:b/>
          <w:sz w:val="28"/>
          <w:u w:val="single"/>
        </w:rPr>
        <w:t>Lab Statement 1: Capturing FTP packets using Wireshark</w:t>
      </w:r>
    </w:p>
    <w:p w:rsidR="009E2A2F" w:rsidRDefault="009E2A2F" w:rsidP="00CB2427">
      <w:pPr>
        <w:pStyle w:val="ListParagraph"/>
        <w:rPr>
          <w:b/>
          <w:sz w:val="28"/>
          <w:u w:val="single"/>
        </w:rPr>
      </w:pPr>
    </w:p>
    <w:p w:rsidR="00AA5F9A" w:rsidRPr="009E2A2F" w:rsidRDefault="00AA5F9A" w:rsidP="00CB2427">
      <w:pPr>
        <w:pStyle w:val="ListParagraph"/>
        <w:rPr>
          <w:rFonts w:ascii="Times New Roman" w:hAnsi="Times New Roman" w:cs="Times New Roman"/>
          <w:sz w:val="28"/>
        </w:rPr>
      </w:pPr>
      <w:r w:rsidRPr="009E2A2F">
        <w:rPr>
          <w:rFonts w:ascii="Times New Roman" w:hAnsi="Times New Roman" w:cs="Times New Roman"/>
          <w:sz w:val="28"/>
        </w:rPr>
        <w:t xml:space="preserve">The control messages in FTP are sent on port 21. </w:t>
      </w:r>
      <w:proofErr w:type="spellStart"/>
      <w:proofErr w:type="gramStart"/>
      <w:r w:rsidRPr="009E2A2F">
        <w:rPr>
          <w:rFonts w:ascii="Times New Roman" w:hAnsi="Times New Roman" w:cs="Times New Roman"/>
          <w:sz w:val="28"/>
        </w:rPr>
        <w:t>i.e</w:t>
      </w:r>
      <w:proofErr w:type="spellEnd"/>
      <w:proofErr w:type="gramEnd"/>
      <w:r w:rsidRPr="009E2A2F">
        <w:rPr>
          <w:rFonts w:ascii="Times New Roman" w:hAnsi="Times New Roman" w:cs="Times New Roman"/>
          <w:sz w:val="28"/>
        </w:rPr>
        <w:t xml:space="preserve"> what files are needed where they are located and size etc.</w:t>
      </w:r>
    </w:p>
    <w:p w:rsidR="00AA5F9A" w:rsidRDefault="00AA5F9A" w:rsidP="00AA5F9A">
      <w:pPr>
        <w:pStyle w:val="ListParagraph"/>
      </w:pPr>
    </w:p>
    <w:p w:rsidR="0057311D" w:rsidRDefault="00AA5F9A" w:rsidP="00AA5F9A">
      <w:pPr>
        <w:pStyle w:val="ListParagraph"/>
      </w:pPr>
      <w:r>
        <w:rPr>
          <w:noProof/>
        </w:rPr>
        <w:drawing>
          <wp:inline distT="0" distB="0" distL="0" distR="0" wp14:anchorId="4A224A86" wp14:editId="566E7302">
            <wp:extent cx="5943600" cy="253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30475"/>
                    </a:xfrm>
                    <a:prstGeom prst="rect">
                      <a:avLst/>
                    </a:prstGeom>
                  </pic:spPr>
                </pic:pic>
              </a:graphicData>
            </a:graphic>
          </wp:inline>
        </w:drawing>
      </w:r>
    </w:p>
    <w:p w:rsidR="00AA5F9A" w:rsidRDefault="00AA5F9A" w:rsidP="00AA5F9A">
      <w:pPr>
        <w:pStyle w:val="ListParagraph"/>
      </w:pPr>
    </w:p>
    <w:p w:rsidR="00AA5F9A" w:rsidRPr="009E2A2F" w:rsidRDefault="00AA5F9A" w:rsidP="00AA5F9A">
      <w:pPr>
        <w:pStyle w:val="ListParagraph"/>
        <w:rPr>
          <w:rFonts w:ascii="Times New Roman" w:hAnsi="Times New Roman" w:cs="Times New Roman"/>
          <w:sz w:val="28"/>
        </w:rPr>
      </w:pPr>
      <w:r w:rsidRPr="009E2A2F">
        <w:rPr>
          <w:rFonts w:ascii="Times New Roman" w:hAnsi="Times New Roman" w:cs="Times New Roman"/>
          <w:sz w:val="28"/>
        </w:rPr>
        <w:t>Whereas the files are sent and received on port 20.</w:t>
      </w:r>
      <w:bookmarkStart w:id="0" w:name="_GoBack"/>
      <w:bookmarkEnd w:id="0"/>
    </w:p>
    <w:p w:rsidR="00CB2427" w:rsidRDefault="00CB2427" w:rsidP="00AA5F9A">
      <w:pPr>
        <w:pStyle w:val="ListParagraph"/>
      </w:pPr>
      <w:r>
        <w:rPr>
          <w:noProof/>
        </w:rPr>
        <w:drawing>
          <wp:inline distT="0" distB="0" distL="0" distR="0" wp14:anchorId="3578F934" wp14:editId="581373EE">
            <wp:extent cx="5943600" cy="3031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1490"/>
                    </a:xfrm>
                    <a:prstGeom prst="rect">
                      <a:avLst/>
                    </a:prstGeom>
                  </pic:spPr>
                </pic:pic>
              </a:graphicData>
            </a:graphic>
          </wp:inline>
        </w:drawing>
      </w:r>
    </w:p>
    <w:p w:rsidR="00CB2427" w:rsidRDefault="00CB2427" w:rsidP="00AA5F9A">
      <w:pPr>
        <w:pStyle w:val="ListParagraph"/>
      </w:pPr>
    </w:p>
    <w:p w:rsidR="002B6BB8" w:rsidRDefault="002B6BB8" w:rsidP="00CB2427">
      <w:pPr>
        <w:pStyle w:val="ListParagraph"/>
        <w:rPr>
          <w:b/>
          <w:sz w:val="28"/>
          <w:u w:val="single"/>
        </w:rPr>
      </w:pPr>
    </w:p>
    <w:p w:rsidR="002B6BB8" w:rsidRDefault="002B6BB8" w:rsidP="00CB2427">
      <w:pPr>
        <w:pStyle w:val="ListParagraph"/>
        <w:rPr>
          <w:b/>
          <w:sz w:val="28"/>
          <w:u w:val="single"/>
        </w:rPr>
      </w:pPr>
    </w:p>
    <w:p w:rsidR="002B6BB8" w:rsidRDefault="002B6BB8" w:rsidP="00CB2427">
      <w:pPr>
        <w:pStyle w:val="ListParagraph"/>
        <w:rPr>
          <w:b/>
          <w:sz w:val="28"/>
          <w:u w:val="single"/>
        </w:rPr>
      </w:pPr>
    </w:p>
    <w:p w:rsidR="002B6BB8" w:rsidRDefault="002B6BB8" w:rsidP="00CB2427">
      <w:pPr>
        <w:pStyle w:val="ListParagraph"/>
        <w:rPr>
          <w:b/>
          <w:sz w:val="28"/>
          <w:u w:val="single"/>
        </w:rPr>
      </w:pPr>
    </w:p>
    <w:p w:rsidR="002B6BB8" w:rsidRDefault="002B6BB8" w:rsidP="00CB2427">
      <w:pPr>
        <w:pStyle w:val="ListParagraph"/>
        <w:rPr>
          <w:b/>
          <w:sz w:val="28"/>
          <w:u w:val="single"/>
        </w:rPr>
      </w:pPr>
    </w:p>
    <w:p w:rsidR="00CB2427" w:rsidRPr="00CB2427" w:rsidRDefault="009E2A2F" w:rsidP="00CB2427">
      <w:pPr>
        <w:pStyle w:val="ListParagraph"/>
        <w:rPr>
          <w:b/>
          <w:sz w:val="28"/>
          <w:u w:val="single"/>
        </w:rPr>
      </w:pPr>
      <w:r>
        <w:rPr>
          <w:b/>
          <w:sz w:val="28"/>
          <w:u w:val="single"/>
        </w:rPr>
        <w:t xml:space="preserve">Part </w:t>
      </w:r>
      <w:r w:rsidR="00CB2427" w:rsidRPr="00CB2427">
        <w:rPr>
          <w:b/>
          <w:sz w:val="28"/>
          <w:u w:val="single"/>
        </w:rPr>
        <w:t>2:</w:t>
      </w:r>
    </w:p>
    <w:p w:rsidR="00CB2427" w:rsidRDefault="00CB2427" w:rsidP="00CB2427">
      <w:pPr>
        <w:pStyle w:val="ListParagraph"/>
      </w:pPr>
    </w:p>
    <w:p w:rsidR="00CB2427" w:rsidRDefault="00CB2427" w:rsidP="00CB2427">
      <w:pPr>
        <w:pStyle w:val="ListParagraph"/>
      </w:pPr>
      <w:r>
        <w:rPr>
          <w:noProof/>
        </w:rPr>
        <w:drawing>
          <wp:inline distT="0" distB="0" distL="0" distR="0" wp14:anchorId="22F33CD9" wp14:editId="382E597F">
            <wp:extent cx="5943600" cy="2033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3905"/>
                    </a:xfrm>
                    <a:prstGeom prst="rect">
                      <a:avLst/>
                    </a:prstGeom>
                  </pic:spPr>
                </pic:pic>
              </a:graphicData>
            </a:graphic>
          </wp:inline>
        </w:drawing>
      </w:r>
    </w:p>
    <w:p w:rsidR="00AA5F9A"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Packet 89:</w:t>
      </w:r>
      <w:r w:rsidR="001D403E" w:rsidRPr="009E2A2F">
        <w:rPr>
          <w:rFonts w:ascii="Times New Roman" w:hAnsi="Times New Roman" w:cs="Times New Roman"/>
          <w:b/>
          <w:sz w:val="28"/>
        </w:rPr>
        <w:t xml:space="preserve"> </w:t>
      </w:r>
      <w:r w:rsidR="001D403E" w:rsidRPr="009E2A2F">
        <w:rPr>
          <w:rFonts w:ascii="Times New Roman" w:hAnsi="Times New Roman" w:cs="Times New Roman"/>
          <w:sz w:val="28"/>
        </w:rPr>
        <w:t xml:space="preserve">The response of the server on Command line request. The status code 220 means server is READY to receive messages and communicate. </w:t>
      </w:r>
      <w:proofErr w:type="gramStart"/>
      <w:r w:rsidR="001D403E" w:rsidRPr="009E2A2F">
        <w:rPr>
          <w:rFonts w:ascii="Times New Roman" w:hAnsi="Times New Roman" w:cs="Times New Roman"/>
          <w:sz w:val="28"/>
        </w:rPr>
        <w:t>i.e</w:t>
      </w:r>
      <w:proofErr w:type="gramEnd"/>
      <w:r w:rsidR="001D403E" w:rsidRPr="009E2A2F">
        <w:rPr>
          <w:rFonts w:ascii="Times New Roman" w:hAnsi="Times New Roman" w:cs="Times New Roman"/>
          <w:sz w:val="28"/>
        </w:rPr>
        <w:t>. the TCP connection is established successfully</w:t>
      </w:r>
    </w:p>
    <w:p w:rsidR="002B6BB8"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Packet 94:</w:t>
      </w:r>
      <w:r w:rsidR="001D403E" w:rsidRPr="009E2A2F">
        <w:rPr>
          <w:rFonts w:ascii="Times New Roman" w:hAnsi="Times New Roman" w:cs="Times New Roman"/>
          <w:b/>
          <w:sz w:val="28"/>
        </w:rPr>
        <w:t xml:space="preserve"> </w:t>
      </w:r>
      <w:r w:rsidR="001D403E" w:rsidRPr="009E2A2F">
        <w:rPr>
          <w:rFonts w:ascii="Times New Roman" w:hAnsi="Times New Roman" w:cs="Times New Roman"/>
          <w:sz w:val="28"/>
        </w:rPr>
        <w:t>The user sends USERNAME anonymous for authentication. The command USER specifies that this request contains username</w:t>
      </w:r>
    </w:p>
    <w:p w:rsidR="002B6BB8"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Packet 96:</w:t>
      </w:r>
      <w:r w:rsidR="001D403E" w:rsidRPr="009E2A2F">
        <w:rPr>
          <w:rFonts w:ascii="Times New Roman" w:hAnsi="Times New Roman" w:cs="Times New Roman"/>
          <w:b/>
          <w:sz w:val="28"/>
        </w:rPr>
        <w:t xml:space="preserve"> </w:t>
      </w:r>
      <w:r w:rsidR="001D403E" w:rsidRPr="009E2A2F">
        <w:rPr>
          <w:rFonts w:ascii="Times New Roman" w:hAnsi="Times New Roman" w:cs="Times New Roman"/>
          <w:sz w:val="28"/>
        </w:rPr>
        <w:t>The server looks through its system, verifies username therefore sends status code 331 (which means the username is correct) and asks for password</w:t>
      </w:r>
    </w:p>
    <w:p w:rsidR="002B6BB8"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Packet 99:</w:t>
      </w:r>
      <w:r w:rsidR="001D403E" w:rsidRPr="009E2A2F">
        <w:rPr>
          <w:rFonts w:ascii="Times New Roman" w:hAnsi="Times New Roman" w:cs="Times New Roman"/>
          <w:b/>
          <w:sz w:val="28"/>
        </w:rPr>
        <w:t xml:space="preserve">  </w:t>
      </w:r>
      <w:r w:rsidR="001D403E" w:rsidRPr="009E2A2F">
        <w:rPr>
          <w:rFonts w:ascii="Times New Roman" w:hAnsi="Times New Roman" w:cs="Times New Roman"/>
          <w:sz w:val="28"/>
        </w:rPr>
        <w:t>The user sends PASS command and no argument which means password is NULL</w:t>
      </w:r>
    </w:p>
    <w:p w:rsidR="00F3410E"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Packet 100:</w:t>
      </w:r>
      <w:r w:rsidR="001D403E" w:rsidRPr="009E2A2F">
        <w:rPr>
          <w:rFonts w:ascii="Times New Roman" w:hAnsi="Times New Roman" w:cs="Times New Roman"/>
          <w:b/>
          <w:sz w:val="28"/>
        </w:rPr>
        <w:t xml:space="preserve"> </w:t>
      </w:r>
      <w:proofErr w:type="gramStart"/>
      <w:r w:rsidR="00F3410E" w:rsidRPr="009E2A2F">
        <w:rPr>
          <w:rFonts w:ascii="Times New Roman" w:hAnsi="Times New Roman" w:cs="Times New Roman"/>
          <w:sz w:val="28"/>
        </w:rPr>
        <w:t>The sever</w:t>
      </w:r>
      <w:proofErr w:type="gramEnd"/>
      <w:r w:rsidR="00F3410E" w:rsidRPr="009E2A2F">
        <w:rPr>
          <w:rFonts w:ascii="Times New Roman" w:hAnsi="Times New Roman" w:cs="Times New Roman"/>
          <w:sz w:val="28"/>
        </w:rPr>
        <w:t xml:space="preserve"> successfully authenticates the user and therefore send status code 230.</w:t>
      </w:r>
    </w:p>
    <w:p w:rsidR="002B6BB8"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Packet 104:</w:t>
      </w:r>
      <w:r w:rsidR="00F3410E" w:rsidRPr="009E2A2F">
        <w:rPr>
          <w:rFonts w:ascii="Times New Roman" w:hAnsi="Times New Roman" w:cs="Times New Roman"/>
          <w:b/>
          <w:sz w:val="28"/>
        </w:rPr>
        <w:t xml:space="preserve"> </w:t>
      </w:r>
      <w:r w:rsidR="00F3410E" w:rsidRPr="009E2A2F">
        <w:rPr>
          <w:rFonts w:ascii="Times New Roman" w:hAnsi="Times New Roman" w:cs="Times New Roman"/>
          <w:sz w:val="28"/>
        </w:rPr>
        <w:t xml:space="preserve">The PORT command is sent by an FTP client to establish a secondary connection (address and port) for data to travel over. </w:t>
      </w:r>
      <w:proofErr w:type="gramStart"/>
      <w:r w:rsidR="00F3410E" w:rsidRPr="009E2A2F">
        <w:rPr>
          <w:rFonts w:ascii="Times New Roman" w:hAnsi="Times New Roman" w:cs="Times New Roman"/>
          <w:sz w:val="28"/>
        </w:rPr>
        <w:t>i.e</w:t>
      </w:r>
      <w:proofErr w:type="gramEnd"/>
      <w:r w:rsidR="00F3410E" w:rsidRPr="009E2A2F">
        <w:rPr>
          <w:rFonts w:ascii="Times New Roman" w:hAnsi="Times New Roman" w:cs="Times New Roman"/>
          <w:sz w:val="28"/>
        </w:rPr>
        <w:t>. Client asks server to send the data on IP:192.168.1.2 and Port:16341</w:t>
      </w:r>
    </w:p>
    <w:p w:rsidR="002B6BB8"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Packet 105:</w:t>
      </w:r>
      <w:r w:rsidR="00F3410E" w:rsidRPr="009E2A2F">
        <w:rPr>
          <w:rFonts w:ascii="Times New Roman" w:hAnsi="Times New Roman" w:cs="Times New Roman"/>
          <w:b/>
          <w:sz w:val="28"/>
        </w:rPr>
        <w:t xml:space="preserve"> </w:t>
      </w:r>
      <w:r w:rsidR="00F3410E" w:rsidRPr="009E2A2F">
        <w:rPr>
          <w:rFonts w:ascii="Times New Roman" w:hAnsi="Times New Roman" w:cs="Times New Roman"/>
          <w:sz w:val="28"/>
        </w:rPr>
        <w:t>Sever respond that as the result of port command the new connection has been established successfully.</w:t>
      </w:r>
    </w:p>
    <w:p w:rsidR="002B6BB8"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Packet 106:</w:t>
      </w:r>
      <w:r w:rsidR="00F3410E" w:rsidRPr="009E2A2F">
        <w:rPr>
          <w:rFonts w:ascii="Times New Roman" w:hAnsi="Times New Roman" w:cs="Times New Roman"/>
          <w:b/>
          <w:sz w:val="28"/>
        </w:rPr>
        <w:t xml:space="preserve"> </w:t>
      </w:r>
      <w:r w:rsidR="00F3410E" w:rsidRPr="009E2A2F">
        <w:rPr>
          <w:rFonts w:ascii="Times New Roman" w:hAnsi="Times New Roman" w:cs="Times New Roman"/>
          <w:sz w:val="28"/>
        </w:rPr>
        <w:t>The client asks for list of available files and directories.</w:t>
      </w:r>
    </w:p>
    <w:p w:rsidR="002B6BB8"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Packet 107:</w:t>
      </w:r>
      <w:r w:rsidR="00AC55AD" w:rsidRPr="009E2A2F">
        <w:rPr>
          <w:rFonts w:ascii="Times New Roman" w:hAnsi="Times New Roman" w:cs="Times New Roman"/>
          <w:sz w:val="28"/>
        </w:rPr>
        <w:t xml:space="preserve"> 150 status code indicates File status okay and server is about to open data connection.</w:t>
      </w:r>
    </w:p>
    <w:p w:rsidR="002B6BB8"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lastRenderedPageBreak/>
        <w:t>Packet 125:</w:t>
      </w:r>
      <w:r w:rsidR="00AC55AD" w:rsidRPr="009E2A2F">
        <w:rPr>
          <w:rFonts w:ascii="Times New Roman" w:hAnsi="Times New Roman" w:cs="Times New Roman"/>
          <w:b/>
          <w:sz w:val="28"/>
        </w:rPr>
        <w:t xml:space="preserve"> </w:t>
      </w:r>
      <w:r w:rsidR="00AC55AD" w:rsidRPr="009E2A2F">
        <w:rPr>
          <w:rFonts w:ascii="Times New Roman" w:hAnsi="Times New Roman" w:cs="Times New Roman"/>
          <w:sz w:val="28"/>
        </w:rPr>
        <w:t>A 226 status code is sent by the server before closing the data connection after successfully processing the previous client command affecting the data connection. In most cases, it signals the completion of a file transfer</w:t>
      </w:r>
    </w:p>
    <w:p w:rsidR="002B6BB8"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 xml:space="preserve">Packet </w:t>
      </w:r>
      <w:r w:rsidR="001D403E" w:rsidRPr="009E2A2F">
        <w:rPr>
          <w:rFonts w:ascii="Times New Roman" w:hAnsi="Times New Roman" w:cs="Times New Roman"/>
          <w:b/>
          <w:sz w:val="28"/>
        </w:rPr>
        <w:t>127</w:t>
      </w:r>
      <w:r w:rsidRPr="009E2A2F">
        <w:rPr>
          <w:rFonts w:ascii="Times New Roman" w:hAnsi="Times New Roman" w:cs="Times New Roman"/>
          <w:b/>
          <w:sz w:val="28"/>
        </w:rPr>
        <w:t>:</w:t>
      </w:r>
      <w:r w:rsidR="00AC55AD" w:rsidRPr="009E2A2F">
        <w:rPr>
          <w:rFonts w:ascii="Times New Roman" w:hAnsi="Times New Roman" w:cs="Times New Roman"/>
          <w:b/>
          <w:sz w:val="28"/>
        </w:rPr>
        <w:t xml:space="preserve"> </w:t>
      </w:r>
      <w:r w:rsidR="00AC55AD" w:rsidRPr="009E2A2F">
        <w:rPr>
          <w:rFonts w:ascii="Times New Roman" w:hAnsi="Times New Roman" w:cs="Times New Roman"/>
          <w:sz w:val="28"/>
        </w:rPr>
        <w:t xml:space="preserve">The server sends the data requested in pack 106. </w:t>
      </w:r>
      <w:proofErr w:type="spellStart"/>
      <w:proofErr w:type="gramStart"/>
      <w:r w:rsidR="00AC55AD" w:rsidRPr="009E2A2F">
        <w:rPr>
          <w:rFonts w:ascii="Times New Roman" w:hAnsi="Times New Roman" w:cs="Times New Roman"/>
          <w:sz w:val="28"/>
        </w:rPr>
        <w:t>i.e</w:t>
      </w:r>
      <w:proofErr w:type="spellEnd"/>
      <w:proofErr w:type="gramEnd"/>
      <w:r w:rsidR="00AC55AD" w:rsidRPr="009E2A2F">
        <w:rPr>
          <w:rFonts w:ascii="Times New Roman" w:hAnsi="Times New Roman" w:cs="Times New Roman"/>
          <w:sz w:val="28"/>
        </w:rPr>
        <w:t xml:space="preserve"> the list of files and directories</w:t>
      </w:r>
    </w:p>
    <w:p w:rsidR="002B6BB8" w:rsidRPr="009E2A2F" w:rsidRDefault="001D403E" w:rsidP="009E2A2F">
      <w:pPr>
        <w:jc w:val="both"/>
        <w:rPr>
          <w:rFonts w:ascii="Times New Roman" w:hAnsi="Times New Roman" w:cs="Times New Roman"/>
          <w:sz w:val="28"/>
        </w:rPr>
      </w:pPr>
      <w:r w:rsidRPr="009E2A2F">
        <w:rPr>
          <w:rFonts w:ascii="Times New Roman" w:hAnsi="Times New Roman" w:cs="Times New Roman"/>
          <w:b/>
          <w:sz w:val="28"/>
        </w:rPr>
        <w:t>Packet 151</w:t>
      </w:r>
      <w:r w:rsidR="002B6BB8" w:rsidRPr="009E2A2F">
        <w:rPr>
          <w:rFonts w:ascii="Times New Roman" w:hAnsi="Times New Roman" w:cs="Times New Roman"/>
          <w:b/>
          <w:sz w:val="28"/>
        </w:rPr>
        <w:t>:</w:t>
      </w:r>
      <w:r w:rsidR="00AC55AD" w:rsidRPr="009E2A2F">
        <w:rPr>
          <w:rFonts w:ascii="Times New Roman" w:hAnsi="Times New Roman" w:cs="Times New Roman"/>
          <w:sz w:val="28"/>
        </w:rPr>
        <w:t xml:space="preserve"> The PORT command is sent by an FTP client to establish a secondary connection (address and port) for data to travel over. </w:t>
      </w:r>
      <w:proofErr w:type="gramStart"/>
      <w:r w:rsidR="00AC55AD" w:rsidRPr="009E2A2F">
        <w:rPr>
          <w:rFonts w:ascii="Times New Roman" w:hAnsi="Times New Roman" w:cs="Times New Roman"/>
          <w:sz w:val="28"/>
        </w:rPr>
        <w:t>i.e</w:t>
      </w:r>
      <w:proofErr w:type="gramEnd"/>
      <w:r w:rsidR="00AC55AD" w:rsidRPr="009E2A2F">
        <w:rPr>
          <w:rFonts w:ascii="Times New Roman" w:hAnsi="Times New Roman" w:cs="Times New Roman"/>
          <w:sz w:val="28"/>
        </w:rPr>
        <w:t>. Client asks server to send the data on IP:192.168.1.2 and Port:16342</w:t>
      </w:r>
    </w:p>
    <w:p w:rsidR="002B6BB8" w:rsidRPr="009E2A2F" w:rsidRDefault="001D403E" w:rsidP="009E2A2F">
      <w:pPr>
        <w:jc w:val="both"/>
        <w:rPr>
          <w:rFonts w:ascii="Times New Roman" w:hAnsi="Times New Roman" w:cs="Times New Roman"/>
          <w:b/>
          <w:sz w:val="28"/>
        </w:rPr>
      </w:pPr>
      <w:r w:rsidRPr="009E2A2F">
        <w:rPr>
          <w:rFonts w:ascii="Times New Roman" w:hAnsi="Times New Roman" w:cs="Times New Roman"/>
          <w:b/>
          <w:sz w:val="28"/>
        </w:rPr>
        <w:t>Packet 152</w:t>
      </w:r>
      <w:r w:rsidR="002B6BB8" w:rsidRPr="009E2A2F">
        <w:rPr>
          <w:rFonts w:ascii="Times New Roman" w:hAnsi="Times New Roman" w:cs="Times New Roman"/>
          <w:b/>
          <w:sz w:val="28"/>
        </w:rPr>
        <w:t>:</w:t>
      </w:r>
      <w:r w:rsidR="00AC55AD" w:rsidRPr="009E2A2F">
        <w:rPr>
          <w:rFonts w:ascii="Times New Roman" w:hAnsi="Times New Roman" w:cs="Times New Roman"/>
          <w:b/>
          <w:sz w:val="28"/>
        </w:rPr>
        <w:t xml:space="preserve"> </w:t>
      </w:r>
      <w:r w:rsidR="00AC55AD" w:rsidRPr="009E2A2F">
        <w:rPr>
          <w:rFonts w:ascii="Times New Roman" w:hAnsi="Times New Roman" w:cs="Times New Roman"/>
          <w:sz w:val="28"/>
        </w:rPr>
        <w:t>Sever respond that as the result of port command the new connection has been established successfully.</w:t>
      </w:r>
    </w:p>
    <w:p w:rsidR="002B6BB8" w:rsidRPr="009E2A2F" w:rsidRDefault="001D403E" w:rsidP="009E2A2F">
      <w:pPr>
        <w:jc w:val="both"/>
        <w:rPr>
          <w:rFonts w:ascii="Times New Roman" w:hAnsi="Times New Roman" w:cs="Times New Roman"/>
          <w:sz w:val="28"/>
        </w:rPr>
      </w:pPr>
      <w:r w:rsidRPr="009E2A2F">
        <w:rPr>
          <w:rFonts w:ascii="Times New Roman" w:hAnsi="Times New Roman" w:cs="Times New Roman"/>
          <w:b/>
          <w:sz w:val="28"/>
        </w:rPr>
        <w:t>Packet 153</w:t>
      </w:r>
      <w:r w:rsidR="002B6BB8" w:rsidRPr="009E2A2F">
        <w:rPr>
          <w:rFonts w:ascii="Times New Roman" w:hAnsi="Times New Roman" w:cs="Times New Roman"/>
          <w:b/>
          <w:sz w:val="28"/>
        </w:rPr>
        <w:t>:</w:t>
      </w:r>
      <w:r w:rsidR="00AC55AD" w:rsidRPr="009E2A2F">
        <w:rPr>
          <w:rFonts w:ascii="Times New Roman" w:hAnsi="Times New Roman" w:cs="Times New Roman"/>
          <w:b/>
          <w:sz w:val="28"/>
        </w:rPr>
        <w:t xml:space="preserve"> </w:t>
      </w:r>
      <w:r w:rsidR="00AC55AD" w:rsidRPr="009E2A2F">
        <w:rPr>
          <w:rFonts w:ascii="Times New Roman" w:hAnsi="Times New Roman" w:cs="Times New Roman"/>
          <w:sz w:val="28"/>
        </w:rPr>
        <w:t>The user asks to retrieve the file “legal.txt”</w:t>
      </w:r>
    </w:p>
    <w:p w:rsidR="002B6BB8" w:rsidRPr="009E2A2F" w:rsidRDefault="002B6BB8" w:rsidP="009E2A2F">
      <w:pPr>
        <w:jc w:val="both"/>
        <w:rPr>
          <w:rFonts w:ascii="Times New Roman" w:hAnsi="Times New Roman" w:cs="Times New Roman"/>
          <w:b/>
          <w:sz w:val="28"/>
        </w:rPr>
      </w:pPr>
      <w:r w:rsidRPr="009E2A2F">
        <w:rPr>
          <w:rFonts w:ascii="Times New Roman" w:hAnsi="Times New Roman" w:cs="Times New Roman"/>
          <w:b/>
          <w:sz w:val="28"/>
        </w:rPr>
        <w:t>Packet</w:t>
      </w:r>
      <w:r w:rsidR="001D403E" w:rsidRPr="009E2A2F">
        <w:rPr>
          <w:rFonts w:ascii="Times New Roman" w:hAnsi="Times New Roman" w:cs="Times New Roman"/>
          <w:b/>
          <w:sz w:val="28"/>
        </w:rPr>
        <w:t xml:space="preserve"> 155</w:t>
      </w:r>
      <w:r w:rsidRPr="009E2A2F">
        <w:rPr>
          <w:rFonts w:ascii="Times New Roman" w:hAnsi="Times New Roman" w:cs="Times New Roman"/>
          <w:b/>
          <w:sz w:val="28"/>
        </w:rPr>
        <w:t>:</w:t>
      </w:r>
      <w:r w:rsidR="00AC55AD" w:rsidRPr="009E2A2F">
        <w:rPr>
          <w:rFonts w:ascii="Times New Roman" w:hAnsi="Times New Roman" w:cs="Times New Roman"/>
          <w:b/>
          <w:sz w:val="28"/>
        </w:rPr>
        <w:t xml:space="preserve"> </w:t>
      </w:r>
      <w:r w:rsidR="00AC55AD" w:rsidRPr="009E2A2F">
        <w:rPr>
          <w:rFonts w:ascii="Times New Roman" w:hAnsi="Times New Roman" w:cs="Times New Roman"/>
          <w:sz w:val="28"/>
        </w:rPr>
        <w:t>150 status code indicates File status okay and server is about to open data connection</w:t>
      </w:r>
    </w:p>
    <w:p w:rsidR="002B6BB8" w:rsidRPr="009E2A2F" w:rsidRDefault="002B6BB8" w:rsidP="009E2A2F">
      <w:pPr>
        <w:jc w:val="both"/>
        <w:rPr>
          <w:rFonts w:ascii="Times New Roman" w:hAnsi="Times New Roman" w:cs="Times New Roman"/>
          <w:sz w:val="28"/>
        </w:rPr>
      </w:pPr>
      <w:r w:rsidRPr="009E2A2F">
        <w:rPr>
          <w:rFonts w:ascii="Times New Roman" w:hAnsi="Times New Roman" w:cs="Times New Roman"/>
          <w:b/>
          <w:sz w:val="28"/>
        </w:rPr>
        <w:t>Packet</w:t>
      </w:r>
      <w:r w:rsidR="001D403E" w:rsidRPr="009E2A2F">
        <w:rPr>
          <w:rFonts w:ascii="Times New Roman" w:hAnsi="Times New Roman" w:cs="Times New Roman"/>
          <w:b/>
          <w:sz w:val="28"/>
        </w:rPr>
        <w:t xml:space="preserve"> 160</w:t>
      </w:r>
      <w:r w:rsidRPr="009E2A2F">
        <w:rPr>
          <w:rFonts w:ascii="Times New Roman" w:hAnsi="Times New Roman" w:cs="Times New Roman"/>
          <w:b/>
          <w:sz w:val="28"/>
        </w:rPr>
        <w:t>:</w:t>
      </w:r>
      <w:r w:rsidR="00AC55AD" w:rsidRPr="009E2A2F">
        <w:rPr>
          <w:rFonts w:ascii="Times New Roman" w:hAnsi="Times New Roman" w:cs="Times New Roman"/>
          <w:b/>
          <w:sz w:val="28"/>
        </w:rPr>
        <w:t xml:space="preserve"> </w:t>
      </w:r>
      <w:r w:rsidR="00AC55AD" w:rsidRPr="009E2A2F">
        <w:rPr>
          <w:rFonts w:ascii="Times New Roman" w:hAnsi="Times New Roman" w:cs="Times New Roman"/>
          <w:sz w:val="28"/>
        </w:rPr>
        <w:t>A 226 status code is sent by the server before closing the data connection after successfully processing the previous client command affecting the data connection. In most cases, it signals the completion of a file transfer</w:t>
      </w:r>
    </w:p>
    <w:p w:rsidR="002B6BB8" w:rsidRPr="009E2A2F" w:rsidRDefault="001D403E" w:rsidP="009E2A2F">
      <w:pPr>
        <w:jc w:val="both"/>
        <w:rPr>
          <w:rFonts w:ascii="Times New Roman" w:hAnsi="Times New Roman" w:cs="Times New Roman"/>
          <w:sz w:val="28"/>
        </w:rPr>
      </w:pPr>
      <w:r w:rsidRPr="009E2A2F">
        <w:rPr>
          <w:rFonts w:ascii="Times New Roman" w:hAnsi="Times New Roman" w:cs="Times New Roman"/>
          <w:b/>
          <w:sz w:val="28"/>
        </w:rPr>
        <w:t>Packet 161</w:t>
      </w:r>
      <w:r w:rsidR="002B6BB8" w:rsidRPr="009E2A2F">
        <w:rPr>
          <w:rFonts w:ascii="Times New Roman" w:hAnsi="Times New Roman" w:cs="Times New Roman"/>
          <w:b/>
          <w:sz w:val="28"/>
        </w:rPr>
        <w:t>:</w:t>
      </w:r>
      <w:r w:rsidR="00AC55AD" w:rsidRPr="009E2A2F">
        <w:rPr>
          <w:rFonts w:ascii="Times New Roman" w:hAnsi="Times New Roman" w:cs="Times New Roman"/>
          <w:b/>
          <w:sz w:val="28"/>
        </w:rPr>
        <w:t xml:space="preserve"> </w:t>
      </w:r>
      <w:r w:rsidR="00AC55AD" w:rsidRPr="009E2A2F">
        <w:rPr>
          <w:rFonts w:ascii="Times New Roman" w:hAnsi="Times New Roman" w:cs="Times New Roman"/>
          <w:sz w:val="28"/>
        </w:rPr>
        <w:t>The server sends data i.e. file named “legal.txt” as the result of command in Packet 153</w:t>
      </w:r>
    </w:p>
    <w:p w:rsidR="002B6BB8" w:rsidRPr="009E2A2F" w:rsidRDefault="001D403E" w:rsidP="009E2A2F">
      <w:pPr>
        <w:jc w:val="both"/>
        <w:rPr>
          <w:rFonts w:ascii="Times New Roman" w:hAnsi="Times New Roman" w:cs="Times New Roman"/>
          <w:sz w:val="28"/>
        </w:rPr>
      </w:pPr>
      <w:r w:rsidRPr="009E2A2F">
        <w:rPr>
          <w:rFonts w:ascii="Times New Roman" w:hAnsi="Times New Roman" w:cs="Times New Roman"/>
          <w:b/>
          <w:sz w:val="28"/>
        </w:rPr>
        <w:t>Packet 173</w:t>
      </w:r>
      <w:r w:rsidR="002B6BB8" w:rsidRPr="009E2A2F">
        <w:rPr>
          <w:rFonts w:ascii="Times New Roman" w:hAnsi="Times New Roman" w:cs="Times New Roman"/>
          <w:b/>
          <w:sz w:val="28"/>
        </w:rPr>
        <w:t>:</w:t>
      </w:r>
      <w:r w:rsidR="00AC55AD" w:rsidRPr="009E2A2F">
        <w:rPr>
          <w:rFonts w:ascii="Times New Roman" w:hAnsi="Times New Roman" w:cs="Times New Roman"/>
          <w:b/>
          <w:sz w:val="28"/>
        </w:rPr>
        <w:t xml:space="preserve"> </w:t>
      </w:r>
      <w:r w:rsidR="00AC55AD" w:rsidRPr="009E2A2F">
        <w:rPr>
          <w:rFonts w:ascii="Times New Roman" w:hAnsi="Times New Roman" w:cs="Times New Roman"/>
          <w:sz w:val="28"/>
        </w:rPr>
        <w:t>The user asks to end the session</w:t>
      </w:r>
    </w:p>
    <w:p w:rsidR="002B6BB8" w:rsidRPr="009E2A2F" w:rsidRDefault="001D403E" w:rsidP="009E2A2F">
      <w:pPr>
        <w:jc w:val="both"/>
        <w:rPr>
          <w:rFonts w:ascii="Times New Roman" w:hAnsi="Times New Roman" w:cs="Times New Roman"/>
          <w:sz w:val="28"/>
        </w:rPr>
      </w:pPr>
      <w:r w:rsidRPr="009E2A2F">
        <w:rPr>
          <w:rFonts w:ascii="Times New Roman" w:hAnsi="Times New Roman" w:cs="Times New Roman"/>
          <w:b/>
          <w:sz w:val="28"/>
        </w:rPr>
        <w:t>Packet 175</w:t>
      </w:r>
      <w:r w:rsidR="002B6BB8" w:rsidRPr="009E2A2F">
        <w:rPr>
          <w:rFonts w:ascii="Times New Roman" w:hAnsi="Times New Roman" w:cs="Times New Roman"/>
          <w:b/>
          <w:sz w:val="28"/>
        </w:rPr>
        <w:t>:</w:t>
      </w:r>
      <w:r w:rsidR="00AC55AD" w:rsidRPr="009E2A2F">
        <w:rPr>
          <w:rFonts w:ascii="Times New Roman" w:hAnsi="Times New Roman" w:cs="Times New Roman"/>
          <w:b/>
          <w:sz w:val="28"/>
        </w:rPr>
        <w:t xml:space="preserve"> </w:t>
      </w:r>
      <w:r w:rsidR="00AC55AD" w:rsidRPr="009E2A2F">
        <w:rPr>
          <w:rFonts w:ascii="Times New Roman" w:hAnsi="Times New Roman" w:cs="Times New Roman"/>
          <w:sz w:val="28"/>
        </w:rPr>
        <w:t>The server ends the connection and send status code 221</w:t>
      </w:r>
    </w:p>
    <w:p w:rsidR="002B6BB8" w:rsidRPr="002B6BB8" w:rsidRDefault="002B6BB8">
      <w:pPr>
        <w:rPr>
          <w:b/>
        </w:rPr>
      </w:pPr>
    </w:p>
    <w:sectPr w:rsidR="002B6BB8" w:rsidRPr="002B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F5CBC"/>
    <w:multiLevelType w:val="hybridMultilevel"/>
    <w:tmpl w:val="D620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9A"/>
    <w:rsid w:val="001D403E"/>
    <w:rsid w:val="002B6BB8"/>
    <w:rsid w:val="005E26F6"/>
    <w:rsid w:val="009E2A2F"/>
    <w:rsid w:val="009F7EF0"/>
    <w:rsid w:val="00AA5F9A"/>
    <w:rsid w:val="00AC55AD"/>
    <w:rsid w:val="00CB2427"/>
    <w:rsid w:val="00F3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03290-1BD6-4F95-81AD-7AA28B6C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9A"/>
    <w:pPr>
      <w:ind w:left="720"/>
      <w:contextualSpacing/>
    </w:pPr>
  </w:style>
  <w:style w:type="character" w:styleId="CommentReference">
    <w:name w:val="annotation reference"/>
    <w:basedOn w:val="DefaultParagraphFont"/>
    <w:uiPriority w:val="99"/>
    <w:semiHidden/>
    <w:unhideWhenUsed/>
    <w:rsid w:val="00AC55AD"/>
    <w:rPr>
      <w:sz w:val="16"/>
      <w:szCs w:val="16"/>
    </w:rPr>
  </w:style>
  <w:style w:type="paragraph" w:styleId="CommentText">
    <w:name w:val="annotation text"/>
    <w:basedOn w:val="Normal"/>
    <w:link w:val="CommentTextChar"/>
    <w:uiPriority w:val="99"/>
    <w:semiHidden/>
    <w:unhideWhenUsed/>
    <w:rsid w:val="00AC55AD"/>
    <w:pPr>
      <w:spacing w:line="240" w:lineRule="auto"/>
    </w:pPr>
    <w:rPr>
      <w:sz w:val="20"/>
      <w:szCs w:val="20"/>
    </w:rPr>
  </w:style>
  <w:style w:type="character" w:customStyle="1" w:styleId="CommentTextChar">
    <w:name w:val="Comment Text Char"/>
    <w:basedOn w:val="DefaultParagraphFont"/>
    <w:link w:val="CommentText"/>
    <w:uiPriority w:val="99"/>
    <w:semiHidden/>
    <w:rsid w:val="00AC55AD"/>
    <w:rPr>
      <w:sz w:val="20"/>
      <w:szCs w:val="20"/>
    </w:rPr>
  </w:style>
  <w:style w:type="paragraph" w:styleId="CommentSubject">
    <w:name w:val="annotation subject"/>
    <w:basedOn w:val="CommentText"/>
    <w:next w:val="CommentText"/>
    <w:link w:val="CommentSubjectChar"/>
    <w:uiPriority w:val="99"/>
    <w:semiHidden/>
    <w:unhideWhenUsed/>
    <w:rsid w:val="00AC55AD"/>
    <w:rPr>
      <w:b/>
      <w:bCs/>
    </w:rPr>
  </w:style>
  <w:style w:type="character" w:customStyle="1" w:styleId="CommentSubjectChar">
    <w:name w:val="Comment Subject Char"/>
    <w:basedOn w:val="CommentTextChar"/>
    <w:link w:val="CommentSubject"/>
    <w:uiPriority w:val="99"/>
    <w:semiHidden/>
    <w:rsid w:val="00AC55AD"/>
    <w:rPr>
      <w:b/>
      <w:bCs/>
      <w:sz w:val="20"/>
      <w:szCs w:val="20"/>
    </w:rPr>
  </w:style>
  <w:style w:type="paragraph" w:styleId="BalloonText">
    <w:name w:val="Balloon Text"/>
    <w:basedOn w:val="Normal"/>
    <w:link w:val="BalloonTextChar"/>
    <w:uiPriority w:val="99"/>
    <w:semiHidden/>
    <w:unhideWhenUsed/>
    <w:rsid w:val="00AC5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5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FAST (FAST-LHR-NUCES)</cp:lastModifiedBy>
  <cp:revision>2</cp:revision>
  <dcterms:created xsi:type="dcterms:W3CDTF">2023-04-15T09:18:00Z</dcterms:created>
  <dcterms:modified xsi:type="dcterms:W3CDTF">2023-04-15T09:18:00Z</dcterms:modified>
</cp:coreProperties>
</file>