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Mcclain</w:t>
      </w:r>
    </w:p>
    <w:p>
      <w:r>
        <w:t>Email: savannah47@example.com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Information Technology from Holmes, Wells and Weeks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