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Layout w:type="fixed"/>
        <w:tblLook w:val="0000"/>
      </w:tblPr>
      <w:tblGrid>
        <w:gridCol w:w="3315"/>
        <w:gridCol w:w="1479"/>
        <w:gridCol w:w="26"/>
        <w:gridCol w:w="1984"/>
        <w:gridCol w:w="877"/>
        <w:gridCol w:w="116"/>
        <w:gridCol w:w="1842"/>
        <w:gridCol w:w="29"/>
        <w:tblGridChange w:id="0">
          <w:tblGrid>
            <w:gridCol w:w="3315"/>
            <w:gridCol w:w="1479"/>
            <w:gridCol w:w="26"/>
            <w:gridCol w:w="1984"/>
            <w:gridCol w:w="877"/>
            <w:gridCol w:w="116"/>
            <w:gridCol w:w="1842"/>
            <w:gridCol w:w="29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-47623</wp:posOffset>
                  </wp:positionH>
                  <wp:positionV relativeFrom="paragraph">
                    <wp:posOffset>302895</wp:posOffset>
                  </wp:positionV>
                  <wp:extent cx="1217930" cy="878840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78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경일대학교 한국어학당 입학지원서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Kyungil University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울릉도M" w:cs="HY울릉도M" w:eastAsia="HY울릉도M" w:hAnsi="HY울릉도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Application for Korean Language Education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입학연도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20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정규과정 Regular Course(20 hours/week - 10weeks)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51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봄 Spring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여름 Summer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가을 Fall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겨울 Winter  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 수 일:       /     /    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·접수번호:           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·심 사 일:       /     /    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·입 금 일:       /     /    /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6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인적사항 Identification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 Name (English)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 ABDUMALIK2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(Korean)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조로바예프 압두말리크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성(Family Name)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ABDUMALIK2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이름(Given Name)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0</wp:posOffset>
                  </wp:positionV>
                  <wp:extent cx="2956560" cy="2992755"/>
                  <wp:effectExtent b="0" l="0" r="0" t="0"/>
                  <wp:wrapNone/>
                  <wp:docPr descr="EMB00000dc80d79" id="1" name="image1.png"/>
                  <a:graphic>
                    <a:graphicData uri="http://schemas.openxmlformats.org/drawingml/2006/picture">
                      <pic:pic>
                        <pic:nvPicPr>
                          <pic:cNvPr descr="EMB00000dc80d79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92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생일 Date of Birth 연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2007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월 Month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04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일 date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 sex  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남 Male    □ 여 Female</w:t>
              <w:tab/>
              <w:t xml:space="preserve">      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국적 Nationality Kyrgyzstan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여권번호 Passport No.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PE1292077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직업 Occupation Student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휴대전화 C.P.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이메일 E-mail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abdumalikdzhorobaev@gmail.com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주소 Address (please complete both and indicate the one where you wish to receive the reply)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본국 주소 Home Country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Kyrgyzstan, Osh region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한국 내 주소 Present Address in Korea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경상북도, 경산시, 하양읍 가마실 50 경일 댛학교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 053 600 4000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학력 Academic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학교명 School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소재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재학기간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전공 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고등학교 High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Ubileynaya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2012-2023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대학(교) Univ./College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배운 경험 Period of studying Korean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학습기관 Institution CICA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 Period 10.03.2024~10.02.2024  /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11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유학경비 부담 서약서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5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※귀하의 유학경비를 부담할 개인이나 기관명을 쓰시오.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( Indicate the person(including yourself) or organization that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be responsible for your tuition fee and living expenses 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개인 또는 기관명(Name)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관계(Relationship)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Father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직업 : 개인인 경우(Occupation)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Businessman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주소(Address)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Kyrgyzstan, Osh region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전화번호(Tel.)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※본인은 상기 지원자의 유학기간 중 일체의 경비부담을 보증합니다.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 I guarantee that I will be responsible for the above-named applicant’s tuition fee and living expenses for the duration of the whole program 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이름(Name):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서명(Signature):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연월일(Date):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월(Month)  일(Day)    연(Year)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4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 연수 계획서 Essay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공부하는 목적과 앞으로의 계획을 쓰십시오.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an essay in Korean or English about your purpose in studying Korean and your future plans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19.0" w:type="dxa"/>
              <w:jc w:val="left"/>
              <w:tblInd w:w="13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319"/>
              <w:tblGridChange w:id="0">
                <w:tblGrid>
                  <w:gridCol w:w="9319"/>
                </w:tblGrid>
              </w:tblGridChange>
            </w:tblGrid>
            <w:tr>
              <w:trPr>
                <w:cantSplit w:val="0"/>
                <w:trHeight w:val="84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1" distB="0" distT="0" distL="0" distR="0" hidden="0" layoutInCell="1" locked="0" relativeHeight="0" simplePos="0">
                        <wp:simplePos x="0" y="0"/>
                        <wp:positionH relativeFrom="column">
                          <wp:posOffset>1459865</wp:posOffset>
                        </wp:positionH>
                        <wp:positionV relativeFrom="paragraph">
                          <wp:posOffset>0</wp:posOffset>
                        </wp:positionV>
                        <wp:extent cx="2956560" cy="2992755"/>
                        <wp:effectExtent b="0" l="0" r="0" t="0"/>
                        <wp:wrapNone/>
                        <wp:docPr descr="EMB00000dc80d79"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EMB00000dc80d79"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6560" cy="29927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 am human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504"/>
                    </w:tabs>
                    <w:spacing w:after="0" w:before="0" w:line="480" w:lineRule="auto"/>
                    <w:ind w:left="0" w:right="0" w:firstLine="0"/>
                    <w:jc w:val="both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사실과 다름없음을 증명합니다.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certify that the information provided is accurate and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 Signature ________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ABDUMALIK2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 날짜 Date 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32" w:lineRule="auto"/>
        <w:jc w:val="center"/>
        <w:rPr>
          <w:rFonts w:ascii="휴먼명조" w:cs="휴먼명조" w:eastAsia="휴먼명조" w:hAnsi="휴먼명조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36"/>
          <w:szCs w:val="36"/>
          <w:u w:val="single"/>
          <w:rtl w:val="0"/>
        </w:rPr>
        <w:t xml:space="preserve">개인정보 제공 및 고유식별정보 처리 동의서</w:t>
      </w:r>
      <w:r w:rsidDel="00000000" w:rsidR="00000000" w:rsidRPr="00000000">
        <w:rPr>
          <w:rtl w:val="0"/>
        </w:rPr>
      </w:r>
    </w:p>
    <w:tbl>
      <w:tblPr>
        <w:tblStyle w:val="Table3"/>
        <w:tblW w:w="9524.0" w:type="dxa"/>
        <w:jc w:val="left"/>
        <w:tblLayout w:type="fixed"/>
        <w:tblLook w:val="04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12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개인정보보호법 제15조</w:t>
            </w:r>
          </w:p>
          <w:p w:rsidR="00000000" w:rsidDel="00000000" w:rsidP="00000000" w:rsidRDefault="00000000" w:rsidRPr="00000000" w14:paraId="000000C2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(개인정보의 수집·이용)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개인정보보호법 표준지침 제16조</w:t>
            </w:r>
          </w:p>
          <w:p w:rsidR="00000000" w:rsidDel="00000000" w:rsidP="00000000" w:rsidRDefault="00000000" w:rsidRPr="00000000" w14:paraId="000000C4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(고유식별정보 처리에 대한 동의)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제15조 의거 개인정보처리자가 개인정보를 수집·이용할 경우 정보주체의 동의를 받아야 합니다. 제공을 원하지 않을 경우 동의하지 않을 수 있으며, 동의하지 않을 경우 입학신청서 접수가 불가함을 알려드립니다.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표준지침 제16조에 의거 개인정보처리자가 고유식별정보를 처리할 경우 정보주체의 동의를 받아야 합니다. 고유식별번호 처리를 원하지 않을 경우 동의하지 않을 수 있으며, 동의하지 않을 경우 입학신청서 접수가 불가함을 알려드립니다.</w:t>
            </w:r>
          </w:p>
        </w:tc>
      </w:tr>
      <w:tr>
        <w:trPr>
          <w:cantSplit w:val="0"/>
          <w:trHeight w:val="434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성명, 사진, 학력, 연락처 등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CD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D0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D1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D2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「개인정보보호법 표준지침」제16조에 따른 고유식별정보</w:t>
            </w:r>
          </w:p>
          <w:p w:rsidR="00000000" w:rsidDel="00000000" w:rsidP="00000000" w:rsidRDefault="00000000" w:rsidRPr="00000000" w14:paraId="000000D3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D4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6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9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  <w:font w:name="Dotum"/>
  <w:font w:name="MS Mincho"/>
  <w:font w:name="Times New Roman"/>
  <w:font w:name="Gulim"/>
  <w:font w:name="Courier New"/>
  <w:font w:name="휴먼명조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¹ÙÅÁ"/>
  <w:font w:name="HY울릉도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