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color w:val="000000"/>
          <w:sz w:val="22"/>
          <w:szCs w:val="22"/>
        </w:rPr>
      </w:pPr>
      <w:r w:rsidDel="00000000" w:rsidR="00000000" w:rsidRPr="00000000">
        <w:rPr>
          <w:rtl w:val="0"/>
        </w:rPr>
      </w:r>
    </w:p>
    <w:tbl>
      <w:tblPr>
        <w:tblStyle w:val="Table1"/>
        <w:tblW w:w="88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5"/>
        <w:gridCol w:w="2250"/>
        <w:gridCol w:w="1710"/>
        <w:gridCol w:w="1260"/>
        <w:gridCol w:w="1620"/>
        <w:tblGridChange w:id="0">
          <w:tblGrid>
            <w:gridCol w:w="1975"/>
            <w:gridCol w:w="2250"/>
            <w:gridCol w:w="1710"/>
            <w:gridCol w:w="1260"/>
            <w:gridCol w:w="1620"/>
          </w:tblGrid>
        </w:tblGridChange>
      </w:tblGrid>
      <w:tr>
        <w:trPr>
          <w:cantSplit w:val="1"/>
          <w:trHeight w:val="241" w:hRule="atLeast"/>
          <w:tblHeader w:val="1"/>
        </w:trPr>
        <w:tc>
          <w:tcPr>
            <w:shd w:fill="auto" w:val="clear"/>
            <w:vAlign w:val="center"/>
          </w:tcPr>
          <w:p w:rsidR="00000000" w:rsidDel="00000000" w:rsidP="00000000" w:rsidRDefault="00000000" w:rsidRPr="00000000" w14:paraId="00000002">
            <w:pPr>
              <w:spacing w:lin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937260" cy="93726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37260" cy="937260"/>
                          </a:xfrm>
                          <a:prstGeom prst="rect"/>
                          <a:ln/>
                        </pic:spPr>
                      </pic:pic>
                    </a:graphicData>
                  </a:graphic>
                </wp:inline>
              </w:drawing>
            </w:r>
            <w:r w:rsidDel="00000000" w:rsidR="00000000" w:rsidRPr="00000000">
              <w:rPr>
                <w:rtl w:val="0"/>
              </w:rPr>
            </w:r>
          </w:p>
        </w:tc>
        <w:tc>
          <w:tcPr>
            <w:gridSpan w:val="3"/>
            <w:shd w:fill="auto" w:val="clear"/>
          </w:tcPr>
          <w:p w:rsidR="00000000" w:rsidDel="00000000" w:rsidP="00000000" w:rsidRDefault="00000000" w:rsidRPr="00000000" w14:paraId="00000003">
            <w:pPr>
              <w:spacing w:line="12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Daffodil International University</w:t>
            </w:r>
          </w:p>
          <w:p w:rsidR="00000000" w:rsidDel="00000000" w:rsidP="00000000" w:rsidRDefault="00000000" w:rsidRPr="00000000" w14:paraId="00000005">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Department of Computer Science and Engineering (CSE)</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22222"/>
                <w:highlight w:val="white"/>
                <w:rtl w:val="0"/>
              </w:rPr>
              <w:t xml:space="preserve">Course Outline</w:t>
            </w:r>
            <w:r w:rsidDel="00000000" w:rsidR="00000000" w:rsidRPr="00000000">
              <w:rPr>
                <w:rtl w:val="0"/>
              </w:rPr>
            </w:r>
          </w:p>
        </w:tc>
        <w:tc>
          <w:tcPr>
            <w:shd w:fill="auto" w:val="clear"/>
          </w:tcPr>
          <w:p w:rsidR="00000000" w:rsidDel="00000000" w:rsidP="00000000" w:rsidRDefault="00000000" w:rsidRPr="00000000" w14:paraId="00000009">
            <w:pPr>
              <w:spacing w:line="12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A">
            <w:pPr>
              <w:spacing w:line="12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line="12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lin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956466" cy="847731"/>
                  <wp:effectExtent b="0" l="0" r="0" t="0"/>
                  <wp:docPr id="1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956466" cy="847731"/>
                          </a:xfrm>
                          <a:prstGeom prst="rect"/>
                          <a:ln/>
                        </pic:spPr>
                      </pic:pic>
                    </a:graphicData>
                  </a:graphic>
                </wp:inline>
              </w:drawing>
            </w:r>
            <w:r w:rsidDel="00000000" w:rsidR="00000000" w:rsidRPr="00000000">
              <w:rPr>
                <w:rtl w:val="0"/>
              </w:rPr>
            </w:r>
          </w:p>
        </w:tc>
      </w:tr>
      <w:tr>
        <w:trPr>
          <w:cantSplit w:val="1"/>
          <w:trHeight w:val="59" w:hRule="atLeast"/>
          <w:tblHeader w:val="1"/>
        </w:trPr>
        <w:tc>
          <w:tcPr>
            <w:shd w:fill="auto" w:val="clear"/>
          </w:tcPr>
          <w:p w:rsidR="00000000" w:rsidDel="00000000" w:rsidP="00000000" w:rsidRDefault="00000000" w:rsidRPr="00000000" w14:paraId="0000000D">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Course Code:</w:t>
            </w:r>
          </w:p>
        </w:tc>
        <w:tc>
          <w:tcPr>
            <w:gridSpan w:val="4"/>
          </w:tcPr>
          <w:p w:rsidR="00000000" w:rsidDel="00000000" w:rsidP="00000000" w:rsidRDefault="00000000" w:rsidRPr="00000000" w14:paraId="000000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CSE 427</w:t>
            </w:r>
          </w:p>
        </w:tc>
      </w:tr>
      <w:tr>
        <w:trPr>
          <w:cantSplit w:val="1"/>
          <w:trHeight w:val="59" w:hRule="atLeast"/>
          <w:tblHeader w:val="1"/>
        </w:trPr>
        <w:tc>
          <w:tcPr>
            <w:shd w:fill="auto" w:val="clear"/>
          </w:tcPr>
          <w:p w:rsidR="00000000" w:rsidDel="00000000" w:rsidP="00000000" w:rsidRDefault="00000000" w:rsidRPr="00000000" w14:paraId="00000012">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Course Title:</w:t>
            </w:r>
          </w:p>
        </w:tc>
        <w:tc>
          <w:tcPr>
            <w:gridSpan w:val="4"/>
          </w:tcPr>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Digital Image Processing</w:t>
            </w:r>
            <w:r w:rsidDel="00000000" w:rsidR="00000000" w:rsidRPr="00000000">
              <w:rPr>
                <w:rtl w:val="0"/>
              </w:rPr>
            </w:r>
          </w:p>
        </w:tc>
      </w:tr>
      <w:tr>
        <w:trPr>
          <w:cantSplit w:val="1"/>
          <w:trHeight w:val="59" w:hRule="atLeast"/>
          <w:tblHeader w:val="1"/>
        </w:trPr>
        <w:tc>
          <w:tcPr>
            <w:shd w:fill="auto" w:val="clear"/>
          </w:tcPr>
          <w:p w:rsidR="00000000" w:rsidDel="00000000" w:rsidP="00000000" w:rsidRDefault="00000000" w:rsidRPr="00000000" w14:paraId="00000017">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Program:</w:t>
            </w:r>
          </w:p>
        </w:tc>
        <w:tc>
          <w:tcPr>
            <w:gridSpan w:val="4"/>
          </w:tcPr>
          <w:p w:rsidR="00000000" w:rsidDel="00000000" w:rsidP="00000000" w:rsidRDefault="00000000" w:rsidRPr="00000000" w14:paraId="000000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B.Sc. in CSE</w:t>
            </w:r>
          </w:p>
        </w:tc>
      </w:tr>
      <w:tr>
        <w:trPr>
          <w:cantSplit w:val="1"/>
          <w:trHeight w:val="59" w:hRule="atLeast"/>
          <w:tblHeader w:val="1"/>
        </w:trPr>
        <w:tc>
          <w:tcPr>
            <w:shd w:fill="auto" w:val="clear"/>
          </w:tcPr>
          <w:p w:rsidR="00000000" w:rsidDel="00000000" w:rsidP="00000000" w:rsidRDefault="00000000" w:rsidRPr="00000000" w14:paraId="0000001C">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Faculty:</w:t>
            </w:r>
          </w:p>
        </w:tc>
        <w:tc>
          <w:tcPr>
            <w:gridSpan w:val="4"/>
          </w:tcPr>
          <w:p w:rsidR="00000000" w:rsidDel="00000000" w:rsidP="00000000" w:rsidRDefault="00000000" w:rsidRPr="00000000" w14:paraId="0000001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Faculty of Science and  Information Technology (FSIT)</w:t>
            </w:r>
          </w:p>
        </w:tc>
      </w:tr>
      <w:tr>
        <w:trPr>
          <w:cantSplit w:val="1"/>
          <w:trHeight w:val="59" w:hRule="atLeast"/>
          <w:tblHeader w:val="1"/>
        </w:trPr>
        <w:tc>
          <w:tcPr>
            <w:shd w:fill="auto" w:val="clear"/>
          </w:tcPr>
          <w:p w:rsidR="00000000" w:rsidDel="00000000" w:rsidP="00000000" w:rsidRDefault="00000000" w:rsidRPr="00000000" w14:paraId="00000021">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Semester:</w:t>
            </w:r>
          </w:p>
        </w:tc>
        <w:tc>
          <w:tcPr/>
          <w:p w:rsidR="00000000" w:rsidDel="00000000" w:rsidP="00000000" w:rsidRDefault="00000000" w:rsidRPr="00000000" w14:paraId="000000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Spring 2023</w:t>
            </w:r>
          </w:p>
        </w:tc>
        <w:tc>
          <w:tcPr>
            <w:shd w:fill="auto" w:val="clear"/>
          </w:tcPr>
          <w:p w:rsidR="00000000" w:rsidDel="00000000" w:rsidP="00000000" w:rsidRDefault="00000000" w:rsidRPr="00000000" w14:paraId="00000023">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Year:</w:t>
            </w:r>
          </w:p>
        </w:tc>
        <w:tc>
          <w:tcPr>
            <w:gridSpan w:val="2"/>
          </w:tcPr>
          <w:p w:rsidR="00000000" w:rsidDel="00000000" w:rsidP="00000000" w:rsidRDefault="00000000" w:rsidRPr="00000000" w14:paraId="000000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2023</w:t>
            </w:r>
          </w:p>
        </w:tc>
      </w:tr>
      <w:tr>
        <w:trPr>
          <w:cantSplit w:val="1"/>
          <w:trHeight w:val="59" w:hRule="atLeast"/>
          <w:tblHeader w:val="1"/>
        </w:trPr>
        <w:tc>
          <w:tcPr>
            <w:shd w:fill="auto" w:val="clear"/>
          </w:tcPr>
          <w:p w:rsidR="00000000" w:rsidDel="00000000" w:rsidP="00000000" w:rsidRDefault="00000000" w:rsidRPr="00000000" w14:paraId="00000026">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Credit:</w:t>
            </w:r>
          </w:p>
        </w:tc>
        <w:tc>
          <w:tcPr/>
          <w:p w:rsidR="00000000" w:rsidDel="00000000" w:rsidP="00000000" w:rsidRDefault="00000000" w:rsidRPr="00000000" w14:paraId="0000002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w:t>
            </w:r>
          </w:p>
        </w:tc>
        <w:tc>
          <w:tcPr>
            <w:shd w:fill="auto" w:val="clear"/>
          </w:tcPr>
          <w:p w:rsidR="00000000" w:rsidDel="00000000" w:rsidP="00000000" w:rsidRDefault="00000000" w:rsidRPr="00000000" w14:paraId="00000028">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Contact Hour:</w:t>
            </w:r>
          </w:p>
        </w:tc>
        <w:tc>
          <w:tcPr>
            <w:gridSpan w:val="2"/>
          </w:tcPr>
          <w:p w:rsidR="00000000" w:rsidDel="00000000" w:rsidP="00000000" w:rsidRDefault="00000000" w:rsidRPr="00000000" w14:paraId="0000002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w:t>
            </w:r>
          </w:p>
        </w:tc>
      </w:tr>
      <w:tr>
        <w:trPr>
          <w:cantSplit w:val="1"/>
          <w:trHeight w:val="57" w:hRule="atLeast"/>
          <w:tblHeader w:val="1"/>
        </w:trPr>
        <w:tc>
          <w:tcPr>
            <w:shd w:fill="auto" w:val="clear"/>
          </w:tcPr>
          <w:p w:rsidR="00000000" w:rsidDel="00000000" w:rsidP="00000000" w:rsidRDefault="00000000" w:rsidRPr="00000000" w14:paraId="0000002B">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Course Level:</w:t>
            </w:r>
          </w:p>
        </w:tc>
        <w:tc>
          <w:tcPr/>
          <w:p w:rsidR="00000000" w:rsidDel="00000000" w:rsidP="00000000" w:rsidRDefault="00000000" w:rsidRPr="00000000" w14:paraId="000000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Level 3 Term 3</w:t>
            </w:r>
          </w:p>
        </w:tc>
        <w:tc>
          <w:tcPr/>
          <w:p w:rsidR="00000000" w:rsidDel="00000000" w:rsidP="00000000" w:rsidRDefault="00000000" w:rsidRPr="00000000" w14:paraId="0000002D">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Prerequisite:</w:t>
            </w:r>
          </w:p>
        </w:tc>
        <w:tc>
          <w:tcPr>
            <w:gridSpan w:val="2"/>
          </w:tcPr>
          <w:p w:rsidR="00000000" w:rsidDel="00000000" w:rsidP="00000000" w:rsidRDefault="00000000" w:rsidRPr="00000000" w14:paraId="0000002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w:t>
            </w:r>
          </w:p>
        </w:tc>
      </w:tr>
      <w:tr>
        <w:trPr>
          <w:cantSplit w:val="1"/>
          <w:trHeight w:val="57" w:hRule="atLeast"/>
          <w:tblHeader w:val="1"/>
        </w:trPr>
        <w:tc>
          <w:tcPr>
            <w:shd w:fill="auto" w:val="clear"/>
          </w:tcPr>
          <w:p w:rsidR="00000000" w:rsidDel="00000000" w:rsidP="00000000" w:rsidRDefault="00000000" w:rsidRPr="00000000" w14:paraId="00000030">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Course Category:</w:t>
            </w:r>
          </w:p>
        </w:tc>
        <w:tc>
          <w:tcPr>
            <w:gridSpan w:val="4"/>
          </w:tcPr>
          <w:p w:rsidR="00000000" w:rsidDel="00000000" w:rsidP="00000000" w:rsidRDefault="00000000" w:rsidRPr="00000000" w14:paraId="0000003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Core Engineering</w:t>
            </w:r>
          </w:p>
        </w:tc>
      </w:tr>
      <w:tr>
        <w:trPr>
          <w:cantSplit w:val="1"/>
          <w:trHeight w:val="59" w:hRule="atLeast"/>
          <w:tblHeader w:val="1"/>
        </w:trPr>
        <w:tc>
          <w:tcPr>
            <w:shd w:fill="auto" w:val="clear"/>
          </w:tcPr>
          <w:p w:rsidR="00000000" w:rsidDel="00000000" w:rsidP="00000000" w:rsidRDefault="00000000" w:rsidRPr="00000000" w14:paraId="00000035">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Instructor Name:</w:t>
            </w:r>
          </w:p>
        </w:tc>
        <w:tc>
          <w:tcPr>
            <w:gridSpan w:val="4"/>
          </w:tcPr>
          <w:p w:rsidR="00000000" w:rsidDel="00000000" w:rsidP="00000000" w:rsidRDefault="00000000" w:rsidRPr="00000000" w14:paraId="000000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Naznin Sultana</w:t>
            </w:r>
          </w:p>
        </w:tc>
      </w:tr>
      <w:tr>
        <w:trPr>
          <w:cantSplit w:val="1"/>
          <w:trHeight w:val="59" w:hRule="atLeast"/>
          <w:tblHeader w:val="1"/>
        </w:trPr>
        <w:tc>
          <w:tcPr>
            <w:shd w:fill="auto" w:val="clear"/>
          </w:tcPr>
          <w:p w:rsidR="00000000" w:rsidDel="00000000" w:rsidP="00000000" w:rsidRDefault="00000000" w:rsidRPr="00000000" w14:paraId="0000003A">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Designation: </w:t>
            </w:r>
          </w:p>
        </w:tc>
        <w:tc>
          <w:tcPr>
            <w:gridSpan w:val="4"/>
          </w:tcPr>
          <w:p w:rsidR="00000000" w:rsidDel="00000000" w:rsidP="00000000" w:rsidRDefault="00000000" w:rsidRPr="00000000" w14:paraId="000000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Associate Professor</w:t>
            </w:r>
          </w:p>
        </w:tc>
      </w:tr>
      <w:tr>
        <w:trPr>
          <w:cantSplit w:val="1"/>
          <w:trHeight w:val="59" w:hRule="atLeast"/>
          <w:tblHeader w:val="1"/>
        </w:trPr>
        <w:tc>
          <w:tcPr>
            <w:shd w:fill="auto" w:val="clear"/>
          </w:tcPr>
          <w:p w:rsidR="00000000" w:rsidDel="00000000" w:rsidP="00000000" w:rsidRDefault="00000000" w:rsidRPr="00000000" w14:paraId="0000003F">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Email:</w:t>
            </w:r>
          </w:p>
        </w:tc>
        <w:tc>
          <w:tcPr>
            <w:gridSpan w:val="4"/>
          </w:tcPr>
          <w:p w:rsidR="00000000" w:rsidDel="00000000" w:rsidP="00000000" w:rsidRDefault="00000000" w:rsidRPr="00000000" w14:paraId="000000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naznin.cse@diu.edu.bd</w:t>
            </w:r>
          </w:p>
        </w:tc>
      </w:tr>
      <w:tr>
        <w:trPr>
          <w:cantSplit w:val="1"/>
          <w:trHeight w:val="59" w:hRule="atLeast"/>
          <w:tblHeader w:val="1"/>
        </w:trPr>
        <w:tc>
          <w:tcPr>
            <w:shd w:fill="auto" w:val="clear"/>
          </w:tcPr>
          <w:p w:rsidR="00000000" w:rsidDel="00000000" w:rsidP="00000000" w:rsidRDefault="00000000" w:rsidRPr="00000000" w14:paraId="00000044">
            <w:pPr>
              <w:shd w:fill="d9d9d9" w:val="clea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Office Address:</w:t>
            </w:r>
          </w:p>
        </w:tc>
        <w:tc>
          <w:tcPr>
            <w:gridSpan w:val="4"/>
          </w:tcPr>
          <w:p w:rsidR="00000000" w:rsidDel="00000000" w:rsidP="00000000" w:rsidRDefault="00000000" w:rsidRPr="00000000" w14:paraId="0000004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Room 508, AB4, DSC</w:t>
            </w:r>
          </w:p>
        </w:tc>
      </w:tr>
    </w:tbl>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Rationale</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course introduces the fundamentals of Digital Image Processing techniques and its applications. The students will be able to learn various types of digital image processing techniques that are widely used in medical research and scientific analysis. Since This course is designed to cover Digital Image Fundamentals; Image Transformation; Image Enhancement; Image Restoration; Image Compression; Image Segmentation; Morphological Image Processing; Moment s and Object  Recognition and Interpretation.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numPr>
          <w:ilvl w:val="1"/>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Objective </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course aims the following:</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introduce the basic concepts of digital image processing operations and their applications in different areas.</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skills among the learners of image processing.</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different image processing techniques.</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different image filtering and their use.</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able to analze image in different domains.</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1"/>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Outcomes (CO’s)</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successful completion of the course, students will be able to, </w:t>
      </w:r>
    </w:p>
    <w:p w:rsidR="00000000" w:rsidDel="00000000" w:rsidP="00000000" w:rsidRDefault="00000000" w:rsidRPr="00000000" w14:paraId="0000005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CO1 : </w:t>
      </w:r>
      <w:r w:rsidDel="00000000" w:rsidR="00000000" w:rsidRPr="00000000">
        <w:rPr>
          <w:rFonts w:ascii="Times New Roman" w:cs="Times New Roman" w:eastAsia="Times New Roman" w:hAnsi="Times New Roman"/>
          <w:sz w:val="24"/>
          <w:szCs w:val="24"/>
          <w:rtl w:val="0"/>
        </w:rPr>
        <w:t xml:space="preserve">Able to define the different modelling terms by analyzing the system or the data that is present. </w:t>
      </w:r>
    </w:p>
    <w:p w:rsidR="00000000" w:rsidDel="00000000" w:rsidP="00000000" w:rsidRDefault="00000000" w:rsidRPr="00000000" w14:paraId="0000005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CO2 : </w:t>
      </w:r>
      <w:r w:rsidDel="00000000" w:rsidR="00000000" w:rsidRPr="00000000">
        <w:rPr>
          <w:rFonts w:ascii="Times New Roman" w:cs="Times New Roman" w:eastAsia="Times New Roman" w:hAnsi="Times New Roman"/>
          <w:sz w:val="24"/>
          <w:szCs w:val="24"/>
          <w:rtl w:val="0"/>
        </w:rPr>
        <w:t xml:space="preserve">Able to learn different mathematical model and their application in simulation.</w:t>
      </w:r>
    </w:p>
    <w:p w:rsidR="00000000" w:rsidDel="00000000" w:rsidP="00000000" w:rsidRDefault="00000000" w:rsidRPr="00000000" w14:paraId="0000005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CO3 : </w:t>
      </w:r>
      <w:r w:rsidDel="00000000" w:rsidR="00000000" w:rsidRPr="00000000">
        <w:rPr>
          <w:rFonts w:ascii="Times New Roman" w:cs="Times New Roman" w:eastAsia="Times New Roman" w:hAnsi="Times New Roman"/>
          <w:sz w:val="24"/>
          <w:szCs w:val="24"/>
          <w:rtl w:val="0"/>
        </w:rPr>
        <w:t xml:space="preserve">Able to implement the model and from the results check for the validity of the model and correctness of the assumptions present in the model.</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CO4 : </w:t>
      </w:r>
      <w:r w:rsidDel="00000000" w:rsidR="00000000" w:rsidRPr="00000000">
        <w:rPr>
          <w:rFonts w:ascii="Times New Roman" w:cs="Times New Roman" w:eastAsia="Times New Roman" w:hAnsi="Times New Roman"/>
          <w:sz w:val="24"/>
          <w:szCs w:val="24"/>
          <w:rtl w:val="0"/>
        </w:rPr>
        <w:t xml:space="preserve">Able to analyze the outcomes and make predictions.</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b w:val="1"/>
          <w:color w:val="000000"/>
          <w:sz w:val="24"/>
          <w:szCs w:val="24"/>
        </w:rPr>
      </w:pPr>
      <w:r w:rsidDel="00000000" w:rsidR="00000000" w:rsidRPr="00000000">
        <w:rPr>
          <w:rtl w:val="0"/>
        </w:rPr>
      </w:r>
    </w:p>
    <w:tbl>
      <w:tblPr>
        <w:tblStyle w:val="Table2"/>
        <w:tblW w:w="9817.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14"/>
        <w:gridCol w:w="1458"/>
        <w:gridCol w:w="1049"/>
        <w:gridCol w:w="975"/>
        <w:gridCol w:w="921"/>
        <w:tblGridChange w:id="0">
          <w:tblGrid>
            <w:gridCol w:w="5414"/>
            <w:gridCol w:w="1458"/>
            <w:gridCol w:w="1049"/>
            <w:gridCol w:w="975"/>
            <w:gridCol w:w="921"/>
          </w:tblGrid>
        </w:tblGridChange>
      </w:tblGrid>
      <w:tr>
        <w:trPr>
          <w:cantSplit w:val="1"/>
          <w:trHeight w:val="351" w:hRule="atLeast"/>
          <w:tblHeader w:val="1"/>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Course Outcome</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Blooms Taxonomy </w:t>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KP</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CP</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CA</w:t>
            </w:r>
          </w:p>
        </w:tc>
      </w:tr>
      <w:tr>
        <w:trPr>
          <w:cantSplit w:val="1"/>
          <w:trHeight w:val="351" w:hRule="atLeast"/>
          <w:tblHeader w:val="1"/>
        </w:trPr>
        <w:tc>
          <w:tcPr/>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2"/>
                <w:szCs w:val="22"/>
                <w:rtl w:val="0"/>
              </w:rPr>
              <w:t xml:space="preserve">CO1:</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rtl w:val="0"/>
              </w:rPr>
              <w:t xml:space="preserve">Able to define the different modelling terms by analysing the system or the data that is present.</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Understand</w:t>
            </w:r>
            <w:r w:rsidDel="00000000" w:rsidR="00000000" w:rsidRPr="00000000">
              <w:rPr>
                <w:rtl w:val="0"/>
              </w:rPr>
            </w:r>
          </w:p>
        </w:tc>
        <w:tc>
          <w:tcPr>
            <w:vMerge w:val="restart"/>
          </w:tcPr>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K1-K4</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1"/>
          <w:trHeight w:val="320" w:hRule="atLeast"/>
          <w:tblHeader w:val="1"/>
        </w:trPr>
        <w:tc>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2"/>
                <w:szCs w:val="22"/>
                <w:rtl w:val="0"/>
              </w:rPr>
              <w:t xml:space="preserve">CO2:</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rtl w:val="0"/>
              </w:rPr>
              <w:t xml:space="preserve">Able to analyze different mathematical model and their application in simulation.</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Analyze</w:t>
            </w:r>
            <w:r w:rsidDel="00000000" w:rsidR="00000000" w:rsidRPr="00000000">
              <w:rPr>
                <w:rtl w:val="0"/>
              </w:rPr>
            </w:r>
          </w:p>
        </w:tc>
        <w:tc>
          <w:tcPr>
            <w:vMerge w:val="continue"/>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vMerge w:val="restart"/>
          </w:tcPr>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r>
      <w:tr>
        <w:trPr>
          <w:cantSplit w:val="1"/>
          <w:trHeight w:val="320" w:hRule="atLeast"/>
          <w:tblHeader w:val="1"/>
        </w:trPr>
        <w:tc>
          <w:tcPr/>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CO3:</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rtl w:val="0"/>
              </w:rPr>
              <w:t xml:space="preserve">Able to apply different image processing techniques in different applications and research work.</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Apply</w:t>
            </w: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K5</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vMerge w:val="continue"/>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cantSplit w:val="1"/>
          <w:trHeight w:val="239" w:hRule="atLeast"/>
          <w:tblHeader w:val="1"/>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CO4:</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rtl w:val="0"/>
              </w:rPr>
              <w:t xml:space="preserve">Able to analyze the outcomes of different image processing operations.</w:t>
            </w:r>
            <w:r w:rsidDel="00000000" w:rsidR="00000000" w:rsidRPr="00000000">
              <w:rPr>
                <w:rFonts w:ascii="Times New Roman" w:cs="Times New Roman" w:eastAsia="Times New Roman" w:hAnsi="Times New Roman"/>
                <w:color w:val="000000"/>
                <w:sz w:val="22"/>
                <w:szCs w:val="22"/>
                <w:rtl w:val="0"/>
              </w:rPr>
              <w:t xml:space="preserve"> </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Analyze</w:t>
            </w:r>
            <w:r w:rsidDel="00000000" w:rsidR="00000000" w:rsidRPr="00000000">
              <w:rPr>
                <w:rtl w:val="0"/>
              </w:rPr>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K</w:t>
            </w:r>
            <w:r w:rsidDel="00000000" w:rsidR="00000000" w:rsidRPr="00000000">
              <w:rPr>
                <w:rFonts w:ascii="Times New Roman" w:cs="Times New Roman" w:eastAsia="Times New Roman" w:hAnsi="Times New Roman"/>
                <w:sz w:val="22"/>
                <w:szCs w:val="22"/>
                <w:rtl w:val="0"/>
              </w:rPr>
              <w:t xml:space="preserve">8</w:t>
            </w:r>
            <w:r w:rsidDel="00000000" w:rsidR="00000000" w:rsidRPr="00000000">
              <w:rPr>
                <w:rtl w:val="0"/>
              </w:rPr>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1"/>
          <w:trHeight w:val="239" w:hRule="atLeast"/>
          <w:tblHeader w:val="1"/>
        </w:trPr>
        <w:tc>
          <w:tcPr/>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1"/>
          <w:trHeight w:val="239" w:hRule="atLeast"/>
          <w:tblHeader w:val="1"/>
        </w:trPr>
        <w:tc>
          <w:tcPr>
            <w:gridSpan w:val="5"/>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KP: Knowledge Profile, CP: Complex Problem, CA: Complex Activities </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r>
    </w:tbl>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numPr>
          <w:ilvl w:val="1"/>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 Outcomes (PO’s):</w:t>
      </w:r>
    </w:p>
    <w:p w:rsidR="00000000" w:rsidDel="00000000" w:rsidP="00000000" w:rsidRDefault="00000000" w:rsidRPr="00000000" w14:paraId="0000008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Outcomes are reported in Appendix-I.</w:t>
      </w:r>
    </w:p>
    <w:p w:rsidR="00000000" w:rsidDel="00000000" w:rsidP="00000000" w:rsidRDefault="00000000" w:rsidRPr="00000000" w14:paraId="0000008A">
      <w:pPr>
        <w:ind w:left="360" w:firstLine="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8B">
      <w:pPr>
        <w:numPr>
          <w:ilvl w:val="1"/>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Mapping of Course Learning Outcomes to Program Learning Outcomes: </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3"/>
        <w:tblW w:w="1084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9"/>
        <w:gridCol w:w="627"/>
        <w:gridCol w:w="627"/>
        <w:gridCol w:w="804"/>
        <w:gridCol w:w="804"/>
        <w:gridCol w:w="803"/>
        <w:gridCol w:w="804"/>
        <w:gridCol w:w="804"/>
        <w:gridCol w:w="804"/>
        <w:gridCol w:w="804"/>
        <w:gridCol w:w="804"/>
        <w:gridCol w:w="804"/>
        <w:gridCol w:w="804"/>
        <w:gridCol w:w="668"/>
        <w:tblGridChange w:id="0">
          <w:tblGrid>
            <w:gridCol w:w="879"/>
            <w:gridCol w:w="627"/>
            <w:gridCol w:w="627"/>
            <w:gridCol w:w="804"/>
            <w:gridCol w:w="804"/>
            <w:gridCol w:w="803"/>
            <w:gridCol w:w="804"/>
            <w:gridCol w:w="804"/>
            <w:gridCol w:w="804"/>
            <w:gridCol w:w="804"/>
            <w:gridCol w:w="804"/>
            <w:gridCol w:w="804"/>
            <w:gridCol w:w="804"/>
            <w:gridCol w:w="668"/>
          </w:tblGrid>
        </w:tblGridChange>
      </w:tblGrid>
      <w:tr>
        <w:trPr>
          <w:cantSplit w:val="1"/>
          <w:trHeight w:val="912" w:hRule="atLeast"/>
          <w:tblHeader w:val="0"/>
        </w:trPr>
        <w:tc>
          <w:tcPr/>
          <w:p w:rsidR="00000000" w:rsidDel="00000000" w:rsidP="00000000" w:rsidRDefault="00000000" w:rsidRPr="00000000" w14:paraId="0000008D">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8E">
            <w:pPr>
              <w:ind w:left="113" w:right="113" w:firstLine="0"/>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8F">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PLO-1</w:t>
            </w:r>
          </w:p>
        </w:tc>
        <w:tc>
          <w:tcPr/>
          <w:p w:rsidR="00000000" w:rsidDel="00000000" w:rsidP="00000000" w:rsidRDefault="00000000" w:rsidRPr="00000000" w14:paraId="00000090">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PLO-2</w:t>
            </w:r>
          </w:p>
        </w:tc>
        <w:tc>
          <w:tcPr/>
          <w:p w:rsidR="00000000" w:rsidDel="00000000" w:rsidP="00000000" w:rsidRDefault="00000000" w:rsidRPr="00000000" w14:paraId="00000091">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PLO-3</w:t>
            </w:r>
          </w:p>
        </w:tc>
        <w:tc>
          <w:tcPr/>
          <w:p w:rsidR="00000000" w:rsidDel="00000000" w:rsidP="00000000" w:rsidRDefault="00000000" w:rsidRPr="00000000" w14:paraId="00000092">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PLO-4</w:t>
            </w:r>
          </w:p>
        </w:tc>
        <w:tc>
          <w:tcPr/>
          <w:p w:rsidR="00000000" w:rsidDel="00000000" w:rsidP="00000000" w:rsidRDefault="00000000" w:rsidRPr="00000000" w14:paraId="00000093">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PLO-5</w:t>
            </w:r>
          </w:p>
        </w:tc>
        <w:tc>
          <w:tcPr/>
          <w:p w:rsidR="00000000" w:rsidDel="00000000" w:rsidP="00000000" w:rsidRDefault="00000000" w:rsidRPr="00000000" w14:paraId="00000094">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PLO-6</w:t>
            </w:r>
          </w:p>
        </w:tc>
        <w:tc>
          <w:tcPr/>
          <w:p w:rsidR="00000000" w:rsidDel="00000000" w:rsidP="00000000" w:rsidRDefault="00000000" w:rsidRPr="00000000" w14:paraId="00000095">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PLO-7</w:t>
            </w:r>
          </w:p>
        </w:tc>
        <w:tc>
          <w:tcPr/>
          <w:p w:rsidR="00000000" w:rsidDel="00000000" w:rsidP="00000000" w:rsidRDefault="00000000" w:rsidRPr="00000000" w14:paraId="00000096">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PLO-8</w:t>
            </w:r>
          </w:p>
        </w:tc>
        <w:tc>
          <w:tcPr/>
          <w:p w:rsidR="00000000" w:rsidDel="00000000" w:rsidP="00000000" w:rsidRDefault="00000000" w:rsidRPr="00000000" w14:paraId="00000097">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PLO-9</w:t>
            </w:r>
          </w:p>
        </w:tc>
        <w:tc>
          <w:tcPr/>
          <w:p w:rsidR="00000000" w:rsidDel="00000000" w:rsidP="00000000" w:rsidRDefault="00000000" w:rsidRPr="00000000" w14:paraId="00000098">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PLO-10</w:t>
            </w:r>
          </w:p>
        </w:tc>
        <w:tc>
          <w:tcPr/>
          <w:p w:rsidR="00000000" w:rsidDel="00000000" w:rsidP="00000000" w:rsidRDefault="00000000" w:rsidRPr="00000000" w14:paraId="00000099">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PLO-11</w:t>
            </w:r>
          </w:p>
        </w:tc>
        <w:tc>
          <w:tcPr/>
          <w:p w:rsidR="00000000" w:rsidDel="00000000" w:rsidP="00000000" w:rsidRDefault="00000000" w:rsidRPr="00000000" w14:paraId="0000009A">
            <w:pPr>
              <w:spacing w:line="276" w:lineRule="auto"/>
              <w:ind w:left="113" w:right="11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PLO-12</w:t>
            </w:r>
          </w:p>
        </w:tc>
      </w:tr>
      <w:tr>
        <w:trPr>
          <w:cantSplit w:val="0"/>
          <w:trHeight w:val="341" w:hRule="atLeast"/>
          <w:tblHeader w:val="0"/>
        </w:trPr>
        <w:tc>
          <w:tcPr/>
          <w:p w:rsidR="00000000" w:rsidDel="00000000" w:rsidP="00000000" w:rsidRDefault="00000000" w:rsidRPr="00000000" w14:paraId="0000009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CLO-1</w:t>
            </w:r>
          </w:p>
        </w:tc>
        <w:tc>
          <w:tcPr/>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D">
            <w:pPr>
              <w:spacing w:line="276" w:lineRule="auto"/>
              <w:jc w:val="center"/>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w:t>
                </w:r>
              </w:sdtContent>
            </w:sdt>
          </w:p>
        </w:tc>
        <w:tc>
          <w:tcPr/>
          <w:p w:rsidR="00000000" w:rsidDel="00000000" w:rsidP="00000000" w:rsidRDefault="00000000" w:rsidRPr="00000000" w14:paraId="0000009E">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F">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0">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1">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3">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A4">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A5">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A6">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A7">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A8">
            <w:pPr>
              <w:spacing w:line="276" w:lineRule="auto"/>
              <w:rPr>
                <w:rFonts w:ascii="Times New Roman" w:cs="Times New Roman" w:eastAsia="Times New Roman" w:hAnsi="Times New Roman"/>
                <w:b w:val="1"/>
              </w:rPr>
            </w:pPr>
            <w:r w:rsidDel="00000000" w:rsidR="00000000" w:rsidRPr="00000000">
              <w:rPr>
                <w:rtl w:val="0"/>
              </w:rPr>
            </w:r>
          </w:p>
        </w:tc>
      </w:tr>
      <w:tr>
        <w:trPr>
          <w:cantSplit w:val="0"/>
          <w:trHeight w:val="314" w:hRule="atLeast"/>
          <w:tblHeader w:val="0"/>
        </w:trPr>
        <w:tc>
          <w:tcPr/>
          <w:p w:rsidR="00000000" w:rsidDel="00000000" w:rsidP="00000000" w:rsidRDefault="00000000" w:rsidRPr="00000000" w14:paraId="000000A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CLO-2</w:t>
            </w:r>
          </w:p>
        </w:tc>
        <w:tc>
          <w:tcPr/>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B">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C">
            <w:pPr>
              <w:spacing w:line="276" w:lineRule="auto"/>
              <w:jc w:val="center"/>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w:t>
                </w:r>
              </w:sdtContent>
            </w:sdt>
          </w:p>
        </w:tc>
        <w:tc>
          <w:tcPr/>
          <w:p w:rsidR="00000000" w:rsidDel="00000000" w:rsidP="00000000" w:rsidRDefault="00000000" w:rsidRPr="00000000" w14:paraId="000000A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p w:rsidR="00000000" w:rsidDel="00000000" w:rsidP="00000000" w:rsidRDefault="00000000" w:rsidRPr="00000000" w14:paraId="000000AE">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F">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1">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B2">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B3">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B4">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B5">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B6">
            <w:pPr>
              <w:spacing w:line="276" w:lineRule="auto"/>
              <w:rPr>
                <w:rFonts w:ascii="Times New Roman" w:cs="Times New Roman" w:eastAsia="Times New Roman" w:hAnsi="Times New Roman"/>
                <w:b w:val="1"/>
              </w:rPr>
            </w:pPr>
            <w:r w:rsidDel="00000000" w:rsidR="00000000" w:rsidRPr="00000000">
              <w:rPr>
                <w:rtl w:val="0"/>
              </w:rPr>
            </w:r>
          </w:p>
        </w:tc>
      </w:tr>
      <w:tr>
        <w:trPr>
          <w:cantSplit w:val="0"/>
          <w:trHeight w:val="287" w:hRule="atLeast"/>
          <w:tblHeader w:val="0"/>
        </w:trPr>
        <w:tc>
          <w:tcPr/>
          <w:p w:rsidR="00000000" w:rsidDel="00000000" w:rsidP="00000000" w:rsidRDefault="00000000" w:rsidRPr="00000000" w14:paraId="000000B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CLO-3</w:t>
            </w:r>
          </w:p>
        </w:tc>
        <w:tc>
          <w:tcPr/>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9">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p w:rsidR="00000000" w:rsidDel="00000000" w:rsidP="00000000" w:rsidRDefault="00000000" w:rsidRPr="00000000" w14:paraId="000000BB">
            <w:pPr>
              <w:spacing w:line="276" w:lineRule="auto"/>
              <w:jc w:val="center"/>
              <w:rPr>
                <w:rFonts w:ascii="Times New Roman" w:cs="Times New Roman" w:eastAsia="Times New Roman" w:hAnsi="Times New Roman"/>
              </w:rPr>
            </w:pPr>
            <w:sdt>
              <w:sdtPr>
                <w:tag w:val="goog_rdk_2"/>
              </w:sdtPr>
              <w:sdtContent>
                <w:r w:rsidDel="00000000" w:rsidR="00000000" w:rsidRPr="00000000">
                  <w:rPr>
                    <w:rFonts w:ascii="Gungsuh" w:cs="Gungsuh" w:eastAsia="Gungsuh" w:hAnsi="Gungsuh"/>
                    <w:rtl w:val="0"/>
                  </w:rPr>
                  <w:t xml:space="preserve">√</w:t>
                </w:r>
              </w:sdtContent>
            </w:sdt>
          </w:p>
        </w:tc>
        <w:tc>
          <w:tcPr/>
          <w:p w:rsidR="00000000" w:rsidDel="00000000" w:rsidP="00000000" w:rsidRDefault="00000000" w:rsidRPr="00000000" w14:paraId="000000B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p w:rsidR="00000000" w:rsidDel="00000000" w:rsidP="00000000" w:rsidRDefault="00000000" w:rsidRPr="00000000" w14:paraId="000000BD">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F">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C0">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C1">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C2">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C3">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C4">
            <w:pPr>
              <w:spacing w:line="276" w:lineRule="auto"/>
              <w:rPr>
                <w:rFonts w:ascii="Times New Roman" w:cs="Times New Roman" w:eastAsia="Times New Roman" w:hAnsi="Times New Roman"/>
                <w:b w:val="1"/>
              </w:rPr>
            </w:pP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0C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CLO-4</w:t>
            </w:r>
          </w:p>
        </w:tc>
        <w:tc>
          <w:tcPr/>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7">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8">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9">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A">
            <w:pPr>
              <w:spacing w:line="276" w:lineRule="auto"/>
              <w:jc w:val="center"/>
              <w:rPr>
                <w:rFonts w:ascii="Times New Roman" w:cs="Times New Roman" w:eastAsia="Times New Roman" w:hAnsi="Times New Roman"/>
              </w:rPr>
            </w:pPr>
            <w:sdt>
              <w:sdtPr>
                <w:tag w:val="goog_rdk_3"/>
              </w:sdtPr>
              <w:sdtContent>
                <w:r w:rsidDel="00000000" w:rsidR="00000000" w:rsidRPr="00000000">
                  <w:rPr>
                    <w:rFonts w:ascii="Gungsuh" w:cs="Gungsuh" w:eastAsia="Gungsuh" w:hAnsi="Gungsuh"/>
                    <w:rtl w:val="0"/>
                  </w:rPr>
                  <w:t xml:space="preserve">√</w:t>
                </w:r>
              </w:sdtContent>
            </w:sdt>
          </w:p>
        </w:tc>
        <w:tc>
          <w:tcPr/>
          <w:p w:rsidR="00000000" w:rsidDel="00000000" w:rsidP="00000000" w:rsidRDefault="00000000" w:rsidRPr="00000000" w14:paraId="000000CB">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D">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CE">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CF">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D0">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D1">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D2">
            <w:pPr>
              <w:spacing w:line="276" w:lineRule="auto"/>
              <w:rPr>
                <w:rFonts w:ascii="Times New Roman" w:cs="Times New Roman" w:eastAsia="Times New Roman" w:hAnsi="Times New Roman"/>
                <w:b w:val="1"/>
              </w:rPr>
            </w:pPr>
            <w:r w:rsidDel="00000000" w:rsidR="00000000" w:rsidRPr="00000000">
              <w:rPr>
                <w:rtl w:val="0"/>
              </w:rPr>
            </w:r>
          </w:p>
        </w:tc>
      </w:tr>
      <w:tr>
        <w:trPr>
          <w:cantSplit w:val="0"/>
          <w:trHeight w:val="323" w:hRule="atLeast"/>
          <w:tblHeader w:val="0"/>
        </w:trPr>
        <w:tc>
          <w:tcPr/>
          <w:p w:rsidR="00000000" w:rsidDel="00000000" w:rsidP="00000000" w:rsidRDefault="00000000" w:rsidRPr="00000000" w14:paraId="000000D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CLO-5</w:t>
            </w:r>
          </w:p>
        </w:tc>
        <w:tc>
          <w:tcPr/>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5">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6">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7">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8">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9">
            <w:pPr>
              <w:spacing w:line="276" w:lineRule="auto"/>
              <w:jc w:val="center"/>
              <w:rPr>
                <w:rFonts w:ascii="Times New Roman" w:cs="Times New Roman" w:eastAsia="Times New Roman" w:hAnsi="Times New Roman"/>
              </w:rPr>
            </w:pPr>
            <w:sdt>
              <w:sdtPr>
                <w:tag w:val="goog_rdk_4"/>
              </w:sdtPr>
              <w:sdtContent>
                <w:r w:rsidDel="00000000" w:rsidR="00000000" w:rsidRPr="00000000">
                  <w:rPr>
                    <w:rFonts w:ascii="Gungsuh" w:cs="Gungsuh" w:eastAsia="Gungsuh" w:hAnsi="Gungsuh"/>
                    <w:rtl w:val="0"/>
                  </w:rPr>
                  <w:t xml:space="preserve">√</w:t>
                </w:r>
              </w:sdtContent>
            </w:sdt>
          </w:p>
        </w:tc>
        <w:tc>
          <w:tcPr/>
          <w:p w:rsidR="00000000" w:rsidDel="00000000" w:rsidP="00000000" w:rsidRDefault="00000000" w:rsidRPr="00000000" w14:paraId="000000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p w:rsidR="00000000" w:rsidDel="00000000" w:rsidP="00000000" w:rsidRDefault="00000000" w:rsidRPr="00000000" w14:paraId="000000DB">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DC">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DD">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DE">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DF">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E0">
            <w:pPr>
              <w:spacing w:line="276"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2"/>
          <w:szCs w:val="22"/>
          <w:rtl w:val="0"/>
        </w:rPr>
        <w:t xml:space="preserve">Tick Mark is used to avoid confusion]</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numPr>
          <w:ilvl w:val="1"/>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Mapping Course Learning Outcome (CLOs) with the Teaching-Learning and Assessment Strategy:</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240"/>
        <w:gridCol w:w="1914"/>
        <w:gridCol w:w="1634"/>
        <w:gridCol w:w="1667"/>
        <w:tblGridChange w:id="0">
          <w:tblGrid>
            <w:gridCol w:w="895"/>
            <w:gridCol w:w="3240"/>
            <w:gridCol w:w="1914"/>
            <w:gridCol w:w="1634"/>
            <w:gridCol w:w="1667"/>
          </w:tblGrid>
        </w:tblGridChange>
      </w:tblGrid>
      <w:tr>
        <w:trPr>
          <w:cantSplit w:val="0"/>
          <w:tblHeader w:val="0"/>
        </w:trPr>
        <w:tc>
          <w:tcPr/>
          <w:p w:rsidR="00000000" w:rsidDel="00000000" w:rsidP="00000000" w:rsidRDefault="00000000" w:rsidRPr="00000000" w14:paraId="000000E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CLO’s</w:t>
            </w:r>
          </w:p>
        </w:tc>
        <w:tc>
          <w:tcPr/>
          <w:p w:rsidR="00000000" w:rsidDel="00000000" w:rsidP="00000000" w:rsidRDefault="00000000" w:rsidRPr="00000000" w14:paraId="000000E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Teaching Learning Strategy</w:t>
            </w:r>
          </w:p>
        </w:tc>
        <w:tc>
          <w:tcPr/>
          <w:p w:rsidR="00000000" w:rsidDel="00000000" w:rsidP="00000000" w:rsidRDefault="00000000" w:rsidRPr="00000000" w14:paraId="000000E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Assessment Strategy</w:t>
            </w:r>
          </w:p>
        </w:tc>
        <w:tc>
          <w:tcPr/>
          <w:p w:rsidR="00000000" w:rsidDel="00000000" w:rsidP="00000000" w:rsidRDefault="00000000" w:rsidRPr="00000000" w14:paraId="000000E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Corresponding</w:t>
            </w:r>
          </w:p>
          <w:p w:rsidR="00000000" w:rsidDel="00000000" w:rsidP="00000000" w:rsidRDefault="00000000" w:rsidRPr="00000000" w14:paraId="000000E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 number</w:t>
            </w:r>
          </w:p>
        </w:tc>
        <w:tc>
          <w:tcPr/>
          <w:p w:rsidR="00000000" w:rsidDel="00000000" w:rsidP="00000000" w:rsidRDefault="00000000" w:rsidRPr="00000000" w14:paraId="000000E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Domain</w:t>
            </w:r>
          </w:p>
          <w:p w:rsidR="00000000" w:rsidDel="00000000" w:rsidP="00000000" w:rsidRDefault="00000000" w:rsidRPr="00000000" w14:paraId="000000E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Level/Learning</w:t>
            </w:r>
          </w:p>
          <w:p w:rsidR="00000000" w:rsidDel="00000000" w:rsidP="00000000" w:rsidRDefault="00000000" w:rsidRPr="00000000" w14:paraId="000000E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Taxonomy</w:t>
            </w:r>
          </w:p>
        </w:tc>
      </w:tr>
      <w:tr>
        <w:trPr>
          <w:cantSplit w:val="0"/>
          <w:tblHeader w:val="0"/>
        </w:trPr>
        <w:tc>
          <w:tcPr/>
          <w:p w:rsidR="00000000" w:rsidDel="00000000" w:rsidP="00000000" w:rsidRDefault="00000000" w:rsidRPr="00000000" w14:paraId="000000E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CLO1</w:t>
            </w:r>
            <w:r w:rsidDel="00000000" w:rsidR="00000000" w:rsidRPr="00000000">
              <w:rPr>
                <w:rtl w:val="0"/>
              </w:rPr>
            </w:r>
          </w:p>
        </w:tc>
        <w:tc>
          <w:tcPr/>
          <w:p w:rsidR="00000000" w:rsidDel="00000000" w:rsidP="00000000" w:rsidRDefault="00000000" w:rsidRPr="00000000" w14:paraId="000000E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Brainstorming sessions, Classroom discussion, Voice over PPT, Lecture video, Lecture note, Open discussion</w:t>
            </w:r>
            <w:r w:rsidDel="00000000" w:rsidR="00000000" w:rsidRPr="00000000">
              <w:rPr>
                <w:rtl w:val="0"/>
              </w:rPr>
            </w:r>
          </w:p>
        </w:tc>
        <w:tc>
          <w:tcPr/>
          <w:p w:rsidR="00000000" w:rsidDel="00000000" w:rsidP="00000000" w:rsidRDefault="00000000" w:rsidRPr="00000000" w14:paraId="000000E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Class Test/Assignment/ Midterm examination</w:t>
            </w:r>
            <w:r w:rsidDel="00000000" w:rsidR="00000000" w:rsidRPr="00000000">
              <w:rPr>
                <w:rtl w:val="0"/>
              </w:rPr>
            </w:r>
          </w:p>
        </w:tc>
        <w:tc>
          <w:tcPr/>
          <w:p w:rsidR="00000000" w:rsidDel="00000000" w:rsidP="00000000" w:rsidRDefault="00000000" w:rsidRPr="00000000" w14:paraId="000000F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PO1</w:t>
            </w:r>
          </w:p>
        </w:tc>
        <w:tc>
          <w:tcPr/>
          <w:p w:rsidR="00000000" w:rsidDel="00000000" w:rsidP="00000000" w:rsidRDefault="00000000" w:rsidRPr="00000000" w14:paraId="000000F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w:t>
            </w:r>
          </w:p>
        </w:tc>
      </w:tr>
      <w:tr>
        <w:trPr>
          <w:cantSplit w:val="0"/>
          <w:tblHeader w:val="0"/>
        </w:trPr>
        <w:tc>
          <w:tcPr/>
          <w:p w:rsidR="00000000" w:rsidDel="00000000" w:rsidP="00000000" w:rsidRDefault="00000000" w:rsidRPr="00000000" w14:paraId="000000F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CLO2</w:t>
            </w:r>
            <w:r w:rsidDel="00000000" w:rsidR="00000000" w:rsidRPr="00000000">
              <w:rPr>
                <w:rtl w:val="0"/>
              </w:rPr>
            </w:r>
          </w:p>
        </w:tc>
        <w:tc>
          <w:tcPr/>
          <w:p w:rsidR="00000000" w:rsidDel="00000000" w:rsidP="00000000" w:rsidRDefault="00000000" w:rsidRPr="00000000" w14:paraId="000000F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Brainstorming sessions, Classroom discussion, Voice over PPT, Lecture video, Lecture note, Open discussion</w:t>
            </w:r>
            <w:r w:rsidDel="00000000" w:rsidR="00000000" w:rsidRPr="00000000">
              <w:rPr>
                <w:rtl w:val="0"/>
              </w:rPr>
            </w:r>
          </w:p>
        </w:tc>
        <w:tc>
          <w:tcPr/>
          <w:p w:rsidR="00000000" w:rsidDel="00000000" w:rsidP="00000000" w:rsidRDefault="00000000" w:rsidRPr="00000000" w14:paraId="000000F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Class Test/Assignment/ Midterm examination</w:t>
            </w:r>
            <w:r w:rsidDel="00000000" w:rsidR="00000000" w:rsidRPr="00000000">
              <w:rPr>
                <w:rtl w:val="0"/>
              </w:rPr>
            </w:r>
          </w:p>
        </w:tc>
        <w:tc>
          <w:tcPr/>
          <w:p w:rsidR="00000000" w:rsidDel="00000000" w:rsidP="00000000" w:rsidRDefault="00000000" w:rsidRPr="00000000" w14:paraId="000000F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PO2</w:t>
            </w:r>
            <w:r w:rsidDel="00000000" w:rsidR="00000000" w:rsidRPr="00000000">
              <w:rPr>
                <w:rtl w:val="0"/>
              </w:rPr>
            </w:r>
          </w:p>
        </w:tc>
        <w:tc>
          <w:tcPr/>
          <w:p w:rsidR="00000000" w:rsidDel="00000000" w:rsidP="00000000" w:rsidRDefault="00000000" w:rsidRPr="00000000" w14:paraId="000000F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w:t>
            </w:r>
          </w:p>
        </w:tc>
      </w:tr>
      <w:tr>
        <w:trPr>
          <w:cantSplit w:val="0"/>
          <w:tblHeader w:val="0"/>
        </w:trPr>
        <w:tc>
          <w:tcPr/>
          <w:p w:rsidR="00000000" w:rsidDel="00000000" w:rsidP="00000000" w:rsidRDefault="00000000" w:rsidRPr="00000000" w14:paraId="000000F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CLO3</w:t>
            </w:r>
            <w:r w:rsidDel="00000000" w:rsidR="00000000" w:rsidRPr="00000000">
              <w:rPr>
                <w:rtl w:val="0"/>
              </w:rPr>
            </w:r>
          </w:p>
        </w:tc>
        <w:tc>
          <w:tcPr/>
          <w:p w:rsidR="00000000" w:rsidDel="00000000" w:rsidP="00000000" w:rsidRDefault="00000000" w:rsidRPr="00000000" w14:paraId="000000F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Brainstorming sessions, Classroom discussion, Voice over PPT, Lecture video, Lecture note, Open discussion</w:t>
            </w:r>
            <w:r w:rsidDel="00000000" w:rsidR="00000000" w:rsidRPr="00000000">
              <w:rPr>
                <w:rtl w:val="0"/>
              </w:rPr>
            </w:r>
          </w:p>
        </w:tc>
        <w:tc>
          <w:tcPr/>
          <w:p w:rsidR="00000000" w:rsidDel="00000000" w:rsidP="00000000" w:rsidRDefault="00000000" w:rsidRPr="00000000" w14:paraId="000000F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Class Test/Assignment/ Midterm examination</w:t>
            </w:r>
            <w:r w:rsidDel="00000000" w:rsidR="00000000" w:rsidRPr="00000000">
              <w:rPr>
                <w:rtl w:val="0"/>
              </w:rPr>
            </w:r>
          </w:p>
        </w:tc>
        <w:tc>
          <w:tcPr/>
          <w:p w:rsidR="00000000" w:rsidDel="00000000" w:rsidP="00000000" w:rsidRDefault="00000000" w:rsidRPr="00000000" w14:paraId="000000F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PO3</w:t>
            </w:r>
            <w:r w:rsidDel="00000000" w:rsidR="00000000" w:rsidRPr="00000000">
              <w:rPr>
                <w:rtl w:val="0"/>
              </w:rPr>
            </w:r>
          </w:p>
        </w:tc>
        <w:tc>
          <w:tcPr/>
          <w:p w:rsidR="00000000" w:rsidDel="00000000" w:rsidP="00000000" w:rsidRDefault="00000000" w:rsidRPr="00000000" w14:paraId="000000F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L3</w:t>
            </w:r>
          </w:p>
        </w:tc>
      </w:tr>
      <w:tr>
        <w:trPr>
          <w:cantSplit w:val="0"/>
          <w:tblHeader w:val="0"/>
        </w:trPr>
        <w:tc>
          <w:tcPr/>
          <w:p w:rsidR="00000000" w:rsidDel="00000000" w:rsidP="00000000" w:rsidRDefault="00000000" w:rsidRPr="00000000" w14:paraId="000000F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CLO4</w:t>
            </w:r>
            <w:r w:rsidDel="00000000" w:rsidR="00000000" w:rsidRPr="00000000">
              <w:rPr>
                <w:rtl w:val="0"/>
              </w:rPr>
            </w:r>
          </w:p>
        </w:tc>
        <w:tc>
          <w:tcPr/>
          <w:p w:rsidR="00000000" w:rsidDel="00000000" w:rsidP="00000000" w:rsidRDefault="00000000" w:rsidRPr="00000000" w14:paraId="000000F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Brainstorming sessions, Classroom discussion, Voice over PPT, Lecture video, Lecture note, Open discussion</w:t>
            </w:r>
            <w:r w:rsidDel="00000000" w:rsidR="00000000" w:rsidRPr="00000000">
              <w:rPr>
                <w:rtl w:val="0"/>
              </w:rPr>
            </w:r>
          </w:p>
        </w:tc>
        <w:tc>
          <w:tcPr/>
          <w:p w:rsidR="00000000" w:rsidDel="00000000" w:rsidP="00000000" w:rsidRDefault="00000000" w:rsidRPr="00000000" w14:paraId="000000F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Class Test/Assignment/ Midterm examination</w:t>
            </w:r>
            <w:r w:rsidDel="00000000" w:rsidR="00000000" w:rsidRPr="00000000">
              <w:rPr>
                <w:rtl w:val="0"/>
              </w:rPr>
            </w:r>
          </w:p>
        </w:tc>
        <w:tc>
          <w:tcPr/>
          <w:p w:rsidR="00000000" w:rsidDel="00000000" w:rsidP="00000000" w:rsidRDefault="00000000" w:rsidRPr="00000000" w14:paraId="000000FF">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PO4</w:t>
            </w:r>
            <w:r w:rsidDel="00000000" w:rsidR="00000000" w:rsidRPr="00000000">
              <w:rPr>
                <w:rtl w:val="0"/>
              </w:rPr>
            </w:r>
          </w:p>
        </w:tc>
        <w:tc>
          <w:tcPr/>
          <w:p w:rsidR="00000000" w:rsidDel="00000000" w:rsidP="00000000" w:rsidRDefault="00000000" w:rsidRPr="00000000" w14:paraId="0000010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L4</w:t>
            </w:r>
          </w:p>
        </w:tc>
      </w:tr>
      <w:tr>
        <w:trPr>
          <w:cantSplit w:val="0"/>
          <w:tblHeader w:val="0"/>
        </w:trPr>
        <w:tc>
          <w:tcPr/>
          <w:p w:rsidR="00000000" w:rsidDel="00000000" w:rsidP="00000000" w:rsidRDefault="00000000" w:rsidRPr="00000000" w14:paraId="00000101">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02">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03">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04">
            <w:pPr>
              <w:spacing w:line="276" w:lineRule="auto"/>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05">
            <w:pPr>
              <w:spacing w:line="276"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8">
      <w:pPr>
        <w:numPr>
          <w:ilvl w:val="1"/>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4"/>
          <w:szCs w:val="24"/>
          <w:rtl w:val="0"/>
        </w:rPr>
        <w:t xml:space="preserve">  CO Assessment Scheme</w:t>
      </w:r>
    </w:p>
    <w:tbl>
      <w:tblPr>
        <w:tblStyle w:val="Table5"/>
        <w:tblW w:w="78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3"/>
        <w:gridCol w:w="902"/>
        <w:gridCol w:w="990"/>
        <w:gridCol w:w="900"/>
        <w:gridCol w:w="990"/>
        <w:gridCol w:w="1080"/>
        <w:gridCol w:w="1423"/>
        <w:tblGridChange w:id="0">
          <w:tblGrid>
            <w:gridCol w:w="1613"/>
            <w:gridCol w:w="902"/>
            <w:gridCol w:w="990"/>
            <w:gridCol w:w="900"/>
            <w:gridCol w:w="990"/>
            <w:gridCol w:w="1080"/>
            <w:gridCol w:w="1423"/>
          </w:tblGrid>
        </w:tblGridChange>
      </w:tblGrid>
      <w:tr>
        <w:trPr>
          <w:cantSplit w:val="1"/>
          <w:trHeight w:val="340" w:hRule="atLeast"/>
          <w:tblHeader w:val="1"/>
        </w:trPr>
        <w:tc>
          <w:tcPr>
            <w:vMerge w:val="restart"/>
          </w:tcPr>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Assessment Task</w:t>
            </w:r>
          </w:p>
        </w:tc>
        <w:tc>
          <w:tcPr>
            <w:gridSpan w:val="5"/>
            <w:tcBorders>
              <w:right w:color="000000" w:space="0" w:sz="4" w:val="single"/>
            </w:tcBorders>
          </w:tcPr>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CO’s</w:t>
            </w:r>
          </w:p>
        </w:tc>
        <w:tc>
          <w:tcPr>
            <w:vMerge w:val="restart"/>
            <w:tcBorders>
              <w:left w:color="000000" w:space="0" w:sz="4" w:val="single"/>
            </w:tcBorders>
          </w:tcPr>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Mark</w:t>
            </w:r>
          </w:p>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(Total=100)</w:t>
            </w:r>
          </w:p>
        </w:tc>
      </w:tr>
      <w:tr>
        <w:trPr>
          <w:cantSplit w:val="1"/>
          <w:trHeight w:val="340" w:hRule="atLeast"/>
          <w:tblHeader w:val="1"/>
        </w:trPr>
        <w:tc>
          <w:tcPr>
            <w:vMerge w:val="continue"/>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tl w:val="0"/>
              </w:rPr>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CO1</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CO2</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CO3</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CO4</w:t>
            </w:r>
          </w:p>
        </w:tc>
        <w:tc>
          <w:tcPr>
            <w:tcBorders>
              <w:right w:color="000000" w:space="0" w:sz="4" w:val="single"/>
            </w:tcBorders>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CO5</w:t>
            </w:r>
          </w:p>
        </w:tc>
        <w:tc>
          <w:tcPr>
            <w:vMerge w:val="continue"/>
            <w:tcBorders>
              <w:left w:color="000000" w:space="0" w:sz="4" w:val="single"/>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tl w:val="0"/>
              </w:rPr>
            </w:r>
          </w:p>
        </w:tc>
      </w:tr>
      <w:tr>
        <w:trPr>
          <w:cantSplit w:val="1"/>
          <w:trHeight w:val="328" w:hRule="atLeast"/>
          <w:tblHeader w:val="1"/>
        </w:trPr>
        <w:tc>
          <w:tcPr/>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Attendance</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tcBorders>
              <w:left w:color="000000" w:space="0" w:sz="4" w:val="single"/>
            </w:tcBorders>
          </w:tcPr>
          <w:p w:rsidR="00000000" w:rsidDel="00000000" w:rsidP="00000000" w:rsidRDefault="00000000" w:rsidRPr="00000000" w14:paraId="0000011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w:t>
            </w:r>
          </w:p>
        </w:tc>
      </w:tr>
      <w:tr>
        <w:trPr>
          <w:cantSplit w:val="1"/>
          <w:trHeight w:val="340" w:hRule="atLeast"/>
          <w:tblHeader w:val="1"/>
        </w:trPr>
        <w:tc>
          <w:tcPr/>
          <w:p w:rsidR="00000000" w:rsidDel="00000000" w:rsidP="00000000" w:rsidRDefault="00000000" w:rsidRPr="00000000" w14:paraId="0000011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Class Test (CT1, CT2, CT3)</w:t>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w:t>
            </w:r>
          </w:p>
        </w:tc>
      </w:tr>
      <w:tr>
        <w:trPr>
          <w:cantSplit w:val="1"/>
          <w:trHeight w:val="333" w:hRule="atLeast"/>
          <w:tblHeader w:val="1"/>
        </w:trPr>
        <w:tc>
          <w:tcPr/>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Assignment</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w:t>
            </w:r>
          </w:p>
        </w:tc>
      </w:tr>
      <w:tr>
        <w:trPr>
          <w:cantSplit w:val="1"/>
          <w:trHeight w:val="197" w:hRule="atLeast"/>
          <w:tblHeader w:val="1"/>
        </w:trPr>
        <w:tc>
          <w:tcPr/>
          <w:p w:rsidR="00000000" w:rsidDel="00000000" w:rsidP="00000000" w:rsidRDefault="00000000" w:rsidRPr="00000000" w14:paraId="0000012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Presentation</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w:t>
            </w:r>
          </w:p>
        </w:tc>
      </w:tr>
      <w:tr>
        <w:trPr>
          <w:cantSplit w:val="1"/>
          <w:trHeight w:val="503" w:hRule="atLeast"/>
          <w:tblHeader w:val="1"/>
        </w:trPr>
        <w:tc>
          <w:tcPr/>
          <w:p w:rsidR="00000000" w:rsidDel="00000000" w:rsidP="00000000" w:rsidRDefault="00000000" w:rsidRPr="00000000" w14:paraId="0000013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Midterm Examination</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6.0</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14.0</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25</w:t>
            </w:r>
          </w:p>
        </w:tc>
      </w:tr>
      <w:tr>
        <w:trPr>
          <w:cantSplit w:val="1"/>
          <w:trHeight w:val="328" w:hRule="atLeast"/>
          <w:tblHeader w:val="1"/>
        </w:trPr>
        <w:tc>
          <w:tcPr/>
          <w:p w:rsidR="00000000" w:rsidDel="00000000" w:rsidP="00000000" w:rsidRDefault="00000000" w:rsidRPr="00000000" w14:paraId="0000013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Semester Final Examination</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tl w:val="0"/>
              </w:rPr>
            </w:r>
          </w:p>
        </w:tc>
        <w:tc>
          <w:tcPr/>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20.0</w:t>
            </w:r>
          </w:p>
        </w:tc>
        <w:tc>
          <w:tcPr/>
          <w:p w:rsidR="00000000" w:rsidDel="00000000" w:rsidP="00000000" w:rsidRDefault="00000000" w:rsidRPr="00000000" w14:paraId="0000013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10.0</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10.0</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40</w:t>
            </w:r>
          </w:p>
        </w:tc>
      </w:tr>
      <w:tr>
        <w:trPr>
          <w:cantSplit w:val="1"/>
          <w:trHeight w:val="328" w:hRule="atLeast"/>
          <w:tblHeader w:val="1"/>
        </w:trPr>
        <w:tc>
          <w:tcPr/>
          <w:p w:rsidR="00000000" w:rsidDel="00000000" w:rsidP="00000000" w:rsidRDefault="00000000" w:rsidRPr="00000000" w14:paraId="0000014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Total Mark</w:t>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w:t>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6.0</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34.0</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10.0</w:t>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10.0</w:t>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100</w:t>
            </w:r>
          </w:p>
        </w:tc>
      </w:tr>
    </w:tbl>
    <w:p w:rsidR="00000000" w:rsidDel="00000000" w:rsidP="00000000" w:rsidRDefault="00000000" w:rsidRPr="00000000" w14:paraId="00000149">
      <w:pPr>
        <w:pStyle w:val="Heading1"/>
        <w:numPr>
          <w:ilvl w:val="0"/>
          <w:numId w:val="2"/>
        </w:numPr>
        <w:ind w:left="720" w:hanging="360"/>
        <w:jc w:val="both"/>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8"/>
          <w:szCs w:val="28"/>
          <w:rtl w:val="0"/>
        </w:rPr>
        <w:t xml:space="preserve">Strategies and approaches to learning </w:t>
      </w:r>
    </w:p>
    <w:p w:rsidR="00000000" w:rsidDel="00000000" w:rsidP="00000000" w:rsidRDefault="00000000" w:rsidRPr="00000000" w14:paraId="0000014A">
      <w:pPr>
        <w:pStyle w:val="Heading1"/>
        <w:numPr>
          <w:ilvl w:val="1"/>
          <w:numId w:val="2"/>
        </w:numPr>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2"/>
          <w:szCs w:val="22"/>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Teaching and Learning Activities (TLA)</w:t>
      </w:r>
    </w:p>
    <w:tbl>
      <w:tblPr>
        <w:tblStyle w:val="Table6"/>
        <w:tblW w:w="900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2"/>
        <w:gridCol w:w="8052"/>
        <w:tblGridChange w:id="0">
          <w:tblGrid>
            <w:gridCol w:w="952"/>
            <w:gridCol w:w="8052"/>
          </w:tblGrid>
        </w:tblGridChange>
      </w:tblGrid>
      <w:tr>
        <w:trPr>
          <w:cantSplit w:val="1"/>
          <w:trHeight w:val="293" w:hRule="atLeast"/>
          <w:tblHeader w:val="1"/>
        </w:trPr>
        <w:tc>
          <w:tcPr/>
          <w:p w:rsidR="00000000" w:rsidDel="00000000" w:rsidP="00000000" w:rsidRDefault="00000000" w:rsidRPr="00000000" w14:paraId="0000014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TLA1</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Lectures twice a week using multimedia of different topics.</w:t>
            </w:r>
          </w:p>
        </w:tc>
      </w:tr>
      <w:tr>
        <w:trPr>
          <w:cantSplit w:val="1"/>
          <w:trHeight w:val="511" w:hRule="atLeast"/>
          <w:tblHeader w:val="1"/>
        </w:trPr>
        <w:tc>
          <w:tcPr/>
          <w:p w:rsidR="00000000" w:rsidDel="00000000" w:rsidP="00000000" w:rsidRDefault="00000000" w:rsidRPr="00000000" w14:paraId="0000014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TLA2</w:t>
            </w:r>
          </w:p>
        </w:tc>
        <w:tc>
          <w:tcPr/>
          <w:p w:rsidR="00000000" w:rsidDel="00000000" w:rsidP="00000000" w:rsidRDefault="00000000" w:rsidRPr="00000000" w14:paraId="000001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Active discussion in class regarding efficient solving of the logical and mathematical problems.</w:t>
            </w:r>
          </w:p>
        </w:tc>
      </w:tr>
      <w:tr>
        <w:trPr>
          <w:cantSplit w:val="1"/>
          <w:trHeight w:val="293" w:hRule="atLeast"/>
          <w:tblHeader w:val="1"/>
        </w:trPr>
        <w:tc>
          <w:tcPr/>
          <w:p w:rsidR="00000000" w:rsidDel="00000000" w:rsidP="00000000" w:rsidRDefault="00000000" w:rsidRPr="00000000" w14:paraId="0000014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TLA3</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Group discussion and presentation regarding diverse problems and corresponding lectures.</w:t>
            </w:r>
          </w:p>
        </w:tc>
      </w:tr>
      <w:tr>
        <w:trPr>
          <w:cantSplit w:val="1"/>
          <w:trHeight w:val="282" w:hRule="atLeast"/>
          <w:tblHeader w:val="1"/>
        </w:trPr>
        <w:tc>
          <w:tcPr/>
          <w:p w:rsidR="00000000" w:rsidDel="00000000" w:rsidP="00000000" w:rsidRDefault="00000000" w:rsidRPr="00000000" w14:paraId="0000015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TLA4</w:t>
            </w:r>
          </w:p>
        </w:tc>
        <w:tc>
          <w:tcPr/>
          <w:p w:rsidR="00000000" w:rsidDel="00000000" w:rsidP="00000000" w:rsidRDefault="00000000" w:rsidRPr="00000000" w14:paraId="000001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Evaluation of class performances to reach each student in a class for every topic.</w:t>
            </w:r>
          </w:p>
        </w:tc>
      </w:tr>
    </w:tbl>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Course Schedule and Structure</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6">
      <w:pPr>
        <w:numPr>
          <w:ilvl w:val="1"/>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Textbook</w:t>
      </w:r>
    </w:p>
    <w:p w:rsidR="00000000" w:rsidDel="00000000" w:rsidP="00000000" w:rsidRDefault="00000000" w:rsidRPr="00000000" w14:paraId="00000157">
      <w:pPr>
        <w:numPr>
          <w:ilvl w:val="0"/>
          <w:numId w:val="3"/>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Digital Image Processing, Rafael C. Gonzalez</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9">
      <w:pPr>
        <w:numPr>
          <w:ilvl w:val="1"/>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 Books</w:t>
      </w:r>
    </w:p>
    <w:p w:rsidR="00000000" w:rsidDel="00000000" w:rsidP="00000000" w:rsidRDefault="00000000" w:rsidRPr="00000000" w14:paraId="0000015A">
      <w:pPr>
        <w:numPr>
          <w:ilvl w:val="0"/>
          <w:numId w:val="5"/>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Fundamental of Digital Image Processing, Anil K. Jain</w:t>
      </w:r>
    </w:p>
    <w:p w:rsidR="00000000" w:rsidDel="00000000" w:rsidP="00000000" w:rsidRDefault="00000000" w:rsidRPr="00000000" w14:paraId="0000015B">
      <w:pPr>
        <w:widowControl w:val="0"/>
        <w:numPr>
          <w:ilvl w:val="0"/>
          <w:numId w:val="5"/>
        </w:numPr>
        <w:spacing w:after="0" w:line="239"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Vision, Dana H. Ballard</w:t>
      </w:r>
    </w:p>
    <w:p w:rsidR="00000000" w:rsidDel="00000000" w:rsidP="00000000" w:rsidRDefault="00000000" w:rsidRPr="00000000" w14:paraId="0000015C">
      <w:pPr>
        <w:widowControl w:val="0"/>
        <w:numPr>
          <w:ilvl w:val="0"/>
          <w:numId w:val="5"/>
        </w:numPr>
        <w:spacing w:after="0" w:line="239"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Hands-on Image Processing with Python, Sandipan Dey</w:t>
      </w:r>
    </w:p>
    <w:p w:rsidR="00000000" w:rsidDel="00000000" w:rsidP="00000000" w:rsidRDefault="00000000" w:rsidRPr="00000000" w14:paraId="0000015D">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F">
      <w:pPr>
        <w:numPr>
          <w:ilvl w:val="1"/>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Plan/Lesson Plan</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9"/>
        <w:gridCol w:w="2369"/>
        <w:gridCol w:w="2777"/>
        <w:gridCol w:w="1080"/>
        <w:gridCol w:w="1525"/>
        <w:tblGridChange w:id="0">
          <w:tblGrid>
            <w:gridCol w:w="1599"/>
            <w:gridCol w:w="2369"/>
            <w:gridCol w:w="2777"/>
            <w:gridCol w:w="1080"/>
            <w:gridCol w:w="1525"/>
          </w:tblGrid>
        </w:tblGridChange>
      </w:tblGrid>
      <w:tr>
        <w:trPr>
          <w:cantSplit w:val="0"/>
          <w:tblHeader w:val="0"/>
        </w:trPr>
        <w:tc>
          <w:tcPr>
            <w:vAlign w:val="center"/>
          </w:tcPr>
          <w:p w:rsidR="00000000" w:rsidDel="00000000" w:rsidP="00000000" w:rsidRDefault="00000000" w:rsidRPr="00000000" w14:paraId="0000016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Week/Lesson</w:t>
            </w:r>
          </w:p>
          <w:p w:rsidR="00000000" w:rsidDel="00000000" w:rsidP="00000000" w:rsidRDefault="00000000" w:rsidRPr="00000000" w14:paraId="0000016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w:t>
            </w:r>
          </w:p>
        </w:tc>
        <w:tc>
          <w:tcPr>
            <w:vAlign w:val="center"/>
          </w:tcPr>
          <w:p w:rsidR="00000000" w:rsidDel="00000000" w:rsidP="00000000" w:rsidRDefault="00000000" w:rsidRPr="00000000" w14:paraId="0000016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Topic and Book Reference</w:t>
            </w:r>
          </w:p>
        </w:tc>
        <w:tc>
          <w:tcPr>
            <w:vAlign w:val="center"/>
          </w:tcPr>
          <w:p w:rsidR="00000000" w:rsidDel="00000000" w:rsidP="00000000" w:rsidRDefault="00000000" w:rsidRPr="00000000" w14:paraId="00000163">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Activities during Online and Onsite and TLA</w:t>
            </w:r>
          </w:p>
        </w:tc>
        <w:tc>
          <w:tcPr>
            <w:vAlign w:val="center"/>
          </w:tcPr>
          <w:p w:rsidR="00000000" w:rsidDel="00000000" w:rsidP="00000000" w:rsidRDefault="00000000" w:rsidRPr="00000000" w14:paraId="0000016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Mapping with CLO and PLO</w:t>
            </w:r>
          </w:p>
        </w:tc>
        <w:tc>
          <w:tcPr>
            <w:vAlign w:val="center"/>
          </w:tcPr>
          <w:p w:rsidR="00000000" w:rsidDel="00000000" w:rsidP="00000000" w:rsidRDefault="00000000" w:rsidRPr="00000000" w14:paraId="0000016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Assessment Plan</w:t>
            </w:r>
          </w:p>
        </w:tc>
      </w:tr>
      <w:tr>
        <w:trPr>
          <w:cantSplit w:val="0"/>
          <w:tblHeader w:val="0"/>
        </w:trPr>
        <w:tc>
          <w:tcPr>
            <w:vAlign w:val="center"/>
          </w:tcPr>
          <w:p w:rsidR="00000000" w:rsidDel="00000000" w:rsidP="00000000" w:rsidRDefault="00000000" w:rsidRPr="00000000" w14:paraId="000001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w:t>
            </w:r>
          </w:p>
          <w:p w:rsidR="00000000" w:rsidDel="00000000" w:rsidP="00000000" w:rsidRDefault="00000000" w:rsidRPr="00000000" w14:paraId="0000016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1 &amp; 2 [2 Hours]</w:t>
            </w:r>
          </w:p>
          <w:p w:rsidR="00000000" w:rsidDel="00000000" w:rsidP="00000000" w:rsidRDefault="00000000" w:rsidRPr="00000000" w14:paraId="00000169">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1: </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to digital image processing, Applications, Research, [Gonzalez, Chapter-1, Page (23-39)]</w:t>
            </w:r>
          </w:p>
          <w:p w:rsidR="00000000" w:rsidDel="00000000" w:rsidP="00000000" w:rsidRDefault="00000000" w:rsidRPr="00000000" w14:paraId="000001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2: </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to digital image processing, Applications, Research, [Gonzalez, Chapter-1, Page (40-52)]</w:t>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1,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 Onsite discussion; Review Feedback online; Using Interactive content e.g.</w:t>
            </w:r>
          </w:p>
          <w:p w:rsidR="00000000" w:rsidDel="00000000" w:rsidP="00000000" w:rsidRDefault="00000000" w:rsidRPr="00000000" w14:paraId="0000016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Voice over PPT, PPT, Video, H5P; </w:t>
            </w:r>
            <w:r w:rsidDel="00000000" w:rsidR="00000000" w:rsidRPr="00000000">
              <w:rPr>
                <w:rFonts w:ascii="Times New Roman" w:cs="Times New Roman" w:eastAsia="Times New Roman" w:hAnsi="Times New Roman"/>
                <w:u w:val="single"/>
                <w:rtl w:val="0"/>
              </w:rPr>
              <w:t xml:space="preserve">TLA1,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TLA2</w:t>
            </w:r>
            <w:r w:rsidDel="00000000" w:rsidR="00000000" w:rsidRPr="00000000">
              <w:rPr>
                <w:rtl w:val="0"/>
              </w:rPr>
            </w:r>
          </w:p>
        </w:tc>
        <w:tc>
          <w:tcPr>
            <w:vAlign w:val="center"/>
          </w:tcPr>
          <w:p w:rsidR="00000000" w:rsidDel="00000000" w:rsidP="00000000" w:rsidRDefault="00000000" w:rsidRPr="00000000" w14:paraId="0000017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1,</w:t>
            </w:r>
          </w:p>
          <w:p w:rsidR="00000000" w:rsidDel="00000000" w:rsidP="00000000" w:rsidRDefault="00000000" w:rsidRPr="00000000" w14:paraId="0000017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PLO-1</w:t>
            </w:r>
            <w:r w:rsidDel="00000000" w:rsidR="00000000" w:rsidRPr="00000000">
              <w:rPr>
                <w:rtl w:val="0"/>
              </w:rPr>
            </w:r>
          </w:p>
        </w:tc>
        <w:tc>
          <w:tcPr>
            <w:vAlign w:val="center"/>
          </w:tcPr>
          <w:p w:rsidR="00000000" w:rsidDel="00000000" w:rsidP="00000000" w:rsidRDefault="00000000" w:rsidRPr="00000000" w14:paraId="00000172">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7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Week-2</w:t>
            </w:r>
          </w:p>
          <w:p w:rsidR="00000000" w:rsidDel="00000000" w:rsidP="00000000" w:rsidRDefault="00000000" w:rsidRPr="00000000" w14:paraId="0000017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3 &amp; 4 [2 Hours]</w:t>
            </w:r>
          </w:p>
          <w:p w:rsidR="00000000" w:rsidDel="00000000" w:rsidP="00000000" w:rsidRDefault="00000000" w:rsidRPr="00000000" w14:paraId="00000176">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3 </w:t>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Elements of visual perception, Light and electromagnetic spectrum, Image sensing and acquisition [Gonzalez, Chapter-2, Page (58-73)]</w:t>
            </w:r>
          </w:p>
          <w:p w:rsidR="00000000" w:rsidDel="00000000" w:rsidP="00000000" w:rsidRDefault="00000000" w:rsidRPr="00000000" w14:paraId="000001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4: </w:t>
            </w:r>
          </w:p>
          <w:p w:rsidR="00000000" w:rsidDel="00000000" w:rsidP="00000000" w:rsidRDefault="00000000" w:rsidRPr="00000000" w14:paraId="000001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Image sampling and quantization, Some basic relationship between pixels, Mathematical tools used in digital image processing [Gonzalez, Chapter-2, Page (74-119)]</w:t>
            </w:r>
            <w:r w:rsidDel="00000000" w:rsidR="00000000" w:rsidRPr="00000000">
              <w:rPr>
                <w:rtl w:val="0"/>
              </w:rPr>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3,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17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TLA2</w:t>
            </w:r>
            <w:r w:rsidDel="00000000" w:rsidR="00000000" w:rsidRPr="00000000">
              <w:rPr>
                <w:rtl w:val="0"/>
              </w:rPr>
            </w:r>
          </w:p>
        </w:tc>
        <w:tc>
          <w:tcPr>
            <w:vAlign w:val="center"/>
          </w:tcPr>
          <w:p w:rsidR="00000000" w:rsidDel="00000000" w:rsidP="00000000" w:rsidRDefault="00000000" w:rsidRPr="00000000" w14:paraId="0000017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1, PLO-1</w:t>
            </w:r>
          </w:p>
        </w:tc>
        <w:tc>
          <w:tcPr>
            <w:vAlign w:val="center"/>
          </w:tcPr>
          <w:p w:rsidR="00000000" w:rsidDel="00000000" w:rsidP="00000000" w:rsidRDefault="00000000" w:rsidRPr="00000000" w14:paraId="0000017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Test</w:t>
            </w:r>
          </w:p>
        </w:tc>
      </w:tr>
      <w:tr>
        <w:trPr>
          <w:cantSplit w:val="0"/>
          <w:tblHeader w:val="0"/>
        </w:trPr>
        <w:tc>
          <w:tcPr>
            <w:vAlign w:val="center"/>
          </w:tcPr>
          <w:p w:rsidR="00000000" w:rsidDel="00000000" w:rsidP="00000000" w:rsidRDefault="00000000" w:rsidRPr="00000000" w14:paraId="0000017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Week-3</w:t>
            </w:r>
          </w:p>
          <w:p w:rsidR="00000000" w:rsidDel="00000000" w:rsidP="00000000" w:rsidRDefault="00000000" w:rsidRPr="00000000" w14:paraId="0000018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5 &amp; 6 [2 Hours]</w:t>
            </w:r>
          </w:p>
          <w:p w:rsidR="00000000" w:rsidDel="00000000" w:rsidP="00000000" w:rsidRDefault="00000000" w:rsidRPr="00000000" w14:paraId="00000182">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5: </w:t>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fundamentals, Color models, [Gonzalez, Chapter-6, Page (417-435)]</w:t>
            </w:r>
          </w:p>
          <w:p w:rsidR="00000000" w:rsidDel="00000000" w:rsidP="00000000" w:rsidRDefault="00000000" w:rsidRPr="00000000" w14:paraId="000001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6: </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fundamentals, Color models, [Gonzalez, Chapter-6, Page (417-435)]</w:t>
            </w:r>
          </w:p>
          <w:p w:rsidR="00000000" w:rsidDel="00000000" w:rsidP="00000000" w:rsidRDefault="00000000" w:rsidRPr="00000000" w14:paraId="00000187">
            <w:pP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5,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18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TLA3</w:t>
            </w: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18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1,2</w:t>
            </w:r>
          </w:p>
          <w:p w:rsidR="00000000" w:rsidDel="00000000" w:rsidP="00000000" w:rsidRDefault="00000000" w:rsidRPr="00000000" w14:paraId="0000018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PLO-1,2</w:t>
            </w:r>
          </w:p>
        </w:tc>
        <w:tc>
          <w:tcPr>
            <w:vAlign w:val="center"/>
          </w:tcPr>
          <w:p w:rsidR="00000000" w:rsidDel="00000000" w:rsidP="00000000" w:rsidRDefault="00000000" w:rsidRPr="00000000" w14:paraId="0000018D">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8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Week-4</w:t>
            </w:r>
          </w:p>
          <w:p w:rsidR="00000000" w:rsidDel="00000000" w:rsidP="00000000" w:rsidRDefault="00000000" w:rsidRPr="00000000" w14:paraId="0000018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7 &amp; 8 [2 Hours]</w:t>
            </w:r>
          </w:p>
          <w:p w:rsidR="00000000" w:rsidDel="00000000" w:rsidP="00000000" w:rsidRDefault="00000000" w:rsidRPr="00000000" w14:paraId="00000191">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7: </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Pseudocolor image processing, Basics of full color image processing[Gonzalez, Chapter-6, Page (436-447)]</w:t>
            </w:r>
          </w:p>
          <w:p w:rsidR="00000000" w:rsidDel="00000000" w:rsidP="00000000" w:rsidRDefault="00000000" w:rsidRPr="00000000" w14:paraId="000001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8: </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Pseudocolor image processing, Basics of full color image processing[Gonzalez, Chapter-6, Page (436-447)]</w:t>
            </w:r>
          </w:p>
        </w:tc>
        <w:tc>
          <w:tcPr/>
          <w:p w:rsidR="00000000" w:rsidDel="00000000" w:rsidP="00000000" w:rsidRDefault="00000000" w:rsidRPr="00000000" w14:paraId="0000019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7, 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19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TLA2, TLA3</w:t>
            </w:r>
            <w:r w:rsidDel="00000000" w:rsidR="00000000" w:rsidRPr="00000000">
              <w:rPr>
                <w:rtl w:val="0"/>
              </w:rPr>
            </w:r>
          </w:p>
        </w:tc>
        <w:tc>
          <w:tcPr>
            <w:vAlign w:val="center"/>
          </w:tcPr>
          <w:p w:rsidR="00000000" w:rsidDel="00000000" w:rsidP="00000000" w:rsidRDefault="00000000" w:rsidRPr="00000000" w14:paraId="0000019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1,2</w:t>
            </w:r>
          </w:p>
          <w:p w:rsidR="00000000" w:rsidDel="00000000" w:rsidP="00000000" w:rsidRDefault="00000000" w:rsidRPr="00000000" w14:paraId="0000019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PLO-1,2</w:t>
            </w:r>
          </w:p>
        </w:tc>
        <w:tc>
          <w:tcPr>
            <w:vAlign w:val="center"/>
          </w:tcPr>
          <w:p w:rsidR="00000000" w:rsidDel="00000000" w:rsidP="00000000" w:rsidRDefault="00000000" w:rsidRPr="00000000" w14:paraId="0000019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w:t>
            </w:r>
          </w:p>
        </w:tc>
      </w:tr>
      <w:tr>
        <w:trPr>
          <w:cantSplit w:val="0"/>
          <w:tblHeader w:val="0"/>
        </w:trPr>
        <w:tc>
          <w:tcPr>
            <w:vAlign w:val="center"/>
          </w:tcPr>
          <w:p w:rsidR="00000000" w:rsidDel="00000000" w:rsidP="00000000" w:rsidRDefault="00000000" w:rsidRPr="00000000" w14:paraId="000001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Week-5</w:t>
            </w:r>
          </w:p>
          <w:p w:rsidR="00000000" w:rsidDel="00000000" w:rsidP="00000000" w:rsidRDefault="00000000" w:rsidRPr="00000000" w14:paraId="0000019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9 &amp; 10 [2 Hours]</w:t>
            </w:r>
          </w:p>
          <w:p w:rsidR="00000000" w:rsidDel="00000000" w:rsidP="00000000" w:rsidRDefault="00000000" w:rsidRPr="00000000" w14:paraId="0000019F">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9: </w:t>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Basics of intensity transformation and spatial filtering, Some basic intensity transformation functions  [Gonzalez, Chapter-3, Page (127-141)]</w:t>
            </w:r>
          </w:p>
          <w:p w:rsidR="00000000" w:rsidDel="00000000" w:rsidP="00000000" w:rsidRDefault="00000000" w:rsidRPr="00000000" w14:paraId="000001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10: </w:t>
            </w:r>
          </w:p>
          <w:p w:rsidR="00000000" w:rsidDel="00000000" w:rsidP="00000000" w:rsidRDefault="00000000" w:rsidRPr="00000000" w14:paraId="000001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Basics of intensity transformation and spatial filtering, Some basic intensity transformation functions  [Gonzalez, Chapter-3, Page (127-141)]</w:t>
            </w:r>
            <w:r w:rsidDel="00000000" w:rsidR="00000000" w:rsidRPr="00000000">
              <w:rPr>
                <w:rtl w:val="0"/>
              </w:rPr>
            </w:r>
          </w:p>
        </w:tc>
        <w:tc>
          <w:tcPr/>
          <w:p w:rsidR="00000000" w:rsidDel="00000000" w:rsidP="00000000" w:rsidRDefault="00000000" w:rsidRPr="00000000" w14:paraId="000001A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spacing w:line="276"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1A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1,2 </w:t>
            </w:r>
          </w:p>
          <w:p w:rsidR="00000000" w:rsidDel="00000000" w:rsidP="00000000" w:rsidRDefault="00000000" w:rsidRPr="00000000" w14:paraId="000001A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PLO-1,2</w:t>
            </w:r>
          </w:p>
        </w:tc>
        <w:tc>
          <w:tcPr>
            <w:vAlign w:val="center"/>
          </w:tcPr>
          <w:p w:rsidR="00000000" w:rsidDel="00000000" w:rsidP="00000000" w:rsidRDefault="00000000" w:rsidRPr="00000000" w14:paraId="000001A8">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Week-6</w:t>
            </w:r>
          </w:p>
          <w:p w:rsidR="00000000" w:rsidDel="00000000" w:rsidP="00000000" w:rsidRDefault="00000000" w:rsidRPr="00000000" w14:paraId="000001A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11 &amp; 12 [2 Hours]</w:t>
            </w:r>
          </w:p>
          <w:p w:rsidR="00000000" w:rsidDel="00000000" w:rsidP="00000000" w:rsidRDefault="00000000" w:rsidRPr="00000000" w14:paraId="000001AC">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11: </w:t>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Basics of intensity transformation and spatial filtering, Some basic intensity transformation functions  [Gonzalez, Chapter-3, Page (127-141)]</w:t>
            </w:r>
          </w:p>
          <w:p w:rsidR="00000000" w:rsidDel="00000000" w:rsidP="00000000" w:rsidRDefault="00000000" w:rsidRPr="00000000" w14:paraId="000001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12: </w:t>
            </w:r>
          </w:p>
          <w:p w:rsidR="00000000" w:rsidDel="00000000" w:rsidP="00000000" w:rsidRDefault="00000000" w:rsidRPr="00000000" w14:paraId="000001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Basics of intensity transformation and spatial filtering, Some basic intensity transformation functions  [Gonzalez, Chapter-3, Page (127-141)]</w:t>
            </w: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11 &amp;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1B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TLA3</w:t>
            </w:r>
            <w:r w:rsidDel="00000000" w:rsidR="00000000" w:rsidRPr="00000000">
              <w:rPr>
                <w:rtl w:val="0"/>
              </w:rPr>
            </w:r>
          </w:p>
        </w:tc>
        <w:tc>
          <w:tcPr>
            <w:vAlign w:val="center"/>
          </w:tcPr>
          <w:p w:rsidR="00000000" w:rsidDel="00000000" w:rsidP="00000000" w:rsidRDefault="00000000" w:rsidRPr="00000000" w14:paraId="000001B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1,2</w:t>
            </w:r>
          </w:p>
          <w:p w:rsidR="00000000" w:rsidDel="00000000" w:rsidP="00000000" w:rsidRDefault="00000000" w:rsidRPr="00000000" w14:paraId="000001B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PLO-1,2</w:t>
            </w:r>
          </w:p>
        </w:tc>
        <w:tc>
          <w:tcPr>
            <w:vAlign w:val="center"/>
          </w:tcPr>
          <w:p w:rsidR="00000000" w:rsidDel="00000000" w:rsidP="00000000" w:rsidRDefault="00000000" w:rsidRPr="00000000" w14:paraId="000001B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Presentation</w:t>
            </w:r>
          </w:p>
        </w:tc>
      </w:tr>
      <w:tr>
        <w:trPr>
          <w:cantSplit w:val="0"/>
          <w:tblHeader w:val="0"/>
        </w:trPr>
        <w:tc>
          <w:tcPr>
            <w:vAlign w:val="center"/>
          </w:tcPr>
          <w:p w:rsidR="00000000" w:rsidDel="00000000" w:rsidP="00000000" w:rsidRDefault="00000000" w:rsidRPr="00000000" w14:paraId="000001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Week-7</w:t>
            </w:r>
          </w:p>
          <w:p w:rsidR="00000000" w:rsidDel="00000000" w:rsidP="00000000" w:rsidRDefault="00000000" w:rsidRPr="00000000" w14:paraId="000001B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13 &amp; 14 [2 Hours]</w:t>
            </w:r>
          </w:p>
          <w:p w:rsidR="00000000" w:rsidDel="00000000" w:rsidP="00000000" w:rsidRDefault="00000000" w:rsidRPr="00000000" w14:paraId="000001B9">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13: </w:t>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 Processing, Fundamentals of spatial filtering, Smoothing and sharpening spatial filter [Gonzalez, Chapter-3, Page (142-183)] [(Online Materials: Research Paper)]</w:t>
            </w:r>
          </w:p>
          <w:p w:rsidR="00000000" w:rsidDel="00000000" w:rsidP="00000000" w:rsidRDefault="00000000" w:rsidRPr="00000000" w14:paraId="000001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14: </w:t>
            </w:r>
          </w:p>
          <w:p w:rsidR="00000000" w:rsidDel="00000000" w:rsidP="00000000" w:rsidRDefault="00000000" w:rsidRPr="00000000" w14:paraId="000001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Histogram Processing, Fundamentals of spatial filtering, Smoothing and sharpening spatial filter [Gonzalez, Chapter-3, Page (142-183)] [(Online Materials: Research Paper)]</w:t>
            </w:r>
            <w:r w:rsidDel="00000000" w:rsidR="00000000" w:rsidRPr="00000000">
              <w:rPr>
                <w:rtl w:val="0"/>
              </w:rPr>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13, 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1B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TLA3</w:t>
            </w:r>
            <w:r w:rsidDel="00000000" w:rsidR="00000000" w:rsidRPr="00000000">
              <w:rPr>
                <w:rtl w:val="0"/>
              </w:rPr>
            </w:r>
          </w:p>
        </w:tc>
        <w:tc>
          <w:tcPr>
            <w:vAlign w:val="center"/>
          </w:tcPr>
          <w:p w:rsidR="00000000" w:rsidDel="00000000" w:rsidP="00000000" w:rsidRDefault="00000000" w:rsidRPr="00000000" w14:paraId="000001C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2</w:t>
            </w:r>
          </w:p>
          <w:p w:rsidR="00000000" w:rsidDel="00000000" w:rsidP="00000000" w:rsidRDefault="00000000" w:rsidRPr="00000000" w14:paraId="000001C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PLO- 2</w:t>
            </w:r>
          </w:p>
        </w:tc>
        <w:tc>
          <w:tcPr>
            <w:vAlign w:val="center"/>
          </w:tcPr>
          <w:p w:rsidR="00000000" w:rsidDel="00000000" w:rsidP="00000000" w:rsidRDefault="00000000" w:rsidRPr="00000000" w14:paraId="000001C2">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C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Week-8</w:t>
            </w:r>
          </w:p>
          <w:p w:rsidR="00000000" w:rsidDel="00000000" w:rsidP="00000000" w:rsidRDefault="00000000" w:rsidRPr="00000000" w14:paraId="000001C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15 &amp; 16 [3 Hours]</w:t>
            </w:r>
          </w:p>
          <w:p w:rsidR="00000000" w:rsidDel="00000000" w:rsidP="00000000" w:rsidRDefault="00000000" w:rsidRPr="00000000" w14:paraId="000001C6">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15: </w:t>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 Processing, Fundamentals of spatial filtering, Smoothing and sharpening spatial filter [Gonzalez, Chapter-3, Page (142-183)] [(Online Materials: Research Paper)]</w:t>
            </w:r>
          </w:p>
          <w:p w:rsidR="00000000" w:rsidDel="00000000" w:rsidP="00000000" w:rsidRDefault="00000000" w:rsidRPr="00000000" w14:paraId="000001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16: </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 Processing, Fundamentals of spatial filtering, Smoothing and sharpening spatial filter [Gonzalez, Chapter-3, Page (142-183)] [(Online Materials: Research Paper)]</w:t>
            </w:r>
          </w:p>
        </w:tc>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15, 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1C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TLA3</w:t>
            </w: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0">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D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2</w:t>
            </w:r>
          </w:p>
          <w:p w:rsidR="00000000" w:rsidDel="00000000" w:rsidP="00000000" w:rsidRDefault="00000000" w:rsidRPr="00000000" w14:paraId="000001D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PLO-2</w:t>
            </w:r>
          </w:p>
        </w:tc>
        <w:tc>
          <w:tcPr>
            <w:vAlign w:val="center"/>
          </w:tcPr>
          <w:p w:rsidR="00000000" w:rsidDel="00000000" w:rsidP="00000000" w:rsidRDefault="00000000" w:rsidRPr="00000000" w14:paraId="000001D3">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D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Week-9</w:t>
            </w:r>
          </w:p>
          <w:p w:rsidR="00000000" w:rsidDel="00000000" w:rsidP="00000000" w:rsidRDefault="00000000" w:rsidRPr="00000000" w14:paraId="000001D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17 &amp; 18 [2 Hours]</w:t>
            </w:r>
          </w:p>
          <w:p w:rsidR="00000000" w:rsidDel="00000000" w:rsidP="00000000" w:rsidRDefault="00000000" w:rsidRPr="00000000" w14:paraId="000001D7">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17: </w:t>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Filtering in frequency domain, Sampling and fourier transform of sampled function [Gonzalez, Chapter-4, Page (224-240)]</w:t>
            </w:r>
          </w:p>
          <w:p w:rsidR="00000000" w:rsidDel="00000000" w:rsidP="00000000" w:rsidRDefault="00000000" w:rsidRPr="00000000" w14:paraId="000001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18: </w:t>
            </w:r>
          </w:p>
          <w:p w:rsidR="00000000" w:rsidDel="00000000" w:rsidP="00000000" w:rsidRDefault="00000000" w:rsidRPr="00000000" w14:paraId="000001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DFT, 2D DFT, Image smoothing and sharpening in frequency domain [Gonzalez, Chapter-4, Page (242-310)]</w:t>
            </w:r>
            <w:r w:rsidDel="00000000" w:rsidR="00000000" w:rsidRPr="00000000">
              <w:rPr>
                <w:rtl w:val="0"/>
              </w:rPr>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17, 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1D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TLA3</w:t>
            </w:r>
            <w:r w:rsidDel="00000000" w:rsidR="00000000" w:rsidRPr="00000000">
              <w:rPr>
                <w:rtl w:val="0"/>
              </w:rPr>
            </w:r>
          </w:p>
        </w:tc>
        <w:tc>
          <w:tcPr>
            <w:vAlign w:val="center"/>
          </w:tcPr>
          <w:p w:rsidR="00000000" w:rsidDel="00000000" w:rsidP="00000000" w:rsidRDefault="00000000" w:rsidRPr="00000000" w14:paraId="000001D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3</w:t>
            </w:r>
          </w:p>
          <w:p w:rsidR="00000000" w:rsidDel="00000000" w:rsidP="00000000" w:rsidRDefault="00000000" w:rsidRPr="00000000" w14:paraId="000001D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PLO-3</w:t>
            </w:r>
          </w:p>
        </w:tc>
        <w:tc>
          <w:tcPr>
            <w:vAlign w:val="center"/>
          </w:tcPr>
          <w:p w:rsidR="00000000" w:rsidDel="00000000" w:rsidP="00000000" w:rsidRDefault="00000000" w:rsidRPr="00000000" w14:paraId="000001E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Midterm Exam</w:t>
            </w:r>
          </w:p>
        </w:tc>
      </w:tr>
      <w:tr>
        <w:trPr>
          <w:cantSplit w:val="0"/>
          <w:tblHeader w:val="0"/>
        </w:trPr>
        <w:tc>
          <w:tcPr>
            <w:vAlign w:val="center"/>
          </w:tcPr>
          <w:p w:rsidR="00000000" w:rsidDel="00000000" w:rsidP="00000000" w:rsidRDefault="00000000" w:rsidRPr="00000000" w14:paraId="000001E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Week-10</w:t>
            </w:r>
          </w:p>
          <w:p w:rsidR="00000000" w:rsidDel="00000000" w:rsidP="00000000" w:rsidRDefault="00000000" w:rsidRPr="00000000" w14:paraId="000001E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19 &amp; 20 [2 Hours]</w:t>
            </w:r>
          </w:p>
          <w:p w:rsidR="00000000" w:rsidDel="00000000" w:rsidP="00000000" w:rsidRDefault="00000000" w:rsidRPr="00000000" w14:paraId="000001E4">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19: </w:t>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line and edge detection Thresholding, Region based segmentation, Segmentation using morphological watersheds</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[Gonzalez, Chapter-10, Page (712-797)]</w:t>
            </w:r>
          </w:p>
          <w:p w:rsidR="00000000" w:rsidDel="00000000" w:rsidP="00000000" w:rsidRDefault="00000000" w:rsidRPr="00000000" w14:paraId="000001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20: </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line and edge detection Thresholding, Region based segmentation, Segmentation using morphological watersheds</w:t>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[Gonzalez, Chapter-10, Page (712-797)]</w:t>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19, 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1E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TLA4</w:t>
            </w:r>
            <w:r w:rsidDel="00000000" w:rsidR="00000000" w:rsidRPr="00000000">
              <w:rPr>
                <w:rtl w:val="0"/>
              </w:rPr>
            </w:r>
          </w:p>
        </w:tc>
        <w:tc>
          <w:tcPr>
            <w:vAlign w:val="center"/>
          </w:tcPr>
          <w:p w:rsidR="00000000" w:rsidDel="00000000" w:rsidP="00000000" w:rsidRDefault="00000000" w:rsidRPr="00000000" w14:paraId="000001E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4</w:t>
            </w:r>
          </w:p>
          <w:p w:rsidR="00000000" w:rsidDel="00000000" w:rsidP="00000000" w:rsidRDefault="00000000" w:rsidRPr="00000000" w14:paraId="000001E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PLO- 4</w:t>
            </w:r>
          </w:p>
        </w:tc>
        <w:tc>
          <w:tcPr>
            <w:vAlign w:val="center"/>
          </w:tcPr>
          <w:p w:rsidR="00000000" w:rsidDel="00000000" w:rsidP="00000000" w:rsidRDefault="00000000" w:rsidRPr="00000000" w14:paraId="000001EF">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Week-11</w:t>
            </w:r>
          </w:p>
          <w:p w:rsidR="00000000" w:rsidDel="00000000" w:rsidP="00000000" w:rsidRDefault="00000000" w:rsidRPr="00000000" w14:paraId="000001F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21 &amp; 22 [2 Hours]</w:t>
            </w:r>
          </w:p>
          <w:p w:rsidR="00000000" w:rsidDel="00000000" w:rsidP="00000000" w:rsidRDefault="00000000" w:rsidRPr="00000000" w14:paraId="000001F3">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21: </w:t>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line and edge detection Thresholding, Region based segmentation, Segmentation using morphological watersheds</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[Gonzalez, Chapter-10, Page (712-797)]</w:t>
            </w:r>
          </w:p>
          <w:p w:rsidR="00000000" w:rsidDel="00000000" w:rsidP="00000000" w:rsidRDefault="00000000" w:rsidRPr="00000000" w14:paraId="000001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22: </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line and edge detection Thresholding, Region based segmentation, Segmentation using morphological watersheds</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[Gonzalez, Chapter-10, Page (712-797)]</w:t>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21, 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1F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TLA3</w:t>
            </w:r>
            <w:r w:rsidDel="00000000" w:rsidR="00000000" w:rsidRPr="00000000">
              <w:rPr>
                <w:rtl w:val="0"/>
              </w:rPr>
            </w:r>
          </w:p>
        </w:tc>
        <w:tc>
          <w:tcPr>
            <w:vAlign w:val="center"/>
          </w:tcPr>
          <w:p w:rsidR="00000000" w:rsidDel="00000000" w:rsidP="00000000" w:rsidRDefault="00000000" w:rsidRPr="00000000" w14:paraId="000001F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4</w:t>
            </w:r>
          </w:p>
          <w:p w:rsidR="00000000" w:rsidDel="00000000" w:rsidP="00000000" w:rsidRDefault="00000000" w:rsidRPr="00000000" w14:paraId="000001F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PLO- 4</w:t>
            </w:r>
          </w:p>
        </w:tc>
        <w:tc>
          <w:tcPr>
            <w:vAlign w:val="center"/>
          </w:tcPr>
          <w:p w:rsidR="00000000" w:rsidDel="00000000" w:rsidP="00000000" w:rsidRDefault="00000000" w:rsidRPr="00000000" w14:paraId="000001F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Test</w:t>
            </w:r>
          </w:p>
        </w:tc>
      </w:tr>
      <w:tr>
        <w:trPr>
          <w:cantSplit w:val="0"/>
          <w:tblHeader w:val="0"/>
        </w:trPr>
        <w:tc>
          <w:tcPr>
            <w:vAlign w:val="center"/>
          </w:tcPr>
          <w:p w:rsidR="00000000" w:rsidDel="00000000" w:rsidP="00000000" w:rsidRDefault="00000000" w:rsidRPr="00000000" w14:paraId="000001F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Week-12</w:t>
            </w:r>
          </w:p>
          <w:p w:rsidR="00000000" w:rsidDel="00000000" w:rsidP="00000000" w:rsidRDefault="00000000" w:rsidRPr="00000000" w14:paraId="0000020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23 &amp; 24 [2 Hours]</w:t>
            </w:r>
          </w:p>
          <w:p w:rsidR="00000000" w:rsidDel="00000000" w:rsidP="00000000" w:rsidRDefault="00000000" w:rsidRPr="00000000" w14:paraId="00000202">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21: </w:t>
            </w: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line and edge detection Thresholding, Region based segmentation, Segmentation using morphological watersheds</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[Gonzalez, Chapter-10, Page (712-797)]</w:t>
            </w:r>
          </w:p>
          <w:p w:rsidR="00000000" w:rsidDel="00000000" w:rsidP="00000000" w:rsidRDefault="00000000" w:rsidRPr="00000000" w14:paraId="000002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22: </w: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line and edge detection Thresholding, Region based segmentation, Segmentation using morphological watersheds</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[Gonzalez, Chapter-10, Page (712-797)]</w:t>
            </w:r>
          </w:p>
          <w:p w:rsidR="00000000" w:rsidDel="00000000" w:rsidP="00000000" w:rsidRDefault="00000000" w:rsidRPr="00000000" w14:paraId="00000209">
            <w:pP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23, 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20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TLA4</w:t>
            </w:r>
            <w:r w:rsidDel="00000000" w:rsidR="00000000" w:rsidRPr="00000000">
              <w:rPr>
                <w:rtl w:val="0"/>
              </w:rPr>
            </w:r>
          </w:p>
        </w:tc>
        <w:tc>
          <w:tcPr>
            <w:vAlign w:val="center"/>
          </w:tcPr>
          <w:p w:rsidR="00000000" w:rsidDel="00000000" w:rsidP="00000000" w:rsidRDefault="00000000" w:rsidRPr="00000000" w14:paraId="0000020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4</w:t>
            </w:r>
          </w:p>
          <w:p w:rsidR="00000000" w:rsidDel="00000000" w:rsidP="00000000" w:rsidRDefault="00000000" w:rsidRPr="00000000" w14:paraId="0000020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PLO-4</w:t>
            </w:r>
          </w:p>
        </w:tc>
        <w:tc>
          <w:tcPr>
            <w:vAlign w:val="center"/>
          </w:tcPr>
          <w:p w:rsidR="00000000" w:rsidDel="00000000" w:rsidP="00000000" w:rsidRDefault="00000000" w:rsidRPr="00000000" w14:paraId="0000020E">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Week-13</w:t>
            </w:r>
          </w:p>
          <w:p w:rsidR="00000000" w:rsidDel="00000000" w:rsidP="00000000" w:rsidRDefault="00000000" w:rsidRPr="00000000" w14:paraId="000002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25 &amp; 26 [2 Hours]</w:t>
            </w:r>
          </w:p>
          <w:p w:rsidR="00000000" w:rsidDel="00000000" w:rsidP="00000000" w:rsidRDefault="00000000" w:rsidRPr="00000000" w14:paraId="00000212">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25: </w:t>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restoration and reconstruction, Restoration in the presence of noise only, Periodic noise reduction by frequency domain filtering  [Gonzalez, Chapter-5, Page (334-360)]</w:t>
            </w:r>
          </w:p>
          <w:p w:rsidR="00000000" w:rsidDel="00000000" w:rsidP="00000000" w:rsidRDefault="00000000" w:rsidRPr="00000000" w14:paraId="000002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26: </w:t>
            </w:r>
          </w:p>
          <w:p w:rsidR="00000000" w:rsidDel="00000000" w:rsidP="00000000" w:rsidRDefault="00000000" w:rsidRPr="00000000" w14:paraId="000002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Inverse filtering, MMSE filtering [Gonzalez, Chapter-5, Page (373-378)]</w:t>
            </w:r>
            <w:r w:rsidDel="00000000" w:rsidR="00000000" w:rsidRPr="00000000">
              <w:rPr>
                <w:rtl w:val="0"/>
              </w:rPr>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25, 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21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TLA4</w:t>
            </w:r>
            <w:r w:rsidDel="00000000" w:rsidR="00000000" w:rsidRPr="00000000">
              <w:rPr>
                <w:rtl w:val="0"/>
              </w:rPr>
            </w:r>
          </w:p>
        </w:tc>
        <w:tc>
          <w:tcPr>
            <w:vAlign w:val="center"/>
          </w:tcPr>
          <w:p w:rsidR="00000000" w:rsidDel="00000000" w:rsidP="00000000" w:rsidRDefault="00000000" w:rsidRPr="00000000" w14:paraId="0000021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4, 5</w:t>
            </w:r>
          </w:p>
          <w:p w:rsidR="00000000" w:rsidDel="00000000" w:rsidP="00000000" w:rsidRDefault="00000000" w:rsidRPr="00000000" w14:paraId="0000021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PLO-4, 5</w:t>
            </w:r>
          </w:p>
        </w:tc>
        <w:tc>
          <w:tcPr>
            <w:vAlign w:val="center"/>
          </w:tcPr>
          <w:p w:rsidR="00000000" w:rsidDel="00000000" w:rsidP="00000000" w:rsidRDefault="00000000" w:rsidRPr="00000000" w14:paraId="0000021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Test</w:t>
            </w:r>
          </w:p>
        </w:tc>
      </w:tr>
      <w:tr>
        <w:trPr>
          <w:cantSplit w:val="0"/>
          <w:tblHeader w:val="0"/>
        </w:trPr>
        <w:tc>
          <w:tcPr>
            <w:vAlign w:val="center"/>
          </w:tcPr>
          <w:p w:rsidR="00000000" w:rsidDel="00000000" w:rsidP="00000000" w:rsidRDefault="00000000" w:rsidRPr="00000000" w14:paraId="0000021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Week-14</w:t>
            </w:r>
          </w:p>
          <w:p w:rsidR="00000000" w:rsidDel="00000000" w:rsidP="00000000" w:rsidRDefault="00000000" w:rsidRPr="00000000" w14:paraId="000002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27 &amp; 28[3 Hours]</w:t>
            </w:r>
          </w:p>
          <w:p w:rsidR="00000000" w:rsidDel="00000000" w:rsidP="00000000" w:rsidRDefault="00000000" w:rsidRPr="00000000" w14:paraId="0000021F">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27: </w:t>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compression fundamentals, Image compression models, Image formats, Containers, Compression standards [Gonzalez, Chapter-8, Page (548-563)]</w:t>
            </w:r>
          </w:p>
          <w:p w:rsidR="00000000" w:rsidDel="00000000" w:rsidP="00000000" w:rsidRDefault="00000000" w:rsidRPr="00000000" w14:paraId="000002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28: </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compression fundamentals, Image compression models, Image formats, Containers, Compression standards [Gonzalez, Chapter-8, Page (548-563)]</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27, 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22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TLA3</w:t>
            </w:r>
            <w:r w:rsidDel="00000000" w:rsidR="00000000" w:rsidRPr="00000000">
              <w:rPr>
                <w:rtl w:val="0"/>
              </w:rPr>
            </w:r>
          </w:p>
        </w:tc>
        <w:tc>
          <w:tcPr>
            <w:vAlign w:val="center"/>
          </w:tcPr>
          <w:p w:rsidR="00000000" w:rsidDel="00000000" w:rsidP="00000000" w:rsidRDefault="00000000" w:rsidRPr="00000000" w14:paraId="0000022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4</w:t>
            </w:r>
          </w:p>
          <w:p w:rsidR="00000000" w:rsidDel="00000000" w:rsidP="00000000" w:rsidRDefault="00000000" w:rsidRPr="00000000" w14:paraId="0000022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PLO-4</w:t>
            </w:r>
          </w:p>
        </w:tc>
        <w:tc>
          <w:tcPr>
            <w:vAlign w:val="center"/>
          </w:tcPr>
          <w:p w:rsidR="00000000" w:rsidDel="00000000" w:rsidP="00000000" w:rsidRDefault="00000000" w:rsidRPr="00000000" w14:paraId="00000228">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Week-15</w:t>
            </w:r>
          </w:p>
          <w:p w:rsidR="00000000" w:rsidDel="00000000" w:rsidP="00000000" w:rsidRDefault="00000000" w:rsidRPr="00000000" w14:paraId="000002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29 &amp; 30[2 Hours]</w:t>
            </w:r>
          </w:p>
          <w:p w:rsidR="00000000" w:rsidDel="00000000" w:rsidP="00000000" w:rsidRDefault="00000000" w:rsidRPr="00000000" w14:paraId="0000022C">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29: </w:t>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Compression methods, Huffmann coding, Arithmetic coding, LZW coding, Run length coding, Predictive coding [Gonzalez, Chapter-8, Page (564-630)]</w:t>
            </w:r>
          </w:p>
          <w:p w:rsidR="00000000" w:rsidDel="00000000" w:rsidP="00000000" w:rsidRDefault="00000000" w:rsidRPr="00000000" w14:paraId="000002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30: </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Compression methods, Huffmann coding, Arithmetic coding, LZW coding, Run length coding, Predictive coding [Gonzalez, Chapter-8, Page (564-630)]</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29, 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2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TLA3</w:t>
            </w:r>
            <w:r w:rsidDel="00000000" w:rsidR="00000000" w:rsidRPr="00000000">
              <w:rPr>
                <w:rtl w:val="0"/>
              </w:rPr>
            </w:r>
          </w:p>
        </w:tc>
        <w:tc>
          <w:tcPr>
            <w:vAlign w:val="center"/>
          </w:tcPr>
          <w:p w:rsidR="00000000" w:rsidDel="00000000" w:rsidP="00000000" w:rsidRDefault="00000000" w:rsidRPr="00000000" w14:paraId="0000023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4</w:t>
            </w:r>
          </w:p>
          <w:p w:rsidR="00000000" w:rsidDel="00000000" w:rsidP="00000000" w:rsidRDefault="00000000" w:rsidRPr="00000000" w14:paraId="0000023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PLO-4</w:t>
            </w:r>
          </w:p>
        </w:tc>
        <w:tc>
          <w:tcPr>
            <w:vAlign w:val="center"/>
          </w:tcPr>
          <w:p w:rsidR="00000000" w:rsidDel="00000000" w:rsidP="00000000" w:rsidRDefault="00000000" w:rsidRPr="00000000" w14:paraId="00000235">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Week-16</w:t>
            </w:r>
          </w:p>
          <w:p w:rsidR="00000000" w:rsidDel="00000000" w:rsidP="00000000" w:rsidRDefault="00000000" w:rsidRPr="00000000" w14:paraId="0000023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31 &amp; 32[2 Hours]</w:t>
            </w:r>
          </w:p>
          <w:p w:rsidR="00000000" w:rsidDel="00000000" w:rsidP="00000000" w:rsidRDefault="00000000" w:rsidRPr="00000000" w14:paraId="00000239">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31: </w:t>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Erosion and dilation, Opening and closing [Gonzalez, Chapter-9, Page (652-660)]</w:t>
            </w:r>
          </w:p>
          <w:p w:rsidR="00000000" w:rsidDel="00000000" w:rsidP="00000000" w:rsidRDefault="00000000" w:rsidRPr="00000000" w14:paraId="000002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32: </w:t>
            </w:r>
          </w:p>
          <w:p w:rsidR="00000000" w:rsidDel="00000000" w:rsidP="00000000" w:rsidRDefault="00000000" w:rsidRPr="00000000" w14:paraId="000002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Some basic morphological algorithms [Gonzalez, Chapter-9, Page (664-680)]</w:t>
            </w:r>
            <w:r w:rsidDel="00000000" w:rsidR="00000000" w:rsidRPr="00000000">
              <w:rPr>
                <w:rtl w:val="0"/>
              </w:rPr>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Lesson 31, 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Online/Onsite discussion; Review Feedback online; Using Interactive content</w:t>
            </w:r>
          </w:p>
          <w:p w:rsidR="00000000" w:rsidDel="00000000" w:rsidP="00000000" w:rsidRDefault="00000000" w:rsidRPr="00000000" w14:paraId="0000023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e.g. Voice over PPT, PPT, Video, H5P; </w:t>
            </w:r>
            <w:r w:rsidDel="00000000" w:rsidR="00000000" w:rsidRPr="00000000">
              <w:rPr>
                <w:rFonts w:ascii="Times New Roman" w:cs="Times New Roman" w:eastAsia="Times New Roman" w:hAnsi="Times New Roman"/>
                <w:u w:val="single"/>
                <w:rtl w:val="0"/>
              </w:rPr>
              <w:t xml:space="preserve">TLA3</w:t>
            </w:r>
            <w:r w:rsidDel="00000000" w:rsidR="00000000" w:rsidRPr="00000000">
              <w:rPr>
                <w:rtl w:val="0"/>
              </w:rPr>
            </w:r>
          </w:p>
        </w:tc>
        <w:tc>
          <w:tcPr>
            <w:vAlign w:val="center"/>
          </w:tcPr>
          <w:p w:rsidR="00000000" w:rsidDel="00000000" w:rsidP="00000000" w:rsidRDefault="00000000" w:rsidRPr="00000000" w14:paraId="0000024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4</w:t>
            </w:r>
          </w:p>
          <w:p w:rsidR="00000000" w:rsidDel="00000000" w:rsidP="00000000" w:rsidRDefault="00000000" w:rsidRPr="00000000" w14:paraId="0000024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PLO-4</w:t>
            </w:r>
          </w:p>
        </w:tc>
        <w:tc>
          <w:tcPr>
            <w:vAlign w:val="center"/>
          </w:tcPr>
          <w:p w:rsidR="00000000" w:rsidDel="00000000" w:rsidP="00000000" w:rsidRDefault="00000000" w:rsidRPr="00000000" w14:paraId="0000024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Exam</w:t>
            </w:r>
          </w:p>
        </w:tc>
      </w:tr>
      <w:tr>
        <w:trPr>
          <w:cantSplit w:val="0"/>
          <w:tblHeader w:val="0"/>
        </w:trPr>
        <w:tc>
          <w:tcPr>
            <w:vAlign w:val="center"/>
          </w:tcPr>
          <w:p w:rsidR="00000000" w:rsidDel="00000000" w:rsidP="00000000" w:rsidRDefault="00000000" w:rsidRPr="00000000" w14:paraId="0000024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Week-17</w:t>
            </w:r>
          </w:p>
          <w:p w:rsidR="00000000" w:rsidDel="00000000" w:rsidP="00000000" w:rsidRDefault="00000000" w:rsidRPr="00000000" w14:paraId="0000024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33 &amp; 34[2 Hours]</w:t>
            </w:r>
          </w:p>
          <w:p w:rsidR="00000000" w:rsidDel="00000000" w:rsidP="00000000" w:rsidRDefault="00000000" w:rsidRPr="00000000" w14:paraId="00000246">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33: </w:t>
            </w: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Representations, Boundary descriptor  [Gonzalez, Chapter-11, Page (818-843)]</w:t>
            </w:r>
          </w:p>
          <w:p w:rsidR="00000000" w:rsidDel="00000000" w:rsidP="00000000" w:rsidRDefault="00000000" w:rsidRPr="00000000" w14:paraId="000002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34: </w:t>
            </w:r>
          </w:p>
          <w:p w:rsidR="00000000" w:rsidDel="00000000" w:rsidP="00000000" w:rsidRDefault="00000000" w:rsidRPr="00000000" w14:paraId="000002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Regional descriptors, Use of principal components for descriptions [Gonzalez, Chapter-11, Page (844-870)]</w:t>
            </w:r>
            <w:r w:rsidDel="00000000" w:rsidR="00000000" w:rsidRPr="00000000">
              <w:rPr>
                <w:rtl w:val="0"/>
              </w:rPr>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4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4</w:t>
            </w:r>
          </w:p>
          <w:p w:rsidR="00000000" w:rsidDel="00000000" w:rsidP="00000000" w:rsidRDefault="00000000" w:rsidRPr="00000000" w14:paraId="000002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PLO-4</w:t>
            </w:r>
          </w:p>
        </w:tc>
        <w:tc>
          <w:tcPr>
            <w:vAlign w:val="center"/>
          </w:tcPr>
          <w:p w:rsidR="00000000" w:rsidDel="00000000" w:rsidP="00000000" w:rsidRDefault="00000000" w:rsidRPr="00000000" w14:paraId="0000024E">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Week-18</w:t>
            </w:r>
          </w:p>
          <w:p w:rsidR="00000000" w:rsidDel="00000000" w:rsidP="00000000" w:rsidRDefault="00000000" w:rsidRPr="00000000" w14:paraId="0000025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35 &amp; 36[2 Hours]</w:t>
            </w:r>
          </w:p>
          <w:p w:rsidR="00000000" w:rsidDel="00000000" w:rsidP="00000000" w:rsidRDefault="00000000" w:rsidRPr="00000000" w14:paraId="00000252">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Lesson 35: </w:t>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Pattern and pattern classes, Recognition based on decision theoretic methods [Gonzalez, Chapter-12, Page (883-924)]</w:t>
            </w:r>
          </w:p>
          <w:p w:rsidR="00000000" w:rsidDel="00000000" w:rsidP="00000000" w:rsidRDefault="00000000" w:rsidRPr="00000000" w14:paraId="000002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Lesson 36: </w:t>
            </w:r>
          </w:p>
          <w:p w:rsidR="00000000" w:rsidDel="00000000" w:rsidP="00000000" w:rsidRDefault="00000000" w:rsidRPr="00000000" w14:paraId="000002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Structural methods [Gonzalez, Chapter-12, Page (925-927)]</w:t>
            </w:r>
            <w:r w:rsidDel="00000000" w:rsidR="00000000" w:rsidRPr="00000000">
              <w:rPr>
                <w:rtl w:val="0"/>
              </w:rPr>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141"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5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 1</w:t>
            </w:r>
          </w:p>
          <w:p w:rsidR="00000000" w:rsidDel="00000000" w:rsidP="00000000" w:rsidRDefault="00000000" w:rsidRPr="00000000" w14:paraId="00000259">
            <w:pPr>
              <w:jc w:val="center"/>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PLO-1</w:t>
            </w:r>
          </w:p>
        </w:tc>
        <w:tc>
          <w:tcPr>
            <w:vAlign w:val="center"/>
          </w:tcPr>
          <w:p w:rsidR="00000000" w:rsidDel="00000000" w:rsidP="00000000" w:rsidRDefault="00000000" w:rsidRPr="00000000" w14:paraId="0000025A">
            <w:pPr>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Assessment Methods</w:t>
      </w:r>
    </w:p>
    <w:p w:rsidR="00000000" w:rsidDel="00000000" w:rsidP="00000000" w:rsidRDefault="00000000" w:rsidRPr="00000000" w14:paraId="0000025D">
      <w:pPr>
        <w:numPr>
          <w:ilvl w:val="1"/>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Grading System</w:t>
      </w:r>
    </w:p>
    <w:tbl>
      <w:tblPr>
        <w:tblStyle w:val="Table8"/>
        <w:tblW w:w="7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50"/>
        <w:gridCol w:w="2395"/>
        <w:gridCol w:w="2397"/>
        <w:tblGridChange w:id="0">
          <w:tblGrid>
            <w:gridCol w:w="2450"/>
            <w:gridCol w:w="2395"/>
            <w:gridCol w:w="2397"/>
          </w:tblGrid>
        </w:tblGridChange>
      </w:tblGrid>
      <w:tr>
        <w:trPr>
          <w:cantSplit w:val="1"/>
          <w:trHeight w:val="294" w:hRule="atLeast"/>
          <w:tblHeader w:val="1"/>
        </w:trPr>
        <w:tc>
          <w:tcPr/>
          <w:p w:rsidR="00000000" w:rsidDel="00000000" w:rsidP="00000000" w:rsidRDefault="00000000" w:rsidRPr="00000000" w14:paraId="0000025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Numerical Grade</w:t>
            </w:r>
          </w:p>
        </w:tc>
        <w:tc>
          <w:tcPr/>
          <w:p w:rsidR="00000000" w:rsidDel="00000000" w:rsidP="00000000" w:rsidRDefault="00000000" w:rsidRPr="00000000" w14:paraId="0000025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Letter Grade</w:t>
            </w:r>
          </w:p>
        </w:tc>
        <w:tc>
          <w:tcPr/>
          <w:p w:rsidR="00000000" w:rsidDel="00000000" w:rsidP="00000000" w:rsidRDefault="00000000" w:rsidRPr="00000000" w14:paraId="0000026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Grade Point</w:t>
            </w:r>
          </w:p>
        </w:tc>
      </w:tr>
      <w:tr>
        <w:trPr>
          <w:cantSplit w:val="1"/>
          <w:trHeight w:val="294" w:hRule="atLeast"/>
          <w:tblHeader w:val="1"/>
        </w:trPr>
        <w:tc>
          <w:tcPr/>
          <w:p w:rsidR="00000000" w:rsidDel="00000000" w:rsidP="00000000" w:rsidRDefault="00000000" w:rsidRPr="00000000" w14:paraId="0000026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80-100</w:t>
            </w:r>
          </w:p>
        </w:tc>
        <w:tc>
          <w:tcPr/>
          <w:p w:rsidR="00000000" w:rsidDel="00000000" w:rsidP="00000000" w:rsidRDefault="00000000" w:rsidRPr="00000000" w14:paraId="0000026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w:t>
            </w:r>
          </w:p>
        </w:tc>
        <w:tc>
          <w:tcPr/>
          <w:p w:rsidR="00000000" w:rsidDel="00000000" w:rsidP="00000000" w:rsidRDefault="00000000" w:rsidRPr="00000000" w14:paraId="0000026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4.00</w:t>
            </w:r>
          </w:p>
        </w:tc>
      </w:tr>
      <w:tr>
        <w:trPr>
          <w:cantSplit w:val="1"/>
          <w:trHeight w:val="284" w:hRule="atLeast"/>
          <w:tblHeader w:val="1"/>
        </w:trPr>
        <w:tc>
          <w:tcPr/>
          <w:p w:rsidR="00000000" w:rsidDel="00000000" w:rsidP="00000000" w:rsidRDefault="00000000" w:rsidRPr="00000000" w14:paraId="0000026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75-79</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w:t>
            </w:r>
          </w:p>
        </w:tc>
        <w:tc>
          <w:tcPr/>
          <w:p w:rsidR="00000000" w:rsidDel="00000000" w:rsidP="00000000" w:rsidRDefault="00000000" w:rsidRPr="00000000" w14:paraId="0000026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3.75</w:t>
            </w:r>
          </w:p>
        </w:tc>
      </w:tr>
      <w:tr>
        <w:trPr>
          <w:cantSplit w:val="1"/>
          <w:trHeight w:val="294" w:hRule="atLeast"/>
          <w:tblHeader w:val="1"/>
        </w:trPr>
        <w:tc>
          <w:tcPr/>
          <w:p w:rsidR="00000000" w:rsidDel="00000000" w:rsidP="00000000" w:rsidRDefault="00000000" w:rsidRPr="00000000" w14:paraId="0000026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70-74</w:t>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w:t>
            </w:r>
          </w:p>
        </w:tc>
        <w:tc>
          <w:tcPr/>
          <w:p w:rsidR="00000000" w:rsidDel="00000000" w:rsidP="00000000" w:rsidRDefault="00000000" w:rsidRPr="00000000" w14:paraId="0000026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3.50</w:t>
            </w:r>
          </w:p>
        </w:tc>
      </w:tr>
      <w:tr>
        <w:trPr>
          <w:cantSplit w:val="1"/>
          <w:trHeight w:val="294" w:hRule="atLeast"/>
          <w:tblHeader w:val="1"/>
        </w:trPr>
        <w:tc>
          <w:tcPr/>
          <w:p w:rsidR="00000000" w:rsidDel="00000000" w:rsidP="00000000" w:rsidRDefault="00000000" w:rsidRPr="00000000" w14:paraId="0000026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65-69</w:t>
            </w:r>
          </w:p>
        </w:tc>
        <w:tc>
          <w:tcPr/>
          <w:p w:rsidR="00000000" w:rsidDel="00000000" w:rsidP="00000000" w:rsidRDefault="00000000" w:rsidRPr="00000000" w14:paraId="0000026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w:t>
            </w:r>
          </w:p>
        </w:tc>
        <w:tc>
          <w:tcPr/>
          <w:p w:rsidR="00000000" w:rsidDel="00000000" w:rsidP="00000000" w:rsidRDefault="00000000" w:rsidRPr="00000000" w14:paraId="0000026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3.25</w:t>
            </w:r>
          </w:p>
        </w:tc>
      </w:tr>
      <w:tr>
        <w:trPr>
          <w:cantSplit w:val="1"/>
          <w:trHeight w:val="294" w:hRule="atLeast"/>
          <w:tblHeader w:val="1"/>
        </w:trPr>
        <w:tc>
          <w:tcPr/>
          <w:p w:rsidR="00000000" w:rsidDel="00000000" w:rsidP="00000000" w:rsidRDefault="00000000" w:rsidRPr="00000000" w14:paraId="0000026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60-64</w:t>
            </w:r>
          </w:p>
        </w:tc>
        <w:tc>
          <w:tcPr/>
          <w:p w:rsidR="00000000" w:rsidDel="00000000" w:rsidP="00000000" w:rsidRDefault="00000000" w:rsidRPr="00000000" w14:paraId="0000026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w:t>
            </w:r>
          </w:p>
        </w:tc>
        <w:tc>
          <w:tcPr/>
          <w:p w:rsidR="00000000" w:rsidDel="00000000" w:rsidP="00000000" w:rsidRDefault="00000000" w:rsidRPr="00000000" w14:paraId="0000026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3.00</w:t>
            </w:r>
          </w:p>
        </w:tc>
      </w:tr>
      <w:tr>
        <w:trPr>
          <w:cantSplit w:val="1"/>
          <w:trHeight w:val="294" w:hRule="atLeast"/>
          <w:tblHeader w:val="1"/>
        </w:trPr>
        <w:tc>
          <w:tcPr/>
          <w:p w:rsidR="00000000" w:rsidDel="00000000" w:rsidP="00000000" w:rsidRDefault="00000000" w:rsidRPr="00000000" w14:paraId="0000027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55-59</w:t>
            </w:r>
          </w:p>
        </w:tc>
        <w:tc>
          <w:tcPr/>
          <w:p w:rsidR="00000000" w:rsidDel="00000000" w:rsidP="00000000" w:rsidRDefault="00000000" w:rsidRPr="00000000" w14:paraId="0000027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w:t>
            </w:r>
          </w:p>
        </w:tc>
        <w:tc>
          <w:tcPr/>
          <w:p w:rsidR="00000000" w:rsidDel="00000000" w:rsidP="00000000" w:rsidRDefault="00000000" w:rsidRPr="00000000" w14:paraId="0000027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2.75</w:t>
            </w:r>
          </w:p>
        </w:tc>
      </w:tr>
      <w:tr>
        <w:trPr>
          <w:cantSplit w:val="1"/>
          <w:trHeight w:val="294" w:hRule="atLeast"/>
          <w:tblHeader w:val="1"/>
        </w:trPr>
        <w:tc>
          <w:tcPr/>
          <w:p w:rsidR="00000000" w:rsidDel="00000000" w:rsidP="00000000" w:rsidRDefault="00000000" w:rsidRPr="00000000" w14:paraId="0000027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50-54</w:t>
            </w:r>
          </w:p>
        </w:tc>
        <w:tc>
          <w:tcPr/>
          <w:p w:rsidR="00000000" w:rsidDel="00000000" w:rsidP="00000000" w:rsidRDefault="00000000" w:rsidRPr="00000000" w14:paraId="0000027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w:t>
            </w:r>
          </w:p>
        </w:tc>
        <w:tc>
          <w:tcPr/>
          <w:p w:rsidR="00000000" w:rsidDel="00000000" w:rsidP="00000000" w:rsidRDefault="00000000" w:rsidRPr="00000000" w14:paraId="0000027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2.50</w:t>
            </w:r>
          </w:p>
        </w:tc>
      </w:tr>
      <w:tr>
        <w:trPr>
          <w:cantSplit w:val="1"/>
          <w:trHeight w:val="284" w:hRule="atLeast"/>
          <w:tblHeader w:val="1"/>
        </w:trPr>
        <w:tc>
          <w:tcPr/>
          <w:p w:rsidR="00000000" w:rsidDel="00000000" w:rsidP="00000000" w:rsidRDefault="00000000" w:rsidRPr="00000000" w14:paraId="0000027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45-49</w:t>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w:t>
            </w:r>
          </w:p>
        </w:tc>
        <w:tc>
          <w:tcPr/>
          <w:p w:rsidR="00000000" w:rsidDel="00000000" w:rsidP="00000000" w:rsidRDefault="00000000" w:rsidRPr="00000000" w14:paraId="0000027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2.25</w:t>
            </w:r>
          </w:p>
        </w:tc>
      </w:tr>
      <w:tr>
        <w:trPr>
          <w:cantSplit w:val="1"/>
          <w:trHeight w:val="294" w:hRule="atLeast"/>
          <w:tblHeader w:val="1"/>
        </w:trPr>
        <w:tc>
          <w:tcPr/>
          <w:p w:rsidR="00000000" w:rsidDel="00000000" w:rsidP="00000000" w:rsidRDefault="00000000" w:rsidRPr="00000000" w14:paraId="0000027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40-44</w:t>
            </w:r>
          </w:p>
        </w:tc>
        <w:tc>
          <w:tcPr/>
          <w:p w:rsidR="00000000" w:rsidDel="00000000" w:rsidP="00000000" w:rsidRDefault="00000000" w:rsidRPr="00000000" w14:paraId="0000027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w:t>
            </w:r>
          </w:p>
        </w:tc>
        <w:tc>
          <w:tcPr/>
          <w:p w:rsidR="00000000" w:rsidDel="00000000" w:rsidP="00000000" w:rsidRDefault="00000000" w:rsidRPr="00000000" w14:paraId="0000027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2.00</w:t>
            </w:r>
          </w:p>
        </w:tc>
      </w:tr>
      <w:tr>
        <w:trPr>
          <w:cantSplit w:val="1"/>
          <w:trHeight w:val="294" w:hRule="atLeast"/>
          <w:tblHeader w:val="1"/>
        </w:trPr>
        <w:tc>
          <w:tcPr/>
          <w:p w:rsidR="00000000" w:rsidDel="00000000" w:rsidP="00000000" w:rsidRDefault="00000000" w:rsidRPr="00000000" w14:paraId="0000027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Less than 40</w:t>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w:t>
            </w:r>
          </w:p>
        </w:tc>
        <w:tc>
          <w:tcPr/>
          <w:p w:rsidR="00000000" w:rsidDel="00000000" w:rsidP="00000000" w:rsidRDefault="00000000" w:rsidRPr="00000000" w14:paraId="0000027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0.00</w:t>
            </w:r>
          </w:p>
        </w:tc>
      </w:tr>
    </w:tbl>
    <w:p w:rsidR="00000000" w:rsidDel="00000000" w:rsidP="00000000" w:rsidRDefault="00000000" w:rsidRPr="00000000" w14:paraId="0000027F">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81">
      <w:pPr>
        <w:numPr>
          <w:ilvl w:val="0"/>
          <w:numId w:val="2"/>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Additional Support for Students</w:t>
      </w:r>
    </w:p>
    <w:p w:rsidR="00000000" w:rsidDel="00000000" w:rsidP="00000000" w:rsidRDefault="00000000" w:rsidRPr="00000000" w14:paraId="00000282">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Portal: </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color w:val="000000"/>
          <w:sz w:val="32"/>
          <w:szCs w:val="32"/>
        </w:rPr>
      </w:pPr>
      <w:hyperlink r:id="rId9">
        <w:r w:rsidDel="00000000" w:rsidR="00000000" w:rsidRPr="00000000">
          <w:rPr>
            <w:rFonts w:ascii="Times New Roman" w:cs="Times New Roman" w:eastAsia="Times New Roman" w:hAnsi="Times New Roman"/>
            <w:color w:val="0000ff"/>
            <w:sz w:val="24"/>
            <w:szCs w:val="24"/>
            <w:u w:val="single"/>
            <w:rtl w:val="0"/>
          </w:rPr>
          <w:t xml:space="preserve">http://studentportal.diu.edu.bd/</w:t>
        </w:r>
      </w:hyperlink>
      <w:r w:rsidDel="00000000" w:rsidR="00000000" w:rsidRPr="00000000">
        <w:rPr>
          <w:rtl w:val="0"/>
        </w:rPr>
      </w:r>
    </w:p>
    <w:p w:rsidR="00000000" w:rsidDel="00000000" w:rsidP="00000000" w:rsidRDefault="00000000" w:rsidRPr="00000000" w14:paraId="00000284">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Academic Guidelines</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color w:val="000000"/>
          <w:sz w:val="32"/>
          <w:szCs w:val="32"/>
        </w:rPr>
      </w:pPr>
      <w:hyperlink r:id="rId10">
        <w:r w:rsidDel="00000000" w:rsidR="00000000" w:rsidRPr="00000000">
          <w:rPr>
            <w:rFonts w:ascii="Times New Roman" w:cs="Times New Roman" w:eastAsia="Times New Roman" w:hAnsi="Times New Roman"/>
            <w:color w:val="0000ff"/>
            <w:sz w:val="24"/>
            <w:szCs w:val="24"/>
            <w:u w:val="single"/>
            <w:rtl w:val="0"/>
          </w:rPr>
          <w:t xml:space="preserve">https://daffodilvarsity.edu.bd/article/academic-guidelines</w:t>
        </w:r>
      </w:hyperlink>
      <w:r w:rsidDel="00000000" w:rsidR="00000000" w:rsidRPr="00000000">
        <w:rPr>
          <w:rtl w:val="0"/>
        </w:rPr>
      </w:r>
    </w:p>
    <w:p w:rsidR="00000000" w:rsidDel="00000000" w:rsidP="00000000" w:rsidRDefault="00000000" w:rsidRPr="00000000" w14:paraId="00000286">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Rules and Regulations of DIU</w:t>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color w:val="000000"/>
          <w:sz w:val="32"/>
          <w:szCs w:val="32"/>
        </w:rPr>
      </w:pPr>
      <w:hyperlink r:id="rId11">
        <w:r w:rsidDel="00000000" w:rsidR="00000000" w:rsidRPr="00000000">
          <w:rPr>
            <w:rFonts w:ascii="Times New Roman" w:cs="Times New Roman" w:eastAsia="Times New Roman" w:hAnsi="Times New Roman"/>
            <w:color w:val="0000ff"/>
            <w:sz w:val="24"/>
            <w:szCs w:val="24"/>
            <w:u w:val="single"/>
            <w:rtl w:val="0"/>
          </w:rPr>
          <w:t xml:space="preserve">https://daffodilvarsity.edu.bd/article/rules-and-regulation</w:t>
        </w:r>
      </w:hyperlink>
      <w:r w:rsidDel="00000000" w:rsidR="00000000" w:rsidRPr="00000000">
        <w:rPr>
          <w:rtl w:val="0"/>
        </w:rPr>
      </w:r>
    </w:p>
    <w:p w:rsidR="00000000" w:rsidDel="00000000" w:rsidP="00000000" w:rsidRDefault="00000000" w:rsidRPr="00000000" w14:paraId="00000288">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Career Development Center:</w:t>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color w:val="3366ff"/>
          <w:sz w:val="24"/>
          <w:szCs w:val="24"/>
        </w:rPr>
      </w:pPr>
      <w:hyperlink r:id="rId12">
        <w:r w:rsidDel="00000000" w:rsidR="00000000" w:rsidRPr="00000000">
          <w:rPr>
            <w:rFonts w:ascii="Times New Roman" w:cs="Times New Roman" w:eastAsia="Times New Roman" w:hAnsi="Times New Roman"/>
            <w:color w:val="0000ff"/>
            <w:sz w:val="24"/>
            <w:szCs w:val="24"/>
            <w:u w:val="single"/>
            <w:rtl w:val="0"/>
          </w:rPr>
          <w:t xml:space="preserve">https://cdc.daffodilvarsity.edu.bd/</w:t>
        </w:r>
      </w:hyperlink>
      <w:r w:rsidDel="00000000" w:rsidR="00000000" w:rsidRPr="00000000">
        <w:rPr>
          <w:rtl w:val="0"/>
        </w:rPr>
      </w:r>
    </w:p>
    <w:p w:rsidR="00000000" w:rsidDel="00000000" w:rsidP="00000000" w:rsidRDefault="00000000" w:rsidRPr="00000000" w14:paraId="0000028A">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general queries:</w:t>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color w:val="000000"/>
          <w:sz w:val="32"/>
          <w:szCs w:val="32"/>
        </w:rPr>
      </w:pPr>
      <w:hyperlink r:id="rId13">
        <w:r w:rsidDel="00000000" w:rsidR="00000000" w:rsidRPr="00000000">
          <w:rPr>
            <w:rFonts w:ascii="Times New Roman" w:cs="Times New Roman" w:eastAsia="Times New Roman" w:hAnsi="Times New Roman"/>
            <w:color w:val="0000ff"/>
            <w:sz w:val="24"/>
            <w:szCs w:val="24"/>
            <w:u w:val="single"/>
            <w:rtl w:val="0"/>
          </w:rPr>
          <w:t xml:space="preserve">http://daffodilvarsity.edu.bd/</w:t>
        </w:r>
      </w:hyperlink>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spacing w:after="0" w:line="240" w:lineRule="auto"/>
        <w:rPr/>
      </w:pPr>
      <w:r w:rsidDel="00000000" w:rsidR="00000000" w:rsidRPr="00000000">
        <w:rPr>
          <w:rtl w:val="0"/>
        </w:rPr>
      </w:r>
    </w:p>
    <w:p w:rsidR="00000000" w:rsidDel="00000000" w:rsidP="00000000" w:rsidRDefault="00000000" w:rsidRPr="00000000" w14:paraId="00000296">
      <w:pPr>
        <w:spacing w:after="0" w:line="240" w:lineRule="auto"/>
        <w:rPr/>
      </w:pPr>
      <w:r w:rsidDel="00000000" w:rsidR="00000000" w:rsidRPr="00000000">
        <w:rPr>
          <w:rtl w:val="0"/>
        </w:rPr>
      </w:r>
    </w:p>
    <w:p w:rsidR="00000000" w:rsidDel="00000000" w:rsidP="00000000" w:rsidRDefault="00000000" w:rsidRPr="00000000" w14:paraId="00000297">
      <w:pPr>
        <w:spacing w:after="0" w:line="240" w:lineRule="auto"/>
        <w:rPr/>
      </w:pPr>
      <w:r w:rsidDel="00000000" w:rsidR="00000000" w:rsidRPr="00000000">
        <w:rPr>
          <w:rtl w:val="0"/>
        </w:rPr>
      </w:r>
    </w:p>
    <w:p w:rsidR="00000000" w:rsidDel="00000000" w:rsidP="00000000" w:rsidRDefault="00000000" w:rsidRPr="00000000" w14:paraId="00000298">
      <w:pP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Program Outcomes and Assessment</w:t>
      </w:r>
    </w:p>
    <w:p w:rsidR="00000000" w:rsidDel="00000000" w:rsidP="00000000" w:rsidRDefault="00000000" w:rsidRPr="00000000" w14:paraId="00000299">
      <w:pPr>
        <w:spacing w:after="0" w:line="12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9A">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Program Outcomes (POs) are narrower statements that describe what students are expected to know and be able to do by the time of graduation. These relate to the knowledge, skills and attitudes that students acquire while progressing through the program. The program must demonstrate that by the time of graduation, students have attained a certain set of knowledge, skills and behavioral traits to some acceptable minimum level. The BAETE specifically requires that students acquire the following graduate attributes. </w:t>
      </w:r>
    </w:p>
    <w:p w:rsidR="00000000" w:rsidDel="00000000" w:rsidP="00000000" w:rsidRDefault="00000000" w:rsidRPr="00000000" w14:paraId="0000029B">
      <w:pPr>
        <w:spacing w:after="0" w:line="240" w:lineRule="auto"/>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29C">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PO1: Engineering knowledge: </w:t>
      </w:r>
      <w:r w:rsidDel="00000000" w:rsidR="00000000" w:rsidRPr="00000000">
        <w:rPr>
          <w:rFonts w:ascii="Times New Roman" w:cs="Times New Roman" w:eastAsia="Times New Roman" w:hAnsi="Times New Roman"/>
          <w:color w:val="000000"/>
          <w:sz w:val="22"/>
          <w:szCs w:val="22"/>
          <w:rtl w:val="0"/>
        </w:rPr>
        <w:t xml:space="preserve">Apply the knowledge of mathematics, science, engineering fundamentals and an engineering specialization to the solution of complex engineering problems. </w:t>
      </w:r>
    </w:p>
    <w:p w:rsidR="00000000" w:rsidDel="00000000" w:rsidP="00000000" w:rsidRDefault="00000000" w:rsidRPr="00000000" w14:paraId="0000029D">
      <w:pPr>
        <w:spacing w:after="0" w:line="12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9E">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(PO2: Problem analysis: </w:t>
      </w:r>
      <w:r w:rsidDel="00000000" w:rsidR="00000000" w:rsidRPr="00000000">
        <w:rPr>
          <w:rFonts w:ascii="Times New Roman" w:cs="Times New Roman" w:eastAsia="Times New Roman" w:hAnsi="Times New Roman"/>
          <w:color w:val="000000"/>
          <w:sz w:val="22"/>
          <w:szCs w:val="22"/>
          <w:rtl w:val="0"/>
        </w:rPr>
        <w:t xml:space="preserve">Identify, formulate, research the literature and analyze complex engineering problems and reach substantiated conclusions using first principles of mathematics, the natural sciences and the engineering sciences. </w:t>
      </w:r>
    </w:p>
    <w:p w:rsidR="00000000" w:rsidDel="00000000" w:rsidP="00000000" w:rsidRDefault="00000000" w:rsidRPr="00000000" w14:paraId="0000029F">
      <w:pPr>
        <w:spacing w:after="0" w:line="12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A0">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PO3: Design/development of solutions</w:t>
      </w:r>
      <w:r w:rsidDel="00000000" w:rsidR="00000000" w:rsidRPr="00000000">
        <w:rPr>
          <w:rFonts w:ascii="Times New Roman" w:cs="Times New Roman" w:eastAsia="Times New Roman" w:hAnsi="Times New Roman"/>
          <w:color w:val="000000"/>
          <w:sz w:val="22"/>
          <w:szCs w:val="22"/>
          <w:rtl w:val="0"/>
        </w:rPr>
        <w:t xml:space="preserve">: Design solutions for complex engineering problems and design system components or processes that meet the specified needs with appropriate consideration for public health and safety as well as cultural, societal and environmental concerns. </w:t>
      </w:r>
    </w:p>
    <w:p w:rsidR="00000000" w:rsidDel="00000000" w:rsidP="00000000" w:rsidRDefault="00000000" w:rsidRPr="00000000" w14:paraId="000002A1">
      <w:pPr>
        <w:spacing w:after="0" w:line="12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A2">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PO4: Investigation: </w:t>
      </w:r>
      <w:r w:rsidDel="00000000" w:rsidR="00000000" w:rsidRPr="00000000">
        <w:rPr>
          <w:rFonts w:ascii="Times New Roman" w:cs="Times New Roman" w:eastAsia="Times New Roman" w:hAnsi="Times New Roman"/>
          <w:color w:val="000000"/>
          <w:sz w:val="22"/>
          <w:szCs w:val="22"/>
          <w:rtl w:val="0"/>
        </w:rPr>
        <w:t xml:space="preserve">Conduct investigations of complex problems, considering design of experiments, analysis and interpretation of data and synthesis of information to provide valid conclusions. </w:t>
      </w:r>
    </w:p>
    <w:p w:rsidR="00000000" w:rsidDel="00000000" w:rsidP="00000000" w:rsidRDefault="00000000" w:rsidRPr="00000000" w14:paraId="000002A3">
      <w:pPr>
        <w:spacing w:after="0" w:line="12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A4">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PO5: Modern tool usage: </w:t>
      </w:r>
      <w:r w:rsidDel="00000000" w:rsidR="00000000" w:rsidRPr="00000000">
        <w:rPr>
          <w:rFonts w:ascii="Times New Roman" w:cs="Times New Roman" w:eastAsia="Times New Roman" w:hAnsi="Times New Roman"/>
          <w:color w:val="000000"/>
          <w:sz w:val="22"/>
          <w:szCs w:val="22"/>
          <w:rtl w:val="0"/>
        </w:rPr>
        <w:t xml:space="preserve">Create, select and apply appropriate techniques, resources and modern engineering and IT tools including prediction and modeling to complex engineering activities with an understanding of the limitations. </w:t>
      </w:r>
    </w:p>
    <w:p w:rsidR="00000000" w:rsidDel="00000000" w:rsidP="00000000" w:rsidRDefault="00000000" w:rsidRPr="00000000" w14:paraId="000002A5">
      <w:pPr>
        <w:spacing w:after="0" w:line="12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A6">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PO6: The engineer and society: </w:t>
      </w:r>
      <w:r w:rsidDel="00000000" w:rsidR="00000000" w:rsidRPr="00000000">
        <w:rPr>
          <w:rFonts w:ascii="Times New Roman" w:cs="Times New Roman" w:eastAsia="Times New Roman" w:hAnsi="Times New Roman"/>
          <w:color w:val="000000"/>
          <w:sz w:val="22"/>
          <w:szCs w:val="22"/>
          <w:rtl w:val="0"/>
        </w:rPr>
        <w:t xml:space="preserve">Apply reasoning informed by contextual knowledge to assess societal, health, safety, legal and cultural issues and the consequent responsibilities relevant to professional engineering practice. </w:t>
      </w:r>
    </w:p>
    <w:p w:rsidR="00000000" w:rsidDel="00000000" w:rsidP="00000000" w:rsidRDefault="00000000" w:rsidRPr="00000000" w14:paraId="000002A7">
      <w:pPr>
        <w:spacing w:after="0" w:line="12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A8">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PO7: Environment and sustainability: </w:t>
      </w:r>
      <w:r w:rsidDel="00000000" w:rsidR="00000000" w:rsidRPr="00000000">
        <w:rPr>
          <w:rFonts w:ascii="Times New Roman" w:cs="Times New Roman" w:eastAsia="Times New Roman" w:hAnsi="Times New Roman"/>
          <w:color w:val="000000"/>
          <w:sz w:val="22"/>
          <w:szCs w:val="22"/>
          <w:rtl w:val="0"/>
        </w:rPr>
        <w:t xml:space="preserve">Understand the impact of professional engineering solutions in societal and environmental contexts and demonstrate the knowledge of, and need for sustainable development. </w:t>
      </w:r>
    </w:p>
    <w:p w:rsidR="00000000" w:rsidDel="00000000" w:rsidP="00000000" w:rsidRDefault="00000000" w:rsidRPr="00000000" w14:paraId="000002A9">
      <w:pPr>
        <w:spacing w:after="0" w:line="12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AA">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PO8: Ethics: </w:t>
      </w:r>
      <w:r w:rsidDel="00000000" w:rsidR="00000000" w:rsidRPr="00000000">
        <w:rPr>
          <w:rFonts w:ascii="Times New Roman" w:cs="Times New Roman" w:eastAsia="Times New Roman" w:hAnsi="Times New Roman"/>
          <w:color w:val="000000"/>
          <w:sz w:val="22"/>
          <w:szCs w:val="22"/>
          <w:rtl w:val="0"/>
        </w:rPr>
        <w:t xml:space="preserve">Apply ethical principles and commit to professional ethics, responsibilities and the norms of the engineering practice. </w:t>
      </w:r>
    </w:p>
    <w:p w:rsidR="00000000" w:rsidDel="00000000" w:rsidP="00000000" w:rsidRDefault="00000000" w:rsidRPr="00000000" w14:paraId="000002AB">
      <w:pPr>
        <w:spacing w:after="0" w:line="12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AC">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PO9: Individual work and teamwork: </w:t>
      </w:r>
      <w:r w:rsidDel="00000000" w:rsidR="00000000" w:rsidRPr="00000000">
        <w:rPr>
          <w:rFonts w:ascii="Times New Roman" w:cs="Times New Roman" w:eastAsia="Times New Roman" w:hAnsi="Times New Roman"/>
          <w:color w:val="000000"/>
          <w:sz w:val="22"/>
          <w:szCs w:val="22"/>
          <w:rtl w:val="0"/>
        </w:rPr>
        <w:t xml:space="preserve">Function effectively as an individual and as a member or leader of diverse teams as well as in multidisciplinary settings. </w:t>
      </w:r>
    </w:p>
    <w:p w:rsidR="00000000" w:rsidDel="00000000" w:rsidP="00000000" w:rsidRDefault="00000000" w:rsidRPr="00000000" w14:paraId="000002AD">
      <w:pPr>
        <w:spacing w:after="0" w:line="12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2AE">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PO10: Communication: </w:t>
      </w:r>
      <w:r w:rsidDel="00000000" w:rsidR="00000000" w:rsidRPr="00000000">
        <w:rPr>
          <w:rFonts w:ascii="Times New Roman" w:cs="Times New Roman" w:eastAsia="Times New Roman" w:hAnsi="Times New Roman"/>
          <w:color w:val="000000"/>
          <w:sz w:val="22"/>
          <w:szCs w:val="22"/>
          <w:rtl w:val="0"/>
        </w:rPr>
        <w:t xml:space="preserve">Communicate effectively about complex engineering activities with the engineering community and with society at large. Be able to comprehend and write effective reports, design documentation, make effective presentations and give and receive clear instructions. </w:t>
      </w:r>
    </w:p>
    <w:p w:rsidR="00000000" w:rsidDel="00000000" w:rsidP="00000000" w:rsidRDefault="00000000" w:rsidRPr="00000000" w14:paraId="000002AF">
      <w:pPr>
        <w:spacing w:after="0" w:line="120" w:lineRule="auto"/>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2B0">
      <w:pPr>
        <w:spacing w:after="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PO11: Project management and finance: </w:t>
      </w:r>
      <w:r w:rsidDel="00000000" w:rsidR="00000000" w:rsidRPr="00000000">
        <w:rPr>
          <w:rFonts w:ascii="Times New Roman" w:cs="Times New Roman" w:eastAsia="Times New Roman" w:hAnsi="Times New Roman"/>
          <w:color w:val="000000"/>
          <w:sz w:val="22"/>
          <w:szCs w:val="22"/>
          <w:rtl w:val="0"/>
        </w:rPr>
        <w:t xml:space="preserve">Demonstrate knowledge and understanding of the engineering and management principles and apply these to one’s own work as a member or a leader of a team to manage projects in multidisciplinary environments. </w:t>
      </w:r>
    </w:p>
    <w:p w:rsidR="00000000" w:rsidDel="00000000" w:rsidP="00000000" w:rsidRDefault="00000000" w:rsidRPr="00000000" w14:paraId="000002B1">
      <w:pPr>
        <w:spacing w:after="0" w:line="120" w:lineRule="auto"/>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2B2">
      <w:pPr>
        <w:jc w:val="both"/>
        <w:rPr>
          <w:sz w:val="22"/>
          <w:szCs w:val="22"/>
        </w:rPr>
      </w:pPr>
      <w:r w:rsidDel="00000000" w:rsidR="00000000" w:rsidRPr="00000000">
        <w:rPr>
          <w:rFonts w:ascii="Times New Roman" w:cs="Times New Roman" w:eastAsia="Times New Roman" w:hAnsi="Times New Roman"/>
          <w:b w:val="1"/>
          <w:color w:val="000000"/>
          <w:sz w:val="22"/>
          <w:szCs w:val="22"/>
          <w:rtl w:val="0"/>
        </w:rPr>
        <w:t xml:space="preserve">PO12: Life-long learning: </w:t>
      </w:r>
      <w:r w:rsidDel="00000000" w:rsidR="00000000" w:rsidRPr="00000000">
        <w:rPr>
          <w:rFonts w:ascii="Times New Roman" w:cs="Times New Roman" w:eastAsia="Times New Roman" w:hAnsi="Times New Roman"/>
          <w:color w:val="000000"/>
          <w:sz w:val="22"/>
          <w:szCs w:val="22"/>
          <w:rtl w:val="0"/>
        </w:rPr>
        <w:t xml:space="preserve">Recognize the need for and have the preparation and ability to engage in independent, life-long learning in the broadest context of technological change.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Gungsuh"/>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AU"/>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80" w:lineRule="auto"/>
    </w:pPr>
    <w:rPr>
      <w:b w:val="1"/>
      <w:sz w:val="28"/>
      <w:szCs w:val="28"/>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qFormat w:val="1"/>
    <w:rsid w:val="008F6DFB"/>
  </w:style>
  <w:style w:type="paragraph" w:styleId="Heading1">
    <w:name w:val="heading 1"/>
    <w:basedOn w:val="Normal"/>
    <w:next w:val="Normal"/>
    <w:link w:val="Heading1Char"/>
    <w:uiPriority w:val="9"/>
    <w:qFormat w:val="1"/>
    <w:rsid w:val="00AB1659"/>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qFormat w:val="1"/>
    <w:rsid w:val="009B5527"/>
    <w:pPr>
      <w:keepNext w:val="1"/>
      <w:keepLines w:val="1"/>
      <w:spacing w:before="480"/>
      <w:outlineLvl w:val="1"/>
    </w:pPr>
    <w:rPr>
      <w:rFonts w:cs="Times New Roman" w:eastAsia="MS Gothic"/>
      <w:b w:val="1"/>
      <w:bCs w:val="1"/>
      <w:sz w:val="28"/>
      <w:szCs w:val="26"/>
    </w:rPr>
  </w:style>
  <w:style w:type="paragraph" w:styleId="Heading3">
    <w:name w:val="heading 3"/>
    <w:basedOn w:val="Normal2"/>
    <w:next w:val="Normal2"/>
    <w:rsid w:val="007B7748"/>
    <w:pPr>
      <w:keepNext w:val="1"/>
      <w:keepLines w:val="1"/>
      <w:spacing w:after="80" w:before="280"/>
      <w:outlineLvl w:val="2"/>
    </w:pPr>
    <w:rPr>
      <w:b w:val="1"/>
      <w:sz w:val="28"/>
      <w:szCs w:val="28"/>
    </w:rPr>
  </w:style>
  <w:style w:type="paragraph" w:styleId="Heading4">
    <w:name w:val="heading 4"/>
    <w:basedOn w:val="Normal"/>
    <w:next w:val="Normal"/>
    <w:link w:val="Heading4Char"/>
    <w:uiPriority w:val="9"/>
    <w:semiHidden w:val="1"/>
    <w:unhideWhenUsed w:val="1"/>
    <w:qFormat w:val="1"/>
    <w:rsid w:val="00C01C16"/>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2"/>
    <w:next w:val="Normal2"/>
    <w:rsid w:val="007B7748"/>
    <w:pPr>
      <w:keepNext w:val="1"/>
      <w:keepLines w:val="1"/>
      <w:spacing w:after="40" w:before="220"/>
      <w:outlineLvl w:val="4"/>
    </w:pPr>
    <w:rPr>
      <w:b w:val="1"/>
      <w:sz w:val="22"/>
      <w:szCs w:val="22"/>
    </w:rPr>
  </w:style>
  <w:style w:type="paragraph" w:styleId="Heading6">
    <w:name w:val="heading 6"/>
    <w:basedOn w:val="Normal2"/>
    <w:next w:val="Normal2"/>
    <w:rsid w:val="007B7748"/>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2"/>
    <w:next w:val="Normal2"/>
    <w:rsid w:val="007B7748"/>
    <w:pPr>
      <w:keepNext w:val="1"/>
      <w:keepLines w:val="1"/>
      <w:spacing w:before="480"/>
    </w:pPr>
    <w:rPr>
      <w:b w:val="1"/>
      <w:sz w:val="72"/>
      <w:szCs w:val="72"/>
    </w:rPr>
  </w:style>
  <w:style w:type="paragraph" w:styleId="Normal1" w:customStyle="1">
    <w:name w:val="Normal1"/>
    <w:rsid w:val="007B7748"/>
  </w:style>
  <w:style w:type="paragraph" w:styleId="Normal2" w:customStyle="1">
    <w:name w:val="Normal2"/>
    <w:rsid w:val="007B7748"/>
  </w:style>
  <w:style w:type="character" w:styleId="BookTitle1" w:customStyle="1">
    <w:name w:val="Book Title1"/>
    <w:uiPriority w:val="33"/>
    <w:qFormat w:val="1"/>
    <w:rsid w:val="008F6DFB"/>
    <w:rPr>
      <w:bCs w:val="1"/>
      <w:spacing w:val="5"/>
      <w:sz w:val="40"/>
      <w:szCs w:val="40"/>
    </w:rPr>
  </w:style>
  <w:style w:type="table" w:styleId="TableGrid">
    <w:name w:val="Table Grid"/>
    <w:basedOn w:val="TableNormal"/>
    <w:uiPriority w:val="39"/>
    <w:rsid w:val="008F6DFB"/>
    <w:pPr>
      <w:spacing w:after="0" w:line="240" w:lineRule="auto"/>
    </w:pPr>
    <w:rPr>
      <w:rFonts w:ascii="Calibri" w:cs="Times New Roman" w:eastAsia="MS Mincho" w:hAnsi="Calibri"/>
      <w:sz w:val="24"/>
      <w:lang w:eastAsia="zh-TW"/>
    </w:r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9B5527"/>
    <w:pPr>
      <w:ind w:left="720"/>
      <w:contextualSpacing w:val="1"/>
    </w:pPr>
  </w:style>
  <w:style w:type="character" w:styleId="Heading2Char" w:customStyle="1">
    <w:name w:val="Heading 2 Char"/>
    <w:basedOn w:val="DefaultParagraphFont"/>
    <w:link w:val="Heading2"/>
    <w:uiPriority w:val="9"/>
    <w:rsid w:val="009B5527"/>
    <w:rPr>
      <w:rFonts w:ascii="Arial" w:cs="Times New Roman" w:eastAsia="MS Gothic" w:hAnsi="Arial"/>
      <w:b w:val="1"/>
      <w:bCs w:val="1"/>
      <w:sz w:val="28"/>
      <w:szCs w:val="26"/>
      <w:lang w:val="en-AU"/>
    </w:rPr>
  </w:style>
  <w:style w:type="character" w:styleId="Heading1Char" w:customStyle="1">
    <w:name w:val="Heading 1 Char"/>
    <w:basedOn w:val="DefaultParagraphFont"/>
    <w:link w:val="Heading1"/>
    <w:uiPriority w:val="9"/>
    <w:rsid w:val="00AB1659"/>
    <w:rPr>
      <w:rFonts w:asciiTheme="majorHAnsi" w:cstheme="majorBidi" w:eastAsiaTheme="majorEastAsia" w:hAnsiTheme="majorHAnsi"/>
      <w:color w:val="2e74b5" w:themeColor="accent1" w:themeShade="0000BF"/>
      <w:sz w:val="32"/>
      <w:szCs w:val="32"/>
      <w:lang w:val="en-AU"/>
    </w:rPr>
  </w:style>
  <w:style w:type="character" w:styleId="Hyperlink">
    <w:name w:val="Hyperlink"/>
    <w:uiPriority w:val="99"/>
    <w:unhideWhenUsed w:val="1"/>
    <w:rsid w:val="00B266A0"/>
    <w:rPr>
      <w:color w:val="0000ff"/>
      <w:u w:val="single"/>
    </w:rPr>
  </w:style>
  <w:style w:type="paragraph" w:styleId="helptext" w:customStyle="1">
    <w:name w:val="helptext"/>
    <w:basedOn w:val="Normal"/>
    <w:rsid w:val="00B266A0"/>
    <w:pPr>
      <w:spacing w:line="240" w:lineRule="auto"/>
    </w:pPr>
    <w:rPr>
      <w:rFonts w:eastAsia="Times New Roman"/>
      <w:i w:val="1"/>
      <w:color w:val="3366ff"/>
      <w:lang w:bidi="en-US"/>
    </w:rPr>
  </w:style>
  <w:style w:type="paragraph" w:styleId="BalloonText">
    <w:name w:val="Balloon Text"/>
    <w:basedOn w:val="Normal"/>
    <w:link w:val="BalloonTextChar"/>
    <w:uiPriority w:val="99"/>
    <w:semiHidden w:val="1"/>
    <w:unhideWhenUsed w:val="1"/>
    <w:rsid w:val="00481F18"/>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81F18"/>
    <w:rPr>
      <w:rFonts w:ascii="Segoe UI" w:cs="Segoe UI" w:eastAsia="Arial" w:hAnsi="Segoe UI"/>
      <w:sz w:val="18"/>
      <w:szCs w:val="18"/>
      <w:lang w:val="en-AU"/>
    </w:rPr>
  </w:style>
  <w:style w:type="paragraph" w:styleId="NoSpacing">
    <w:name w:val="No Spacing"/>
    <w:uiPriority w:val="1"/>
    <w:qFormat w:val="1"/>
    <w:rsid w:val="00C23788"/>
    <w:pPr>
      <w:spacing w:after="0" w:line="240" w:lineRule="auto"/>
    </w:pPr>
    <w:rPr>
      <w:rFonts w:eastAsiaTheme="minorEastAsia"/>
    </w:rPr>
  </w:style>
  <w:style w:type="paragraph" w:styleId="Default" w:customStyle="1">
    <w:name w:val="Default"/>
    <w:rsid w:val="002A0AA7"/>
    <w:pPr>
      <w:autoSpaceDE w:val="0"/>
      <w:autoSpaceDN w:val="0"/>
      <w:adjustRightInd w:val="0"/>
      <w:spacing w:after="0" w:line="240" w:lineRule="auto"/>
    </w:pPr>
    <w:rPr>
      <w:rFonts w:ascii="Times New Roman" w:cs="Times New Roman" w:hAnsi="Times New Roman"/>
      <w:color w:val="000000"/>
      <w:sz w:val="24"/>
      <w:szCs w:val="24"/>
    </w:rPr>
  </w:style>
  <w:style w:type="character" w:styleId="Heading4Char" w:customStyle="1">
    <w:name w:val="Heading 4 Char"/>
    <w:basedOn w:val="DefaultParagraphFont"/>
    <w:link w:val="Heading4"/>
    <w:uiPriority w:val="9"/>
    <w:semiHidden w:val="1"/>
    <w:rsid w:val="00C01C16"/>
    <w:rPr>
      <w:rFonts w:asciiTheme="majorHAnsi" w:cstheme="majorBidi" w:eastAsiaTheme="majorEastAsia" w:hAnsiTheme="majorHAnsi"/>
      <w:i w:val="1"/>
      <w:iCs w:val="1"/>
      <w:color w:val="2e74b5" w:themeColor="accent1" w:themeShade="0000BF"/>
      <w:sz w:val="20"/>
      <w:szCs w:val="20"/>
      <w:lang w:val="en-AU"/>
    </w:rPr>
  </w:style>
  <w:style w:type="paragraph" w:styleId="CM2" w:customStyle="1">
    <w:name w:val="CM2"/>
    <w:basedOn w:val="Default"/>
    <w:next w:val="Default"/>
    <w:uiPriority w:val="99"/>
    <w:rsid w:val="00C078F1"/>
    <w:pPr>
      <w:spacing w:line="226" w:lineRule="atLeast"/>
    </w:pPr>
    <w:rPr>
      <w:rFonts w:cs="Shonar Bangla"/>
      <w:color w:val="auto"/>
      <w:lang w:bidi="bn-BD"/>
    </w:rPr>
  </w:style>
  <w:style w:type="paragraph" w:styleId="CM15" w:customStyle="1">
    <w:name w:val="CM15"/>
    <w:basedOn w:val="Default"/>
    <w:next w:val="Default"/>
    <w:uiPriority w:val="99"/>
    <w:rsid w:val="0043406C"/>
    <w:rPr>
      <w:rFonts w:cs="Shonar Bangla"/>
      <w:color w:val="auto"/>
      <w:lang w:bidi="bn-BD"/>
    </w:rPr>
  </w:style>
  <w:style w:type="character" w:styleId="fontstyle01" w:customStyle="1">
    <w:name w:val="fontstyle01"/>
    <w:basedOn w:val="DefaultParagraphFont"/>
    <w:rsid w:val="008722C8"/>
    <w:rPr>
      <w:rFonts w:ascii="TimesNewRomanPSMT" w:hAnsi="TimesNewRomanPSMT" w:hint="default"/>
      <w:b w:val="0"/>
      <w:bCs w:val="0"/>
      <w:i w:val="0"/>
      <w:iCs w:val="0"/>
      <w:color w:val="000000"/>
      <w:sz w:val="22"/>
      <w:szCs w:val="2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0"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1"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2"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3"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4"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5"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6"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7"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8"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9"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a"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b"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c" w:customStyle="1">
    <w:basedOn w:val="TableNormal"/>
    <w:rsid w:val="007B7748"/>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d" w:customStyle="1">
    <w:basedOn w:val="TableNormal"/>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e" w:customStyle="1">
    <w:basedOn w:val="TableNormal"/>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f" w:customStyle="1">
    <w:basedOn w:val="TableNormal"/>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f0" w:customStyle="1">
    <w:basedOn w:val="TableNormal"/>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f1" w:customStyle="1">
    <w:basedOn w:val="TableNormal"/>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f2" w:customStyle="1">
    <w:basedOn w:val="TableNormal"/>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table" w:styleId="af3" w:customStyle="1">
    <w:basedOn w:val="TableNormal"/>
    <w:pPr>
      <w:spacing w:after="0" w:line="240" w:lineRule="auto"/>
    </w:pPr>
    <w:rPr>
      <w:rFonts w:ascii="Calibri" w:cs="Calibri" w:eastAsia="Calibri" w:hAnsi="Calibri"/>
      <w:sz w:val="24"/>
      <w:szCs w:val="24"/>
    </w:rPr>
    <w:tblPr>
      <w:tblStyleRowBandSize w:val="1"/>
      <w:tblStyleColBandSize w:val="1"/>
      <w:tblInd w:w="0.0" w:type="dxa"/>
      <w:tblCellMar>
        <w:top w:w="0.0" w:type="dxa"/>
        <w:left w:w="108.0" w:type="dxa"/>
        <w:bottom w:w="0.0" w:type="dxa"/>
        <w:right w:w="108.0" w:type="dxa"/>
      </w:tblCellMar>
    </w:tblPr>
  </w:style>
  <w:style w:type="paragraph" w:styleId="TableParagraph" w:customStyle="1">
    <w:name w:val="Table Paragraph"/>
    <w:basedOn w:val="Normal"/>
    <w:uiPriority w:val="1"/>
    <w:qFormat w:val="1"/>
    <w:rsid w:val="00A14F02"/>
    <w:pPr>
      <w:widowControl w:val="0"/>
      <w:autoSpaceDE w:val="0"/>
      <w:autoSpaceDN w:val="0"/>
      <w:spacing w:after="0" w:line="240" w:lineRule="auto"/>
    </w:pPr>
    <w:rPr>
      <w:rFonts w:ascii="Times New Roman" w:cs="Times New Roman" w:eastAsia="Times New Roman" w:hAnsi="Times New Roman"/>
      <w:sz w:val="22"/>
      <w:szCs w:val="22"/>
      <w:lang w:val="en-US"/>
    </w:rPr>
  </w:style>
  <w:style w:type="paragraph" w:styleId="NormalWeb">
    <w:name w:val="Normal (Web)"/>
    <w:basedOn w:val="Normal"/>
    <w:uiPriority w:val="99"/>
    <w:semiHidden w:val="1"/>
    <w:unhideWhenUsed w:val="1"/>
    <w:rsid w:val="0081472C"/>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affodilvarsity.edu.bd/article/rules-and-regulation" TargetMode="External"/><Relationship Id="rId10" Type="http://schemas.openxmlformats.org/officeDocument/2006/relationships/hyperlink" Target="https://daffodilvarsity.edu.bd/article/academic-guidelines" TargetMode="External"/><Relationship Id="rId13" Type="http://schemas.openxmlformats.org/officeDocument/2006/relationships/hyperlink" Target="http://daffodilvarsity.edu.bd/" TargetMode="External"/><Relationship Id="rId12" Type="http://schemas.openxmlformats.org/officeDocument/2006/relationships/hyperlink" Target="https://cdc.daffodilvarsity.edu.b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udentportal.diu.edu.b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vyBQZwisK98HktsXzlgcapBvKA==">AMUW2mW0knw4KNN61tIZkeJwpPjjRiKR4j56vk7BDjZUItm8DQHuwaoh3F38nxXK3d2jR+EKTYw2fnFTXVOjEPn5TSsHUFWATazRZx4b6zQUTkbufTq7w6O28GwbMUgrl93E7K74P7PRC2R11GOLKyRqQvV/oBuogYb66WUJKy6wAdTzsFsmyrZmASlmNpIquKqcnHlCe0heQJCQatcPK0z911pIFmznn6zPslN589YJtb1H1bQ7EnlfC8o1Huq/cLSuXMkVmUzOR/sDjiXBaQ6VL9HID8LZkfi9U6Zra5w0N4A7WPKYoerfkXVDsuipQnyoqsDEeBNQbS7nus7x7OUUEPXBkAB6jorOVZFtQsWshWn7pQ7Tih7Tk/i4HwIaxw4BOTZYjvopxTupNoMjCHgfOlagbgLH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2023-01-18T08:18:00Z</dcterms:created>
  <dc:creator>DIU</dc:creator>
</cp:coreProperties>
</file>