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D85" w:rsidRDefault="00FE7D85" w:rsidP="00FE7D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FE7D85" w:rsidRDefault="00FE7D85" w:rsidP="00FE7D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FE7D85" w:rsidRDefault="00FE7D85" w:rsidP="00FE7D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FE7D85" w:rsidRPr="005715DB" w:rsidRDefault="00FE7D85" w:rsidP="00FE7D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-726440</wp:posOffset>
            </wp:positionH>
            <wp:positionV relativeFrom="paragraph">
              <wp:posOffset>137795</wp:posOffset>
            </wp:positionV>
            <wp:extent cx="1009650" cy="963295"/>
            <wp:effectExtent l="19050" t="0" r="0" b="0"/>
            <wp:wrapSquare wrapText="left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715D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FE7D85" w:rsidRPr="005715DB" w:rsidRDefault="00FE7D85" w:rsidP="00FE7D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FE7D85" w:rsidRPr="005715DB" w:rsidRDefault="00FE7D85" w:rsidP="00FE7D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FE7D85" w:rsidRPr="005715DB" w:rsidRDefault="00FE7D85" w:rsidP="00FE7D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FE7D85" w:rsidRPr="00AD4C03" w:rsidRDefault="00FE7D85" w:rsidP="00FE7D8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r w:rsidR="006E53D8">
        <w:rPr>
          <w:rFonts w:ascii="Times New Roman" w:hAnsi="Times New Roman" w:cs="Times New Roman"/>
          <w:b/>
          <w:lang w:val="en-US"/>
        </w:rPr>
        <w:t>+99867</w:t>
      </w:r>
      <w:r w:rsidR="006E53D8" w:rsidRPr="005B58BD">
        <w:rPr>
          <w:rFonts w:ascii="Times New Roman" w:hAnsi="Times New Roman" w:cs="Times New Roman"/>
          <w:b/>
          <w:lang w:val="en-US"/>
        </w:rPr>
        <w:t>2360303</w:t>
      </w:r>
      <w:r w:rsidRPr="00AD4C03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5715DB">
        <w:rPr>
          <w:rFonts w:ascii="Times New Roman" w:hAnsi="Times New Roman" w:cs="Times New Roman"/>
          <w:b/>
          <w:lang w:val="en-US"/>
        </w:rPr>
        <w:t>e</w:t>
      </w:r>
      <w:r w:rsidRPr="00AD4C03">
        <w:rPr>
          <w:rFonts w:ascii="Times New Roman" w:hAnsi="Times New Roman" w:cs="Times New Roman"/>
          <w:b/>
          <w:lang w:val="en-US"/>
        </w:rPr>
        <w:t>-</w:t>
      </w:r>
      <w:r w:rsidRPr="005715DB">
        <w:rPr>
          <w:rFonts w:ascii="Times New Roman" w:hAnsi="Times New Roman" w:cs="Times New Roman"/>
          <w:b/>
          <w:lang w:val="en-US"/>
        </w:rPr>
        <w:t>mail</w:t>
      </w:r>
      <w:r w:rsidRPr="00AD4C03">
        <w:rPr>
          <w:rFonts w:ascii="Times New Roman" w:hAnsi="Times New Roman" w:cs="Times New Roman"/>
          <w:b/>
          <w:lang w:val="en-US"/>
        </w:rPr>
        <w:t>:</w:t>
      </w:r>
      <w:r w:rsidRPr="005715DB">
        <w:rPr>
          <w:rFonts w:ascii="Times New Roman" w:hAnsi="Times New Roman" w:cs="Times New Roman"/>
          <w:b/>
          <w:lang w:val="en-US"/>
        </w:rPr>
        <w:t>darmon</w:t>
      </w:r>
      <w:r w:rsidRPr="00AD4C03">
        <w:rPr>
          <w:rFonts w:ascii="Times New Roman" w:hAnsi="Times New Roman" w:cs="Times New Roman"/>
          <w:b/>
          <w:lang w:val="en-US"/>
        </w:rPr>
        <w:t>82@</w:t>
      </w:r>
      <w:r w:rsidRPr="005715DB">
        <w:rPr>
          <w:rFonts w:ascii="Times New Roman" w:hAnsi="Times New Roman" w:cs="Times New Roman"/>
          <w:b/>
          <w:lang w:val="en-US"/>
        </w:rPr>
        <w:t>inbox</w:t>
      </w:r>
      <w:r w:rsidRPr="00AD4C03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ru</w:t>
      </w:r>
      <w:proofErr w:type="gramEnd"/>
    </w:p>
    <w:p w:rsidR="00FE7D85" w:rsidRPr="00AD4C03" w:rsidRDefault="00FE7D85" w:rsidP="00FE7D85">
      <w:pPr>
        <w:spacing w:after="0"/>
        <w:rPr>
          <w:lang w:val="en-US"/>
        </w:rPr>
      </w:pPr>
    </w:p>
    <w:p w:rsidR="00FE7D85" w:rsidRPr="003B12A0" w:rsidRDefault="00FE7D85" w:rsidP="00FE7D85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6A7D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Биохимический</w:t>
      </w:r>
      <w:r w:rsidRP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6A7D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анализ</w:t>
      </w:r>
      <w:r w:rsidRP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6A7D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крови</w:t>
      </w:r>
      <w:r w:rsidR="00712764" w:rsidRP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(</w:t>
      </w:r>
      <w:proofErr w:type="spellStart"/>
      <w:proofErr w:type="gramEnd"/>
      <w:r w:rsid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Hammasi</w:t>
      </w:r>
      <w:proofErr w:type="spellEnd"/>
      <w:r w:rsid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alohida</w:t>
      </w:r>
      <w:proofErr w:type="spellEnd"/>
      <w:r w:rsid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analiz</w:t>
      </w:r>
      <w:proofErr w:type="spellEnd"/>
      <w:r w:rsidR="003B1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)</w:t>
      </w:r>
    </w:p>
    <w:p w:rsidR="00FE7D85" w:rsidRPr="0071016E" w:rsidRDefault="00FE7D85" w:rsidP="00FE7D85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10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Ф.И.О:                               </w:t>
      </w:r>
      <w:r w:rsidR="008556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ВОЗРАСТ:</w:t>
      </w:r>
      <w:r w:rsidR="00991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г</w:t>
      </w:r>
      <w:r w:rsidRPr="00710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</w:t>
      </w:r>
    </w:p>
    <w:p w:rsidR="00FE7D85" w:rsidRPr="004A62F2" w:rsidRDefault="00FE7D85" w:rsidP="00FE7D85">
      <w:pPr>
        <w:spacing w:after="0"/>
        <w:jc w:val="center"/>
      </w:pPr>
    </w:p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3543"/>
        <w:gridCol w:w="1682"/>
        <w:gridCol w:w="4372"/>
      </w:tblGrid>
      <w:tr w:rsidR="00FE7D85" w:rsidTr="00CC3B55">
        <w:trPr>
          <w:trHeight w:val="35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Показатель</w:t>
            </w:r>
          </w:p>
        </w:tc>
        <w:tc>
          <w:tcPr>
            <w:tcW w:w="168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437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62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Референтые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значения</w:t>
            </w:r>
          </w:p>
        </w:tc>
      </w:tr>
      <w:tr w:rsidR="00FE7D85" w:rsidRPr="0070168E" w:rsidTr="00CC3B55">
        <w:trPr>
          <w:trHeight w:val="71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Общий белок</w:t>
            </w:r>
          </w:p>
        </w:tc>
        <w:tc>
          <w:tcPr>
            <w:tcW w:w="1682" w:type="dxa"/>
            <w:vAlign w:val="center"/>
          </w:tcPr>
          <w:p w:rsidR="00FE7D85" w:rsidRPr="00AD4C03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CF03F4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Взрослые: 66-87 г/л      </w:t>
            </w:r>
          </w:p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Дети до 3 лет: 46-70 г/л</w:t>
            </w:r>
          </w:p>
        </w:tc>
      </w:tr>
      <w:tr w:rsidR="00FE7D85" w:rsidTr="00CC3B55">
        <w:trPr>
          <w:trHeight w:val="71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Альбумин</w:t>
            </w:r>
          </w:p>
        </w:tc>
        <w:tc>
          <w:tcPr>
            <w:tcW w:w="1682" w:type="dxa"/>
          </w:tcPr>
          <w:p w:rsidR="00FE7D85" w:rsidRPr="00AD4C03" w:rsidRDefault="00FE7D85" w:rsidP="00CC3B5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372" w:type="dxa"/>
            <w:vAlign w:val="center"/>
          </w:tcPr>
          <w:p w:rsidR="00FE7D85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38-51 г/л</w:t>
            </w:r>
          </w:p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E7D85" w:rsidTr="00CC3B55">
        <w:trPr>
          <w:trHeight w:val="35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Билирубин: общий</w:t>
            </w:r>
          </w:p>
        </w:tc>
        <w:tc>
          <w:tcPr>
            <w:tcW w:w="1682" w:type="dxa"/>
          </w:tcPr>
          <w:p w:rsidR="00FE7D85" w:rsidRPr="0099133E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1.1 - 18,8 </w:t>
            </w: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мкмоль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/л</w:t>
            </w:r>
          </w:p>
        </w:tc>
      </w:tr>
      <w:tr w:rsidR="00FE7D85" w:rsidTr="00CC3B55">
        <w:trPr>
          <w:trHeight w:val="35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Прямой</w:t>
            </w:r>
          </w:p>
        </w:tc>
        <w:tc>
          <w:tcPr>
            <w:tcW w:w="1682" w:type="dxa"/>
          </w:tcPr>
          <w:p w:rsidR="00FE7D85" w:rsidRPr="0099133E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0.25-4.3 </w:t>
            </w: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мкмоль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/л</w:t>
            </w:r>
          </w:p>
        </w:tc>
      </w:tr>
      <w:tr w:rsidR="00FE7D85" w:rsidTr="00CC3B55">
        <w:trPr>
          <w:trHeight w:val="35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Непрямой</w:t>
            </w:r>
          </w:p>
        </w:tc>
        <w:tc>
          <w:tcPr>
            <w:tcW w:w="1682" w:type="dxa"/>
          </w:tcPr>
          <w:p w:rsidR="00FE7D85" w:rsidRPr="0099133E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1,7 - 17,1 </w:t>
            </w: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мкмоль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/л</w:t>
            </w:r>
          </w:p>
        </w:tc>
      </w:tr>
      <w:tr w:rsidR="00FE7D85" w:rsidTr="00CC3B55">
        <w:trPr>
          <w:trHeight w:val="71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Аланинаминотрансфераза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(кинетический метод)</w:t>
            </w:r>
          </w:p>
        </w:tc>
        <w:tc>
          <w:tcPr>
            <w:tcW w:w="1682" w:type="dxa"/>
          </w:tcPr>
          <w:p w:rsidR="00FE7D85" w:rsidRPr="0099133E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1-42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МЕ/л</w:t>
            </w:r>
          </w:p>
        </w:tc>
      </w:tr>
      <w:tr w:rsidR="00FE7D85" w:rsidTr="00CC3B55">
        <w:trPr>
          <w:trHeight w:val="71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Аспартатаминотрансфераза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(кинетический метод)</w:t>
            </w:r>
          </w:p>
        </w:tc>
        <w:tc>
          <w:tcPr>
            <w:tcW w:w="1682" w:type="dxa"/>
          </w:tcPr>
          <w:p w:rsidR="00FE7D85" w:rsidRPr="00AD4C03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1-37</w:t>
            </w:r>
            <w:r w:rsidRPr="00E904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МЕ/л</w:t>
            </w:r>
          </w:p>
        </w:tc>
      </w:tr>
      <w:tr w:rsidR="00FE7D85" w:rsidRPr="0070168E" w:rsidTr="00CC3B55">
        <w:trPr>
          <w:trHeight w:val="71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Мочевина</w:t>
            </w:r>
          </w:p>
        </w:tc>
        <w:tc>
          <w:tcPr>
            <w:tcW w:w="1682" w:type="dxa"/>
          </w:tcPr>
          <w:p w:rsidR="00FE7D85" w:rsidRPr="00AD4C03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CF03F4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2.5 – </w:t>
            </w:r>
            <w:r w:rsidRPr="009E22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  <w:r w:rsidRPr="002D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ммоль/л     </w:t>
            </w:r>
          </w:p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Моча: 333-583 ммоль/</w:t>
            </w: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сут</w:t>
            </w:r>
            <w:proofErr w:type="spellEnd"/>
          </w:p>
        </w:tc>
      </w:tr>
      <w:tr w:rsidR="00FE7D85" w:rsidRPr="0070168E" w:rsidTr="00CC3B55">
        <w:trPr>
          <w:trHeight w:val="1076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Кре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атинин</w:t>
            </w:r>
          </w:p>
        </w:tc>
        <w:tc>
          <w:tcPr>
            <w:tcW w:w="1682" w:type="dxa"/>
          </w:tcPr>
          <w:p w:rsidR="00FE7D85" w:rsidRPr="00AD4C03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5715DB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Муж: </w:t>
            </w:r>
            <w:r w:rsidR="00756C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61,8-123,7 </w:t>
            </w:r>
            <w:proofErr w:type="spellStart"/>
            <w:r w:rsidR="00756C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моль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/л </w:t>
            </w:r>
          </w:p>
          <w:p w:rsidR="00FE7D85" w:rsidRPr="005715DB" w:rsidRDefault="00FE7D85" w:rsidP="00CC3B5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71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Жен: </w:t>
            </w:r>
            <w:r w:rsidR="00756C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53,0-97,2 </w:t>
            </w:r>
            <w:proofErr w:type="spellStart"/>
            <w:r w:rsidR="00756C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моль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/л  </w:t>
            </w:r>
          </w:p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Моча: 1000-1500 мг/</w:t>
            </w: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сут</w:t>
            </w:r>
            <w:proofErr w:type="spellEnd"/>
          </w:p>
        </w:tc>
      </w:tr>
      <w:tr w:rsidR="00FE7D85" w:rsidTr="00CC3B55">
        <w:trPr>
          <w:trHeight w:val="35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Холестерин</w:t>
            </w:r>
          </w:p>
        </w:tc>
        <w:tc>
          <w:tcPr>
            <w:tcW w:w="1682" w:type="dxa"/>
          </w:tcPr>
          <w:p w:rsidR="00FE7D85" w:rsidRPr="00AD4C03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3,0-5,2 ммоль/л</w:t>
            </w:r>
          </w:p>
        </w:tc>
      </w:tr>
      <w:tr w:rsidR="00FE7D85" w:rsidTr="00CC3B55">
        <w:trPr>
          <w:trHeight w:val="358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Глюкоза</w:t>
            </w:r>
          </w:p>
        </w:tc>
        <w:tc>
          <w:tcPr>
            <w:tcW w:w="1682" w:type="dxa"/>
          </w:tcPr>
          <w:p w:rsidR="00FE7D85" w:rsidRPr="00AD4C03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6623D9" w:rsidRDefault="005B58BD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3,3-6,1</w:t>
            </w:r>
            <w:r w:rsidR="00FE7D85"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ммоль/л</w:t>
            </w:r>
          </w:p>
        </w:tc>
      </w:tr>
      <w:tr w:rsidR="00FE7D85" w:rsidTr="00CC3B55">
        <w:trPr>
          <w:trHeight w:val="345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Кальций</w:t>
            </w:r>
          </w:p>
        </w:tc>
        <w:tc>
          <w:tcPr>
            <w:tcW w:w="1682" w:type="dxa"/>
          </w:tcPr>
          <w:p w:rsidR="00FE7D85" w:rsidRPr="00AD4C03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</w:t>
            </w:r>
            <w:r w:rsidR="00250B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02-2.60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ммоль/л</w:t>
            </w:r>
          </w:p>
        </w:tc>
      </w:tr>
      <w:tr w:rsidR="00FE7D85" w:rsidRPr="0070168E" w:rsidTr="00CC3B55">
        <w:trPr>
          <w:trHeight w:val="1076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Мочевая кислота</w:t>
            </w:r>
          </w:p>
        </w:tc>
        <w:tc>
          <w:tcPr>
            <w:tcW w:w="1682" w:type="dxa"/>
          </w:tcPr>
          <w:p w:rsidR="00FE7D85" w:rsidRPr="00AD4C03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CF03F4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Муж: 2</w:t>
            </w:r>
            <w:r w:rsidRPr="00543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14-458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мкмоль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/л </w:t>
            </w:r>
          </w:p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71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Жен: 14</w:t>
            </w:r>
            <w:r w:rsidRPr="00543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9-405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мкмоль</w:t>
            </w:r>
            <w:proofErr w:type="spellEnd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/л     Моча: 250-750 мг/</w:t>
            </w:r>
            <w:proofErr w:type="spellStart"/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сут</w:t>
            </w:r>
            <w:proofErr w:type="spellEnd"/>
          </w:p>
        </w:tc>
      </w:tr>
      <w:tr w:rsidR="00FE7D85" w:rsidTr="00CC3B55">
        <w:trPr>
          <w:trHeight w:val="373"/>
        </w:trPr>
        <w:tc>
          <w:tcPr>
            <w:tcW w:w="3543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Желе</w:t>
            </w: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1682" w:type="dxa"/>
          </w:tcPr>
          <w:p w:rsidR="00FE7D85" w:rsidRPr="00250B13" w:rsidRDefault="00FE7D85" w:rsidP="00CC3B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72" w:type="dxa"/>
            <w:vAlign w:val="center"/>
          </w:tcPr>
          <w:p w:rsidR="00FE7D85" w:rsidRPr="006623D9" w:rsidRDefault="00FE7D85" w:rsidP="00CC3B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10.6 - 28.3 мкм/л</w:t>
            </w:r>
          </w:p>
        </w:tc>
      </w:tr>
      <w:tr w:rsidR="003B12A0" w:rsidTr="001D3FC8">
        <w:trPr>
          <w:trHeight w:val="373"/>
        </w:trPr>
        <w:tc>
          <w:tcPr>
            <w:tcW w:w="3543" w:type="dxa"/>
          </w:tcPr>
          <w:p w:rsidR="003B12A0" w:rsidRPr="003B12A0" w:rsidRDefault="003B12A0" w:rsidP="003B12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proofErr w:type="spellStart"/>
            <w:r w:rsidRPr="003B1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Гликогемоглобин</w:t>
            </w:r>
            <w:bookmarkEnd w:id="0"/>
            <w:proofErr w:type="spellEnd"/>
          </w:p>
        </w:tc>
        <w:tc>
          <w:tcPr>
            <w:tcW w:w="1682" w:type="dxa"/>
          </w:tcPr>
          <w:p w:rsidR="003B12A0" w:rsidRPr="003B12A0" w:rsidRDefault="003B12A0" w:rsidP="003B12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72" w:type="dxa"/>
          </w:tcPr>
          <w:p w:rsidR="003B12A0" w:rsidRPr="003B12A0" w:rsidRDefault="003B12A0" w:rsidP="003B12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1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4,5-7,0</w:t>
            </w:r>
          </w:p>
        </w:tc>
      </w:tr>
    </w:tbl>
    <w:p w:rsidR="00FE7D85" w:rsidRDefault="00FE7D85" w:rsidP="00FE7D85">
      <w:pPr>
        <w:spacing w:after="0"/>
      </w:pPr>
    </w:p>
    <w:p w:rsidR="00FE7D85" w:rsidRPr="00C963A5" w:rsidRDefault="00FE7D85" w:rsidP="00FE7D85">
      <w:pPr>
        <w:spacing w:after="0"/>
      </w:pPr>
    </w:p>
    <w:p w:rsidR="00FE7D85" w:rsidRPr="00250B13" w:rsidRDefault="00FE7D85" w:rsidP="00FE7D85">
      <w:pPr>
        <w:spacing w:after="0"/>
      </w:pPr>
    </w:p>
    <w:p w:rsidR="00FE7D85" w:rsidRDefault="00FE7D85" w:rsidP="00FE7D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B13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C963A5">
        <w:rPr>
          <w:rFonts w:ascii="Times New Roman" w:hAnsi="Times New Roman" w:cs="Times New Roman"/>
          <w:b/>
          <w:sz w:val="28"/>
          <w:szCs w:val="28"/>
        </w:rPr>
        <w:t>ПОДПИСЬ</w:t>
      </w:r>
      <w:r w:rsidRPr="00C963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___________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C963A5">
        <w:rPr>
          <w:rFonts w:ascii="Times New Roman" w:hAnsi="Times New Roman" w:cs="Times New Roman"/>
          <w:b/>
          <w:sz w:val="28"/>
          <w:szCs w:val="28"/>
        </w:rPr>
        <w:t>ДАТА</w:t>
      </w:r>
      <w:r w:rsidRPr="00C963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7D7BF5">
        <w:rPr>
          <w:rFonts w:ascii="Times New Roman" w:hAnsi="Times New Roman" w:cs="Times New Roman"/>
          <w:b/>
          <w:sz w:val="28"/>
          <w:szCs w:val="28"/>
          <w:lang w:val="en-US"/>
        </w:rPr>
        <w:t>.20</w:t>
      </w:r>
      <w:r w:rsidR="0003021D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p w:rsidR="00FE7D85" w:rsidRDefault="00FE7D85" w:rsidP="00FE7D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D85" w:rsidRDefault="00FE7D85" w:rsidP="00FE7D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3B55" w:rsidRDefault="00CC3B55" w:rsidP="00FE7D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D85" w:rsidRDefault="00FE7D85" w:rsidP="00FE7D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D85" w:rsidRDefault="00FE7D85" w:rsidP="00FE7D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D85" w:rsidRDefault="00FE7D85" w:rsidP="00FE7D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E7D85" w:rsidSect="00D04E2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E31C5"/>
    <w:multiLevelType w:val="hybridMultilevel"/>
    <w:tmpl w:val="3336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395"/>
    <w:rsid w:val="00001078"/>
    <w:rsid w:val="00026988"/>
    <w:rsid w:val="0003021D"/>
    <w:rsid w:val="00064946"/>
    <w:rsid w:val="0009650F"/>
    <w:rsid w:val="000A51FF"/>
    <w:rsid w:val="000E4FF7"/>
    <w:rsid w:val="00111D66"/>
    <w:rsid w:val="001212B4"/>
    <w:rsid w:val="00155AAC"/>
    <w:rsid w:val="00193F60"/>
    <w:rsid w:val="001A37B7"/>
    <w:rsid w:val="001B370C"/>
    <w:rsid w:val="001D2974"/>
    <w:rsid w:val="001D7FA7"/>
    <w:rsid w:val="001E66F7"/>
    <w:rsid w:val="002025D9"/>
    <w:rsid w:val="00206C3D"/>
    <w:rsid w:val="00250B13"/>
    <w:rsid w:val="00267883"/>
    <w:rsid w:val="002B73CB"/>
    <w:rsid w:val="002D5C42"/>
    <w:rsid w:val="00316F8D"/>
    <w:rsid w:val="00386392"/>
    <w:rsid w:val="003868EE"/>
    <w:rsid w:val="00386D95"/>
    <w:rsid w:val="00387C15"/>
    <w:rsid w:val="00394EE7"/>
    <w:rsid w:val="003B12A0"/>
    <w:rsid w:val="003D4610"/>
    <w:rsid w:val="00400466"/>
    <w:rsid w:val="00447A0F"/>
    <w:rsid w:val="00464089"/>
    <w:rsid w:val="004A62F2"/>
    <w:rsid w:val="004C6230"/>
    <w:rsid w:val="004D1779"/>
    <w:rsid w:val="0050632A"/>
    <w:rsid w:val="00520EAC"/>
    <w:rsid w:val="00543C42"/>
    <w:rsid w:val="005715DB"/>
    <w:rsid w:val="00586E44"/>
    <w:rsid w:val="00593459"/>
    <w:rsid w:val="005A6E7A"/>
    <w:rsid w:val="005B4012"/>
    <w:rsid w:val="005B58BD"/>
    <w:rsid w:val="005C1629"/>
    <w:rsid w:val="005D2A28"/>
    <w:rsid w:val="005D3D69"/>
    <w:rsid w:val="00607966"/>
    <w:rsid w:val="00615C12"/>
    <w:rsid w:val="00625D77"/>
    <w:rsid w:val="00654FAF"/>
    <w:rsid w:val="0066382A"/>
    <w:rsid w:val="0067301F"/>
    <w:rsid w:val="00677EE9"/>
    <w:rsid w:val="006864DC"/>
    <w:rsid w:val="00687F26"/>
    <w:rsid w:val="006A7D61"/>
    <w:rsid w:val="006D17A2"/>
    <w:rsid w:val="006D374E"/>
    <w:rsid w:val="006E53D8"/>
    <w:rsid w:val="006E5771"/>
    <w:rsid w:val="006F3265"/>
    <w:rsid w:val="006F6590"/>
    <w:rsid w:val="006F672B"/>
    <w:rsid w:val="0070168E"/>
    <w:rsid w:val="0070193D"/>
    <w:rsid w:val="0071016E"/>
    <w:rsid w:val="00712764"/>
    <w:rsid w:val="007337B9"/>
    <w:rsid w:val="00756C07"/>
    <w:rsid w:val="007948E2"/>
    <w:rsid w:val="007D3D6A"/>
    <w:rsid w:val="007D4BBC"/>
    <w:rsid w:val="007D7BF5"/>
    <w:rsid w:val="008556BB"/>
    <w:rsid w:val="00880682"/>
    <w:rsid w:val="008961B4"/>
    <w:rsid w:val="008A0607"/>
    <w:rsid w:val="008A4A45"/>
    <w:rsid w:val="008A4D83"/>
    <w:rsid w:val="008B79D5"/>
    <w:rsid w:val="008D09A4"/>
    <w:rsid w:val="00911EEB"/>
    <w:rsid w:val="00914BE9"/>
    <w:rsid w:val="0093098C"/>
    <w:rsid w:val="0099133E"/>
    <w:rsid w:val="009D7284"/>
    <w:rsid w:val="009E0F21"/>
    <w:rsid w:val="009E2209"/>
    <w:rsid w:val="009E749B"/>
    <w:rsid w:val="00A06E40"/>
    <w:rsid w:val="00A1289A"/>
    <w:rsid w:val="00A165FF"/>
    <w:rsid w:val="00A1694D"/>
    <w:rsid w:val="00A4161A"/>
    <w:rsid w:val="00A4384D"/>
    <w:rsid w:val="00A76729"/>
    <w:rsid w:val="00A92CB7"/>
    <w:rsid w:val="00AA4FAF"/>
    <w:rsid w:val="00AD4C03"/>
    <w:rsid w:val="00B35142"/>
    <w:rsid w:val="00B45D1C"/>
    <w:rsid w:val="00B51732"/>
    <w:rsid w:val="00B66F38"/>
    <w:rsid w:val="00B8685D"/>
    <w:rsid w:val="00BC208F"/>
    <w:rsid w:val="00C57AE9"/>
    <w:rsid w:val="00C963A5"/>
    <w:rsid w:val="00CC3B55"/>
    <w:rsid w:val="00CF03F4"/>
    <w:rsid w:val="00D04E26"/>
    <w:rsid w:val="00D06AE5"/>
    <w:rsid w:val="00D076E0"/>
    <w:rsid w:val="00D86B6D"/>
    <w:rsid w:val="00E01395"/>
    <w:rsid w:val="00E30435"/>
    <w:rsid w:val="00E461C9"/>
    <w:rsid w:val="00E4784F"/>
    <w:rsid w:val="00E669EC"/>
    <w:rsid w:val="00E90436"/>
    <w:rsid w:val="00EA07A3"/>
    <w:rsid w:val="00F71170"/>
    <w:rsid w:val="00FA68AF"/>
    <w:rsid w:val="00FB4533"/>
    <w:rsid w:val="00FB7944"/>
    <w:rsid w:val="00F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AAA9"/>
  <w15:docId w15:val="{96CDC433-1B6E-424C-9445-2EDB7E20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13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13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1395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E0139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013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1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95"/>
  </w:style>
  <w:style w:type="paragraph" w:styleId="Footer">
    <w:name w:val="footer"/>
    <w:basedOn w:val="Normal"/>
    <w:link w:val="FooterChar"/>
    <w:uiPriority w:val="99"/>
    <w:semiHidden/>
    <w:unhideWhenUsed/>
    <w:rsid w:val="00E01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395"/>
  </w:style>
  <w:style w:type="paragraph" w:styleId="BalloonText">
    <w:name w:val="Balloon Text"/>
    <w:basedOn w:val="Normal"/>
    <w:link w:val="BalloonTextChar"/>
    <w:uiPriority w:val="99"/>
    <w:semiHidden/>
    <w:unhideWhenUsed/>
    <w:rsid w:val="00E0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58D29-726C-464D-BD8C-C15C893D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78</cp:revision>
  <cp:lastPrinted>2019-02-19T08:58:00Z</cp:lastPrinted>
  <dcterms:created xsi:type="dcterms:W3CDTF">2018-09-30T06:35:00Z</dcterms:created>
  <dcterms:modified xsi:type="dcterms:W3CDTF">2022-03-01T10:25:00Z</dcterms:modified>
</cp:coreProperties>
</file>