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E45" w:rsidRDefault="00FC0E45" w:rsidP="00FC0E45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15DC" w:rsidRPr="00B912D3" w:rsidRDefault="00FC0E45" w:rsidP="003215DC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«</w:t>
      </w:r>
      <w:r w:rsidR="00197860"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B912D3" w:rsidRPr="0072130F" w:rsidRDefault="00E7304E" w:rsidP="00B912D3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 w:rsidR="00ED0A98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</w:t>
      </w:r>
      <w:r w:rsidR="003215DC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ED0A98" w:rsidRPr="0072130F" w:rsidRDefault="00ED0A98" w:rsidP="00B912D3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762D5A" w:rsidRPr="00ED0A98" w:rsidRDefault="00E13E9F" w:rsidP="00ED0A98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 w:rsidR="00C8237E">
        <w:rPr>
          <w:bCs/>
          <w:color w:val="000000"/>
          <w:sz w:val="32"/>
          <w:szCs w:val="32"/>
        </w:rPr>
        <w:t>01.03</w:t>
      </w:r>
      <w:r w:rsidR="00C97185">
        <w:rPr>
          <w:bCs/>
          <w:color w:val="000000"/>
          <w:sz w:val="32"/>
          <w:szCs w:val="32"/>
        </w:rPr>
        <w:t>.2022</w:t>
      </w:r>
      <w:r w:rsidR="00D277E5" w:rsidRPr="00ED0A98">
        <w:rPr>
          <w:bCs/>
          <w:color w:val="000000"/>
          <w:sz w:val="32"/>
          <w:szCs w:val="32"/>
        </w:rPr>
        <w:t>г</w:t>
      </w:r>
    </w:p>
    <w:p w:rsidR="00762D5A" w:rsidRPr="00ED0A98" w:rsidRDefault="00A61E2A" w:rsidP="00ED0A98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  <w:r>
        <w:rPr>
          <w:rFonts w:ascii="Georgia" w:hAnsi="Georgia"/>
          <w:b/>
          <w:color w:val="95B3D7" w:themeColor="accent1" w:themeTint="99"/>
          <w:sz w:val="32"/>
          <w:szCs w:val="32"/>
        </w:rPr>
        <w:t>(</w:t>
      </w:r>
      <w:proofErr w:type="spellStart"/>
      <w:r>
        <w:rPr>
          <w:rFonts w:ascii="Georgia" w:hAnsi="Georgia"/>
          <w:b/>
          <w:color w:val="95B3D7" w:themeColor="accent1" w:themeTint="99"/>
          <w:sz w:val="32"/>
          <w:szCs w:val="32"/>
          <w:lang w:val="en-US"/>
        </w:rPr>
        <w:t>O’zi</w:t>
      </w:r>
      <w:proofErr w:type="spellEnd"/>
      <w:r>
        <w:rPr>
          <w:rFonts w:ascii="Georgia" w:hAnsi="Georgia"/>
          <w:b/>
          <w:color w:val="95B3D7" w:themeColor="accent1" w:themeTint="99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b/>
          <w:color w:val="95B3D7" w:themeColor="accent1" w:themeTint="99"/>
          <w:sz w:val="32"/>
          <w:szCs w:val="32"/>
          <w:lang w:val="en-US"/>
        </w:rPr>
        <w:t>bitta</w:t>
      </w:r>
      <w:proofErr w:type="spellEnd"/>
      <w:r>
        <w:rPr>
          <w:rFonts w:ascii="Georgia" w:hAnsi="Georgia"/>
          <w:b/>
          <w:color w:val="95B3D7" w:themeColor="accent1" w:themeTint="99"/>
          <w:sz w:val="32"/>
          <w:szCs w:val="32"/>
          <w:lang w:val="en-US"/>
        </w:rPr>
        <w:t xml:space="preserve"> analiz</w:t>
      </w:r>
      <w:r>
        <w:rPr>
          <w:rFonts w:ascii="Georgia" w:hAnsi="Georgia"/>
          <w:b/>
          <w:color w:val="95B3D7" w:themeColor="accent1" w:themeTint="99"/>
          <w:sz w:val="32"/>
          <w:szCs w:val="32"/>
        </w:rPr>
        <w:t>)</w:t>
      </w:r>
      <w:bookmarkStart w:id="0" w:name="_GoBack"/>
      <w:bookmarkEnd w:id="0"/>
    </w:p>
    <w:p w:rsidR="00E13E9F" w:rsidRPr="00ED0A98" w:rsidRDefault="00E13E9F" w:rsidP="00ED0A98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="00D277E5"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E13E9F" w:rsidRPr="00ED0A98" w:rsidRDefault="008C3CCC" w:rsidP="00ED0A98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="00E13E9F" w:rsidRPr="00ED0A98">
        <w:rPr>
          <w:sz w:val="32"/>
          <w:szCs w:val="32"/>
          <w:lang w:val="uz-Cyrl-UZ"/>
        </w:rPr>
        <w:t>рафическый  анализ</w:t>
      </w:r>
    </w:p>
    <w:p w:rsidR="00D277E5" w:rsidRPr="00ED0A98" w:rsidRDefault="00D277E5" w:rsidP="00ED0A98">
      <w:pPr>
        <w:spacing w:line="276" w:lineRule="auto"/>
        <w:jc w:val="center"/>
        <w:rPr>
          <w:sz w:val="32"/>
          <w:szCs w:val="32"/>
          <w:lang w:val="uz-Cyrl-UZ"/>
        </w:rPr>
      </w:pPr>
    </w:p>
    <w:p w:rsidR="00E13E9F" w:rsidRPr="00ED0A98" w:rsidRDefault="00E13E9F" w:rsidP="00ED0A98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E13E9F" w:rsidRPr="00ED0A98" w:rsidRDefault="00E13E9F" w:rsidP="00ED0A98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</w:t>
      </w:r>
      <w:r w:rsidR="00ED0A98" w:rsidRPr="00ED0A98">
        <w:rPr>
          <w:i/>
          <w:sz w:val="32"/>
          <w:szCs w:val="32"/>
        </w:rPr>
        <w:t>«СТК</w:t>
      </w:r>
      <w:r w:rsidR="00ED0A98" w:rsidRPr="00ED0A98">
        <w:rPr>
          <w:i/>
          <w:sz w:val="32"/>
          <w:szCs w:val="32"/>
          <w:lang w:val="en-US"/>
        </w:rPr>
        <w:t>BIOTEC</w:t>
      </w:r>
      <w:r w:rsidR="00ED0A98" w:rsidRPr="00ED0A98">
        <w:rPr>
          <w:i/>
          <w:sz w:val="32"/>
          <w:szCs w:val="32"/>
        </w:rPr>
        <w:t>»</w:t>
      </w:r>
    </w:p>
    <w:p w:rsidR="00ED0A98" w:rsidRPr="00ED0A98" w:rsidRDefault="00ED0A98" w:rsidP="00ED0A98">
      <w:pPr>
        <w:spacing w:line="276" w:lineRule="auto"/>
        <w:rPr>
          <w:sz w:val="32"/>
          <w:szCs w:val="32"/>
        </w:rPr>
      </w:pPr>
    </w:p>
    <w:p w:rsidR="00CB3030" w:rsidRPr="008A462E" w:rsidRDefault="00D277E5" w:rsidP="0072130F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 w:rsidR="000D13DB">
        <w:rPr>
          <w:sz w:val="32"/>
          <w:szCs w:val="32"/>
        </w:rPr>
        <w:t>:</w:t>
      </w:r>
      <w:r w:rsidR="00CB3030" w:rsidRPr="00ED0A98">
        <w:rPr>
          <w:sz w:val="32"/>
          <w:szCs w:val="32"/>
        </w:rPr>
        <w:t xml:space="preserve"> </w:t>
      </w:r>
      <w:proofErr w:type="spellStart"/>
      <w:r w:rsidR="008A462E">
        <w:rPr>
          <w:sz w:val="32"/>
          <w:szCs w:val="32"/>
        </w:rPr>
        <w:t>Туракулов</w:t>
      </w:r>
      <w:proofErr w:type="spellEnd"/>
      <w:r w:rsidR="008A462E">
        <w:rPr>
          <w:sz w:val="32"/>
          <w:szCs w:val="32"/>
        </w:rPr>
        <w:t xml:space="preserve"> Ш</w:t>
      </w:r>
      <w:r w:rsidR="00CB3030" w:rsidRPr="00ED0A98">
        <w:rPr>
          <w:sz w:val="32"/>
          <w:szCs w:val="32"/>
        </w:rPr>
        <w:t xml:space="preserve">                                            </w:t>
      </w:r>
      <w:r w:rsidR="0072130F">
        <w:rPr>
          <w:sz w:val="32"/>
          <w:szCs w:val="32"/>
        </w:rPr>
        <w:t xml:space="preserve">  ВОЗРАСТЬ:</w:t>
      </w:r>
      <w:r w:rsidR="008A462E" w:rsidRPr="008A462E">
        <w:rPr>
          <w:sz w:val="32"/>
          <w:szCs w:val="32"/>
        </w:rPr>
        <w:t>1997г</w:t>
      </w:r>
    </w:p>
    <w:p w:rsidR="00762D5A" w:rsidRPr="00ED0A98" w:rsidRDefault="00CB3030" w:rsidP="00ED0A98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762D5A" w:rsidRPr="00ED0A98" w:rsidRDefault="00762D5A" w:rsidP="00ED0A98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D21627" w:rsidRPr="00ED0A98" w:rsidRDefault="00D21627" w:rsidP="00ED0A98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 w:rsidR="00ED0A98"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 w:rsidR="006E5715"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D277E5" w:rsidRPr="00ED0A98" w:rsidRDefault="00D277E5" w:rsidP="00ED0A98">
      <w:pPr>
        <w:spacing w:line="276" w:lineRule="auto"/>
        <w:rPr>
          <w:b/>
          <w:sz w:val="32"/>
          <w:szCs w:val="32"/>
          <w:u w:val="single"/>
        </w:rPr>
      </w:pPr>
    </w:p>
    <w:p w:rsidR="00D277E5" w:rsidRPr="00ED0A98" w:rsidRDefault="00D277E5" w:rsidP="00ED0A98">
      <w:pPr>
        <w:spacing w:line="276" w:lineRule="auto"/>
        <w:rPr>
          <w:sz w:val="32"/>
          <w:szCs w:val="32"/>
        </w:rPr>
      </w:pPr>
    </w:p>
    <w:p w:rsidR="00D21627" w:rsidRPr="00ED0A98" w:rsidRDefault="008C3CCC" w:rsidP="00ED0A98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="00D21627" w:rsidRPr="00ED0A98">
        <w:rPr>
          <w:sz w:val="32"/>
          <w:szCs w:val="32"/>
        </w:rPr>
        <w:t xml:space="preserve">рант:                                        </w:t>
      </w:r>
      <w:r w:rsidR="00D277E5" w:rsidRPr="00ED0A98">
        <w:rPr>
          <w:sz w:val="32"/>
          <w:szCs w:val="32"/>
        </w:rPr>
        <w:t xml:space="preserve">                           </w:t>
      </w:r>
      <w:r w:rsidR="00D21627" w:rsidRPr="00ED0A98">
        <w:rPr>
          <w:sz w:val="32"/>
          <w:szCs w:val="32"/>
        </w:rPr>
        <w:t xml:space="preserve">   </w:t>
      </w:r>
      <w:r w:rsidR="00D21627"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762D5A" w:rsidRPr="00ED0A98" w:rsidTr="004C5FDB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D5A" w:rsidRPr="00ED0A98" w:rsidRDefault="00762D5A" w:rsidP="00ED0A98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D5A" w:rsidRPr="00ED0A98" w:rsidRDefault="00D277E5" w:rsidP="00ED0A98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 w:rsidR="00ED0A98"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="00B40089" w:rsidRPr="00ED0A98">
              <w:rPr>
                <w:bCs/>
                <w:color w:val="000000"/>
                <w:sz w:val="16"/>
                <w:szCs w:val="32"/>
              </w:rPr>
              <w:t>Подпись</w:t>
            </w:r>
            <w:r w:rsidR="00ED0A98" w:rsidRPr="00ED0A98">
              <w:rPr>
                <w:bCs/>
                <w:color w:val="000000"/>
                <w:sz w:val="16"/>
                <w:szCs w:val="32"/>
              </w:rPr>
              <w:t xml:space="preserve"> и </w:t>
            </w:r>
            <w:proofErr w:type="spellStart"/>
            <w:r w:rsidR="00ED0A98"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D21627" w:rsidRPr="00ED0A98" w:rsidRDefault="00D21627" w:rsidP="00ED0A98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D21627" w:rsidRPr="00ED0A98" w:rsidRDefault="00D21627" w:rsidP="00ED0A98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762D5A" w:rsidRPr="00ED0A98" w:rsidRDefault="00762D5A" w:rsidP="00ED0A98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D5A" w:rsidRPr="00ED0A98" w:rsidRDefault="00762D5A" w:rsidP="00ED0A98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D5A" w:rsidRPr="00ED0A98" w:rsidRDefault="00762D5A" w:rsidP="00ED0A98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762D5A" w:rsidRPr="0035536A" w:rsidRDefault="00762D5A" w:rsidP="00B912D3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762D5A" w:rsidRPr="00B40089" w:rsidRDefault="00ED0A98" w:rsidP="00762D5A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="0035536A"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 w:rsidR="0035536A"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</w:t>
      </w:r>
      <w:r w:rsidR="00B40089">
        <w:rPr>
          <w:b/>
          <w:color w:val="0070C0"/>
          <w:sz w:val="32"/>
          <w:szCs w:val="32"/>
          <w:lang w:val="uz-Cyrl-UZ"/>
        </w:rPr>
        <w:t>а необходимо рассматривать данны</w:t>
      </w:r>
      <w:r w:rsidR="0035536A">
        <w:rPr>
          <w:b/>
          <w:color w:val="0070C0"/>
          <w:sz w:val="32"/>
          <w:szCs w:val="32"/>
          <w:lang w:val="uz-Cyrl-UZ"/>
        </w:rPr>
        <w:t>е иследования совместно с клинико-</w:t>
      </w:r>
      <w:r w:rsidR="00B40089">
        <w:rPr>
          <w:b/>
          <w:color w:val="0070C0"/>
          <w:sz w:val="32"/>
          <w:szCs w:val="32"/>
          <w:lang w:val="uz-Cyrl-UZ"/>
        </w:rPr>
        <w:t>эпидемиологическими данн</w:t>
      </w:r>
      <w:proofErr w:type="spellStart"/>
      <w:r w:rsidR="00B40089">
        <w:rPr>
          <w:b/>
          <w:color w:val="0070C0"/>
          <w:sz w:val="32"/>
          <w:szCs w:val="32"/>
        </w:rPr>
        <w:t>ыми</w:t>
      </w:r>
      <w:proofErr w:type="spellEnd"/>
      <w:r w:rsidR="00B40089">
        <w:rPr>
          <w:b/>
          <w:color w:val="0070C0"/>
          <w:sz w:val="32"/>
          <w:szCs w:val="32"/>
        </w:rPr>
        <w:t>.</w:t>
      </w:r>
      <w:r w:rsidR="00A949A9">
        <w:rPr>
          <w:b/>
          <w:color w:val="0070C0"/>
          <w:sz w:val="32"/>
          <w:szCs w:val="32"/>
        </w:rPr>
        <w:t xml:space="preserve"> </w:t>
      </w:r>
    </w:p>
    <w:p w:rsidR="00B912D3" w:rsidRPr="00762D5A" w:rsidRDefault="00B912D3" w:rsidP="00746ADB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B912D3" w:rsidRPr="003046E4" w:rsidRDefault="003046E4" w:rsidP="00B912D3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="00B912D3"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7B61D3" w:rsidRPr="003046E4" w:rsidRDefault="00EA3618" w:rsidP="00746ADB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6C14" w:rsidRPr="003046E4" w:rsidRDefault="00BB6C14" w:rsidP="00762D5A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 w:rsidR="00EA3618"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 w:rsidR="00D723DA"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 w:rsidR="00746ADB"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 w:rsidR="00746ADB"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 w:rsidR="00746ADB"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 w:rsidR="00EA3618"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 w:rsidR="00746ADB"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 w:rsidR="00746ADB"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 w:rsidR="00746ADB"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 w:rsidR="00746ADB"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 w:rsidR="00746ADB">
        <w:rPr>
          <w:b/>
          <w:color w:val="0070C0"/>
          <w:sz w:val="20"/>
          <w:szCs w:val="20"/>
          <w:lang w:val="uz-Cyrl-UZ"/>
        </w:rPr>
        <w:t>,</w:t>
      </w:r>
      <w:r w:rsidR="0035536A">
        <w:rPr>
          <w:b/>
          <w:color w:val="0070C0"/>
          <w:sz w:val="20"/>
          <w:szCs w:val="20"/>
        </w:rPr>
        <w:t xml:space="preserve"> </w:t>
      </w:r>
      <w:r w:rsidR="0035536A"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 w:rsidR="00746ADB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 w:rsidR="00746ADB"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>Лицензия №23239682</w:t>
      </w:r>
      <w:r w:rsidR="00746ADB" w:rsidRPr="00746ADB">
        <w:rPr>
          <w:b/>
          <w:color w:val="0070C0"/>
          <w:sz w:val="20"/>
          <w:szCs w:val="20"/>
          <w:lang w:val="uz-Cyrl-UZ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>Тел:</w:t>
      </w:r>
      <w:r w:rsidR="00746ADB" w:rsidRPr="00746ADB">
        <w:rPr>
          <w:b/>
          <w:color w:val="0070C0"/>
          <w:sz w:val="20"/>
          <w:szCs w:val="20"/>
          <w:lang w:val="uz-Cyrl-UZ"/>
        </w:rPr>
        <w:t xml:space="preserve">+998672360303 </w:t>
      </w:r>
      <w:r w:rsidRPr="00746ADB">
        <w:rPr>
          <w:b/>
          <w:color w:val="0070C0"/>
          <w:sz w:val="20"/>
          <w:szCs w:val="20"/>
          <w:lang w:val="uz-Cyrl-UZ"/>
        </w:rPr>
        <w:t>.сот+998943507755</w:t>
      </w:r>
      <w:r w:rsidR="00EA3618" w:rsidRPr="00746ADB">
        <w:rPr>
          <w:b/>
          <w:color w:val="0070C0"/>
          <w:sz w:val="20"/>
          <w:szCs w:val="20"/>
          <w:lang w:val="uz-Cyrl-UZ"/>
        </w:rPr>
        <w:t xml:space="preserve"> </w:t>
      </w:r>
      <w:r w:rsidR="00EA3618" w:rsidRPr="00746ADB">
        <w:rPr>
          <w:b/>
          <w:color w:val="0070C0"/>
          <w:sz w:val="20"/>
          <w:szCs w:val="20"/>
          <w:lang w:val="en-US"/>
        </w:rPr>
        <w:t>Email</w:t>
      </w:r>
      <w:r w:rsidR="00EA3618"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="00EA3618"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="00EA3618" w:rsidRPr="003046E4">
        <w:rPr>
          <w:b/>
          <w:color w:val="FF0000"/>
          <w:sz w:val="20"/>
          <w:szCs w:val="20"/>
        </w:rPr>
        <w:t>-</w:t>
      </w:r>
      <w:r w:rsidR="00EA3618" w:rsidRPr="003046E4">
        <w:rPr>
          <w:b/>
          <w:color w:val="FF0000"/>
          <w:sz w:val="20"/>
          <w:szCs w:val="20"/>
          <w:lang w:val="en-US"/>
        </w:rPr>
        <w:t>a</w:t>
      </w:r>
      <w:r w:rsidR="00EA3618" w:rsidRPr="003046E4">
        <w:rPr>
          <w:b/>
          <w:color w:val="FF0000"/>
          <w:sz w:val="20"/>
          <w:szCs w:val="20"/>
        </w:rPr>
        <w:t>@</w:t>
      </w:r>
      <w:r w:rsidR="00EA3618" w:rsidRPr="003046E4">
        <w:rPr>
          <w:b/>
          <w:color w:val="FF0000"/>
          <w:sz w:val="20"/>
          <w:szCs w:val="20"/>
          <w:lang w:val="en-US"/>
        </w:rPr>
        <w:t>mail</w:t>
      </w:r>
      <w:r w:rsidR="00EA3618" w:rsidRPr="003046E4">
        <w:rPr>
          <w:b/>
          <w:color w:val="FF0000"/>
          <w:sz w:val="20"/>
          <w:szCs w:val="20"/>
        </w:rPr>
        <w:t>.</w:t>
      </w:r>
      <w:proofErr w:type="spellStart"/>
      <w:r w:rsidR="00EA3618"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7B61D3" w:rsidRDefault="00BB6C14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proofErr w:type="spellStart"/>
      <w:proofErr w:type="gramStart"/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="008A462E">
        <w:rPr>
          <w:sz w:val="32"/>
          <w:szCs w:val="32"/>
        </w:rPr>
        <w:t>Эркабоев</w:t>
      </w:r>
      <w:proofErr w:type="spellEnd"/>
      <w:proofErr w:type="gramEnd"/>
      <w:r w:rsidR="008A462E">
        <w:rPr>
          <w:sz w:val="32"/>
          <w:szCs w:val="32"/>
        </w:rPr>
        <w:t xml:space="preserve"> И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  <w:r w:rsidR="008A462E">
        <w:rPr>
          <w:sz w:val="32"/>
          <w:szCs w:val="32"/>
        </w:rPr>
        <w:t>1961г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proofErr w:type="spellStart"/>
      <w:proofErr w:type="gramStart"/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="008A462E">
        <w:rPr>
          <w:sz w:val="32"/>
          <w:szCs w:val="32"/>
        </w:rPr>
        <w:t>Абдухалилов</w:t>
      </w:r>
      <w:proofErr w:type="spellEnd"/>
      <w:proofErr w:type="gramEnd"/>
      <w:r w:rsidR="008A462E">
        <w:rPr>
          <w:sz w:val="32"/>
          <w:szCs w:val="32"/>
        </w:rPr>
        <w:t xml:space="preserve"> З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  <w:r w:rsidR="008A462E">
        <w:rPr>
          <w:sz w:val="32"/>
          <w:szCs w:val="32"/>
        </w:rPr>
        <w:t>1991г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proofErr w:type="gramStart"/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</w:t>
      </w:r>
      <w:proofErr w:type="spellStart"/>
      <w:r w:rsidR="008A462E">
        <w:rPr>
          <w:sz w:val="32"/>
          <w:szCs w:val="32"/>
        </w:rPr>
        <w:t>Рустамбеков</w:t>
      </w:r>
      <w:proofErr w:type="spellEnd"/>
      <w:proofErr w:type="gramEnd"/>
      <w:r w:rsidR="008A462E">
        <w:rPr>
          <w:sz w:val="32"/>
          <w:szCs w:val="32"/>
        </w:rPr>
        <w:t xml:space="preserve"> Ж</w:t>
      </w:r>
      <w:r w:rsidRPr="00ED0A98"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 ВОЗРАСТЬ:</w:t>
      </w:r>
      <w:r w:rsidR="008A462E">
        <w:rPr>
          <w:sz w:val="32"/>
          <w:szCs w:val="32"/>
        </w:rPr>
        <w:t>2017г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A61E2A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A61E2A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</w:t>
      </w:r>
      <w:r w:rsidRPr="00A61E2A">
        <w:rPr>
          <w:rFonts w:ascii="Georgia" w:hAnsi="Georgia"/>
          <w:b/>
          <w:color w:val="FF0000"/>
          <w:szCs w:val="46"/>
          <w:lang w:val="en-US"/>
        </w:rPr>
        <w:t xml:space="preserve"> </w:t>
      </w:r>
      <w:r w:rsidRPr="00B20B9B">
        <w:rPr>
          <w:rFonts w:ascii="Georgia" w:hAnsi="Georgia"/>
          <w:b/>
          <w:color w:val="FF0000"/>
          <w:szCs w:val="46"/>
          <w:lang w:val="en-US"/>
        </w:rPr>
        <w:t>XAYOT</w:t>
      </w:r>
      <w:r w:rsidRPr="00A61E2A">
        <w:rPr>
          <w:rFonts w:ascii="Georgia" w:hAnsi="Georgia"/>
          <w:b/>
          <w:color w:val="FF0000"/>
          <w:szCs w:val="46"/>
          <w:lang w:val="en-US"/>
        </w:rPr>
        <w:t xml:space="preserve"> </w:t>
      </w:r>
      <w:r w:rsidRPr="00B20B9B">
        <w:rPr>
          <w:rFonts w:ascii="Georgia" w:hAnsi="Georgia"/>
          <w:b/>
          <w:color w:val="FF0000"/>
          <w:szCs w:val="46"/>
          <w:lang w:val="en-US"/>
        </w:rPr>
        <w:t>UCHUN</w:t>
      </w:r>
      <w:r w:rsidRPr="00A61E2A">
        <w:rPr>
          <w:rFonts w:ascii="Georgia" w:hAnsi="Georgia"/>
          <w:b/>
          <w:color w:val="FF0000"/>
          <w:szCs w:val="46"/>
          <w:lang w:val="en-US"/>
        </w:rPr>
        <w:t>!</w:t>
      </w:r>
    </w:p>
    <w:p w:rsidR="005A55ED" w:rsidRPr="00A61E2A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proofErr w:type="spellStart"/>
      <w:proofErr w:type="gramStart"/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="00C203EB">
        <w:rPr>
          <w:sz w:val="32"/>
          <w:szCs w:val="32"/>
        </w:rPr>
        <w:t>Ровшанбеков</w:t>
      </w:r>
      <w:proofErr w:type="spellEnd"/>
      <w:proofErr w:type="gramEnd"/>
      <w:r w:rsidR="00C203EB">
        <w:rPr>
          <w:sz w:val="32"/>
          <w:szCs w:val="32"/>
        </w:rPr>
        <w:t xml:space="preserve"> С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  <w:r w:rsidR="00C203EB">
        <w:rPr>
          <w:sz w:val="32"/>
          <w:szCs w:val="32"/>
        </w:rPr>
        <w:t>2011г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Bdr>
          <w:bottom w:val="single" w:sz="12" w:space="1" w:color="auto"/>
        </w:pBdr>
        <w:ind w:left="567" w:hanging="567"/>
        <w:rPr>
          <w:b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47625</wp:posOffset>
            </wp:positionV>
            <wp:extent cx="826135" cy="790575"/>
            <wp:effectExtent l="0" t="0" r="0" b="9525"/>
            <wp:wrapSquare wrapText="left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5ED" w:rsidRPr="00B912D3" w:rsidRDefault="005A55ED" w:rsidP="005A55ED">
      <w:pPr>
        <w:pBdr>
          <w:bottom w:val="single" w:sz="12" w:space="1" w:color="auto"/>
        </w:pBdr>
        <w:spacing w:line="40" w:lineRule="atLeast"/>
        <w:rPr>
          <w:rFonts w:ascii="Stencil" w:hAnsi="Stencil"/>
          <w:b/>
          <w:color w:val="0000CC"/>
          <w:sz w:val="46"/>
          <w:szCs w:val="46"/>
          <w:lang w:val="en-US"/>
        </w:rPr>
      </w:pP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lastRenderedPageBreak/>
        <w:t>«</w:t>
      </w:r>
      <w:r w:rsidRPr="00B912D3">
        <w:rPr>
          <w:rFonts w:ascii="Stencil" w:hAnsi="Stencil"/>
          <w:color w:val="0000CC"/>
          <w:sz w:val="46"/>
          <w:szCs w:val="46"/>
          <w:lang w:val="en-US"/>
        </w:rPr>
        <w:t>DARMON KLINIKASI</w:t>
      </w:r>
      <w:r w:rsidRPr="00B912D3">
        <w:rPr>
          <w:rFonts w:ascii="Stencil" w:hAnsi="Stencil"/>
          <w:b/>
          <w:color w:val="0000CC"/>
          <w:sz w:val="46"/>
          <w:szCs w:val="46"/>
          <w:lang w:val="en-US"/>
        </w:rPr>
        <w:t>»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  <w:r w:rsidRPr="00E7304E"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</w:t>
      </w:r>
      <w:r>
        <w:rPr>
          <w:rFonts w:ascii="Sitka Text" w:hAnsi="Sitka Text" w:cs="Mongolian Baiti"/>
          <w:color w:val="0000FF"/>
          <w:sz w:val="46"/>
          <w:szCs w:val="46"/>
          <w:lang w:val="en-US"/>
        </w:rPr>
        <w:t xml:space="preserve">   </w:t>
      </w:r>
      <w:r w:rsidRPr="00B20B9B">
        <w:rPr>
          <w:rFonts w:ascii="Georgia" w:hAnsi="Georgia"/>
          <w:b/>
          <w:color w:val="FF0000"/>
          <w:szCs w:val="46"/>
          <w:lang w:val="en-US"/>
        </w:rPr>
        <w:t>SOGLOM XAYOT UCHUN!</w:t>
      </w:r>
    </w:p>
    <w:p w:rsidR="005A55ED" w:rsidRPr="0072130F" w:rsidRDefault="005A55ED" w:rsidP="005A55ED">
      <w:pPr>
        <w:spacing w:line="40" w:lineRule="atLeast"/>
        <w:rPr>
          <w:rFonts w:ascii="Georgia" w:hAnsi="Georgia"/>
          <w:b/>
          <w:color w:val="FF0000"/>
          <w:szCs w:val="46"/>
          <w:lang w:val="en-US"/>
        </w:rPr>
      </w:pPr>
    </w:p>
    <w:p w:rsidR="005A55ED" w:rsidRPr="00ED0A98" w:rsidRDefault="005A55ED" w:rsidP="005A55ED">
      <w:pPr>
        <w:spacing w:line="276" w:lineRule="auto"/>
        <w:jc w:val="right"/>
        <w:rPr>
          <w:rFonts w:ascii="Georgia" w:hAnsi="Georgia"/>
          <w:b/>
          <w:color w:val="FF0000"/>
          <w:sz w:val="32"/>
          <w:szCs w:val="32"/>
        </w:rPr>
      </w:pPr>
      <w:r w:rsidRPr="00ED0A98">
        <w:rPr>
          <w:bCs/>
          <w:color w:val="000000"/>
          <w:sz w:val="32"/>
          <w:szCs w:val="32"/>
        </w:rPr>
        <w:t>Дата иследования:</w:t>
      </w:r>
      <w:r>
        <w:rPr>
          <w:bCs/>
          <w:color w:val="000000"/>
          <w:sz w:val="32"/>
          <w:szCs w:val="32"/>
        </w:rPr>
        <w:t>01.03.2022</w:t>
      </w:r>
      <w:r w:rsidRPr="00ED0A98">
        <w:rPr>
          <w:bCs/>
          <w:color w:val="000000"/>
          <w:sz w:val="32"/>
          <w:szCs w:val="32"/>
        </w:rPr>
        <w:t>г</w:t>
      </w:r>
    </w:p>
    <w:p w:rsidR="005A55ED" w:rsidRPr="00ED0A98" w:rsidRDefault="005A55ED" w:rsidP="005A55ED">
      <w:pPr>
        <w:spacing w:line="276" w:lineRule="auto"/>
        <w:rPr>
          <w:rFonts w:ascii="Georgia" w:hAnsi="Georgia"/>
          <w:b/>
          <w:color w:val="95B3D7" w:themeColor="accent1" w:themeTint="99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  <w:lang w:val="uz-Cyrl-UZ"/>
        </w:rPr>
      </w:pP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-</w:t>
      </w:r>
      <w:r w:rsidRPr="00ED0A98">
        <w:rPr>
          <w:sz w:val="32"/>
          <w:szCs w:val="32"/>
          <w:lang w:val="uz-Cyrl-UZ"/>
        </w:rPr>
        <w:t>1</w:t>
      </w:r>
      <w:r w:rsidRPr="00ED0A98">
        <w:rPr>
          <w:sz w:val="32"/>
          <w:szCs w:val="32"/>
        </w:rPr>
        <w:t>/</w:t>
      </w:r>
      <w:proofErr w:type="gramStart"/>
      <w:r w:rsidRPr="00ED0A98">
        <w:rPr>
          <w:sz w:val="32"/>
          <w:szCs w:val="32"/>
        </w:rPr>
        <w:t xml:space="preserve">2 </w:t>
      </w:r>
      <w:r w:rsidRPr="00ED0A98">
        <w:rPr>
          <w:sz w:val="32"/>
          <w:szCs w:val="32"/>
          <w:lang w:val="uz-Cyrl-UZ"/>
        </w:rPr>
        <w:t xml:space="preserve"> против</w:t>
      </w:r>
      <w:proofErr w:type="gramEnd"/>
      <w:r w:rsidRPr="00ED0A98">
        <w:rPr>
          <w:sz w:val="32"/>
          <w:szCs w:val="32"/>
          <w:lang w:val="uz-Cyrl-UZ"/>
        </w:rPr>
        <w:t xml:space="preserve"> инфекции 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IgG</w:t>
      </w:r>
      <w:r w:rsidRPr="00ED0A98">
        <w:rPr>
          <w:sz w:val="32"/>
          <w:szCs w:val="32"/>
        </w:rPr>
        <w:t xml:space="preserve">, </w:t>
      </w:r>
      <w:proofErr w:type="spellStart"/>
      <w:r w:rsidRPr="00ED0A98">
        <w:rPr>
          <w:sz w:val="32"/>
          <w:szCs w:val="32"/>
          <w:lang w:val="en-US"/>
        </w:rPr>
        <w:t>lgM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и </w:t>
      </w:r>
      <w:proofErr w:type="spellStart"/>
      <w:r w:rsidRPr="00ED0A98">
        <w:rPr>
          <w:sz w:val="32"/>
          <w:szCs w:val="32"/>
          <w:lang w:val="en-US"/>
        </w:rPr>
        <w:t>lgA</w:t>
      </w:r>
      <w:proofErr w:type="spellEnd"/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uz-Cyrl-UZ"/>
        </w:rPr>
        <w:t xml:space="preserve">   для выявления антитела.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Иммунохромотог</w:t>
      </w:r>
      <w:r w:rsidRPr="00ED0A98">
        <w:rPr>
          <w:sz w:val="32"/>
          <w:szCs w:val="32"/>
          <w:lang w:val="uz-Cyrl-UZ"/>
        </w:rPr>
        <w:t>рафическый  анализ</w:t>
      </w:r>
    </w:p>
    <w:p w:rsidR="005A55ED" w:rsidRPr="00ED0A98" w:rsidRDefault="005A55ED" w:rsidP="005A55ED">
      <w:pPr>
        <w:spacing w:line="276" w:lineRule="auto"/>
        <w:jc w:val="center"/>
        <w:rPr>
          <w:sz w:val="32"/>
          <w:szCs w:val="32"/>
          <w:lang w:val="uz-Cyrl-UZ"/>
        </w:rPr>
      </w:pP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При  анализе исползавались тест</w:t>
      </w:r>
      <w:proofErr w:type="spellStart"/>
      <w:r w:rsidRPr="00ED0A98">
        <w:rPr>
          <w:i/>
          <w:sz w:val="32"/>
          <w:szCs w:val="32"/>
        </w:rPr>
        <w:t>овые</w:t>
      </w:r>
      <w:proofErr w:type="spellEnd"/>
      <w:r w:rsidRPr="00ED0A98">
        <w:rPr>
          <w:i/>
          <w:sz w:val="32"/>
          <w:szCs w:val="32"/>
        </w:rPr>
        <w:t xml:space="preserve"> кассеты </w:t>
      </w:r>
      <w:r w:rsidRPr="00ED0A98">
        <w:rPr>
          <w:i/>
          <w:sz w:val="32"/>
          <w:szCs w:val="32"/>
          <w:lang w:val="en-US"/>
        </w:rPr>
        <w:t>On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Site</w:t>
      </w:r>
      <w:r w:rsidRPr="00ED0A98">
        <w:rPr>
          <w:i/>
          <w:sz w:val="32"/>
          <w:szCs w:val="32"/>
        </w:rPr>
        <w:t xml:space="preserve"> </w:t>
      </w:r>
      <w:r w:rsidRPr="00ED0A98">
        <w:rPr>
          <w:i/>
          <w:sz w:val="32"/>
          <w:szCs w:val="32"/>
          <w:lang w:val="en-US"/>
        </w:rPr>
        <w:t>Anti</w:t>
      </w:r>
      <w:r w:rsidRPr="00ED0A98">
        <w:rPr>
          <w:i/>
          <w:sz w:val="32"/>
          <w:szCs w:val="32"/>
        </w:rPr>
        <w:t xml:space="preserve"> –</w:t>
      </w:r>
      <w:r w:rsidRPr="00ED0A98">
        <w:rPr>
          <w:i/>
          <w:sz w:val="32"/>
          <w:szCs w:val="32"/>
          <w:lang w:val="en-US"/>
        </w:rPr>
        <w:t>HIV</w:t>
      </w:r>
      <w:r w:rsidRPr="00ED0A98">
        <w:rPr>
          <w:i/>
          <w:sz w:val="32"/>
          <w:szCs w:val="32"/>
        </w:rPr>
        <w:t xml:space="preserve"> 1+2 </w:t>
      </w:r>
    </w:p>
    <w:p w:rsidR="005A55ED" w:rsidRPr="00ED0A98" w:rsidRDefault="005A55ED" w:rsidP="005A55ED">
      <w:pPr>
        <w:spacing w:line="276" w:lineRule="auto"/>
        <w:rPr>
          <w:i/>
          <w:sz w:val="32"/>
          <w:szCs w:val="32"/>
        </w:rPr>
      </w:pPr>
      <w:r w:rsidRPr="00ED0A98">
        <w:rPr>
          <w:i/>
          <w:sz w:val="32"/>
          <w:szCs w:val="32"/>
          <w:lang w:val="uz-Cyrl-UZ"/>
        </w:rPr>
        <w:t>От компании</w:t>
      </w:r>
      <w:r w:rsidRPr="00ED0A98">
        <w:rPr>
          <w:i/>
          <w:sz w:val="32"/>
          <w:szCs w:val="32"/>
        </w:rPr>
        <w:t xml:space="preserve"> «СТК</w:t>
      </w:r>
      <w:r w:rsidRPr="00ED0A98">
        <w:rPr>
          <w:i/>
          <w:sz w:val="32"/>
          <w:szCs w:val="32"/>
          <w:lang w:val="en-US"/>
        </w:rPr>
        <w:t>BIOTEC</w:t>
      </w:r>
      <w:r w:rsidRPr="00ED0A98">
        <w:rPr>
          <w:i/>
          <w:sz w:val="32"/>
          <w:szCs w:val="32"/>
        </w:rPr>
        <w:t>»</w:t>
      </w: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 w:rsidRPr="00ED0A98">
        <w:rPr>
          <w:sz w:val="32"/>
          <w:szCs w:val="32"/>
        </w:rPr>
        <w:t>ФИО</w:t>
      </w:r>
      <w:r>
        <w:rPr>
          <w:sz w:val="32"/>
          <w:szCs w:val="32"/>
        </w:rPr>
        <w:t>:</w:t>
      </w:r>
      <w:r w:rsidRPr="00ED0A98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 ВОЗРАСТЬ:</w:t>
      </w:r>
    </w:p>
    <w:p w:rsidR="005A55ED" w:rsidRPr="00ED0A98" w:rsidRDefault="005A55ED" w:rsidP="005A55ED">
      <w:pPr>
        <w:tabs>
          <w:tab w:val="left" w:pos="7125"/>
        </w:tabs>
        <w:spacing w:line="276" w:lineRule="auto"/>
        <w:rPr>
          <w:color w:val="595959" w:themeColor="text1" w:themeTint="A6"/>
          <w:sz w:val="32"/>
          <w:szCs w:val="32"/>
        </w:rPr>
      </w:pPr>
      <w:r w:rsidRPr="00ED0A98">
        <w:rPr>
          <w:color w:val="595959" w:themeColor="text1" w:themeTint="A6"/>
          <w:sz w:val="32"/>
          <w:szCs w:val="32"/>
        </w:rPr>
        <w:tab/>
      </w:r>
    </w:p>
    <w:p w:rsidR="005A55ED" w:rsidRPr="00ED0A98" w:rsidRDefault="005A55ED" w:rsidP="005A55ED">
      <w:pPr>
        <w:spacing w:line="276" w:lineRule="auto"/>
        <w:ind w:left="-1134" w:right="-426"/>
        <w:jc w:val="both"/>
        <w:rPr>
          <w:color w:val="595959" w:themeColor="text1" w:themeTint="A6"/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  <w:r w:rsidRPr="00ED0A98">
        <w:rPr>
          <w:sz w:val="32"/>
          <w:szCs w:val="32"/>
        </w:rPr>
        <w:t xml:space="preserve">Результат: </w:t>
      </w:r>
      <w:r w:rsidRPr="00ED0A98">
        <w:rPr>
          <w:sz w:val="32"/>
          <w:szCs w:val="32"/>
          <w:lang w:val="en-US"/>
        </w:rPr>
        <w:t>Anti</w:t>
      </w:r>
      <w:r w:rsidRPr="00ED0A98">
        <w:rPr>
          <w:sz w:val="32"/>
          <w:szCs w:val="32"/>
        </w:rPr>
        <w:t xml:space="preserve"> </w:t>
      </w:r>
      <w:r w:rsidRPr="00ED0A98">
        <w:rPr>
          <w:sz w:val="32"/>
          <w:szCs w:val="32"/>
          <w:lang w:val="en-US"/>
        </w:rPr>
        <w:t>HIV</w:t>
      </w:r>
      <w:r w:rsidRPr="00ED0A98">
        <w:rPr>
          <w:sz w:val="32"/>
          <w:szCs w:val="32"/>
        </w:rPr>
        <w:t xml:space="preserve"> ½ </w:t>
      </w:r>
      <w:proofErr w:type="gramStart"/>
      <w:r w:rsidRPr="00ED0A98">
        <w:rPr>
          <w:sz w:val="32"/>
          <w:szCs w:val="32"/>
        </w:rPr>
        <w:t>( СПИД</w:t>
      </w:r>
      <w:proofErr w:type="gramEnd"/>
      <w:r w:rsidRPr="00ED0A98">
        <w:rPr>
          <w:sz w:val="32"/>
          <w:szCs w:val="32"/>
        </w:rPr>
        <w:t>)</w:t>
      </w:r>
      <w:r>
        <w:rPr>
          <w:sz w:val="32"/>
          <w:szCs w:val="32"/>
        </w:rPr>
        <w:t xml:space="preserve">          </w:t>
      </w:r>
      <w:r w:rsidRPr="00ED0A98">
        <w:rPr>
          <w:sz w:val="32"/>
          <w:szCs w:val="32"/>
        </w:rPr>
        <w:t xml:space="preserve">                                </w:t>
      </w:r>
      <w:proofErr w:type="spellStart"/>
      <w:r>
        <w:rPr>
          <w:b/>
          <w:color w:val="00B050"/>
          <w:sz w:val="32"/>
          <w:szCs w:val="32"/>
          <w:u w:val="single"/>
        </w:rPr>
        <w:t>Отри</w:t>
      </w:r>
      <w:r w:rsidRPr="00ED0A98">
        <w:rPr>
          <w:b/>
          <w:color w:val="00B050"/>
          <w:sz w:val="32"/>
          <w:szCs w:val="32"/>
          <w:u w:val="single"/>
        </w:rPr>
        <w:t>цателный</w:t>
      </w:r>
      <w:proofErr w:type="spellEnd"/>
      <w:r w:rsidRPr="00ED0A98">
        <w:rPr>
          <w:b/>
          <w:sz w:val="32"/>
          <w:szCs w:val="32"/>
          <w:u w:val="single"/>
        </w:rPr>
        <w:t xml:space="preserve"> </w:t>
      </w:r>
    </w:p>
    <w:p w:rsidR="005A55ED" w:rsidRPr="00ED0A98" w:rsidRDefault="005A55ED" w:rsidP="005A55ED">
      <w:pPr>
        <w:spacing w:line="276" w:lineRule="auto"/>
        <w:rPr>
          <w:b/>
          <w:sz w:val="32"/>
          <w:szCs w:val="32"/>
          <w:u w:val="single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</w:p>
    <w:p w:rsidR="005A55ED" w:rsidRPr="00ED0A98" w:rsidRDefault="005A55ED" w:rsidP="005A55E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Врач лабо</w:t>
      </w:r>
      <w:r w:rsidRPr="00ED0A98">
        <w:rPr>
          <w:sz w:val="32"/>
          <w:szCs w:val="32"/>
        </w:rPr>
        <w:t xml:space="preserve">рант:                                                                      </w:t>
      </w:r>
      <w:r w:rsidRPr="00ED0A98">
        <w:rPr>
          <w:sz w:val="32"/>
          <w:szCs w:val="32"/>
          <w:lang w:val="uz-Cyrl-UZ"/>
        </w:rPr>
        <w:t>Бекмуродова С.Р</w:t>
      </w:r>
    </w:p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299"/>
        <w:gridCol w:w="6804"/>
        <w:gridCol w:w="289"/>
        <w:gridCol w:w="954"/>
      </w:tblGrid>
      <w:tr w:rsidR="005A55ED" w:rsidRPr="00ED0A98" w:rsidTr="00152D15">
        <w:trPr>
          <w:trHeight w:val="196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ED0A98">
              <w:rPr>
                <w:color w:val="000000"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  <w:r w:rsidRPr="00ED0A98">
              <w:rPr>
                <w:bCs/>
                <w:color w:val="000000"/>
                <w:sz w:val="32"/>
                <w:szCs w:val="32"/>
              </w:rPr>
              <w:t xml:space="preserve">                              </w:t>
            </w:r>
            <w:r>
              <w:rPr>
                <w:bCs/>
                <w:color w:val="000000"/>
                <w:sz w:val="32"/>
                <w:szCs w:val="32"/>
              </w:rPr>
              <w:t xml:space="preserve">        </w:t>
            </w:r>
            <w:r w:rsidRPr="00ED0A98">
              <w:rPr>
                <w:bCs/>
                <w:color w:val="000000"/>
                <w:sz w:val="16"/>
                <w:szCs w:val="32"/>
              </w:rPr>
              <w:t xml:space="preserve">Подпись и </w:t>
            </w:r>
            <w:proofErr w:type="spellStart"/>
            <w:r w:rsidRPr="00ED0A98">
              <w:rPr>
                <w:bCs/>
                <w:color w:val="000000"/>
                <w:sz w:val="16"/>
                <w:szCs w:val="32"/>
              </w:rPr>
              <w:t>мп</w:t>
            </w:r>
            <w:proofErr w:type="spellEnd"/>
          </w:p>
          <w:p w:rsidR="005A55ED" w:rsidRPr="00ED0A98" w:rsidRDefault="005A55ED" w:rsidP="00152D15">
            <w:pPr>
              <w:spacing w:line="276" w:lineRule="auto"/>
              <w:rPr>
                <w:sz w:val="32"/>
                <w:szCs w:val="32"/>
                <w:lang w:val="uz-Cyrl-UZ"/>
              </w:rPr>
            </w:pPr>
          </w:p>
          <w:p w:rsidR="005A55ED" w:rsidRPr="00ED0A98" w:rsidRDefault="005A55ED" w:rsidP="00152D15">
            <w:pPr>
              <w:spacing w:line="276" w:lineRule="auto"/>
              <w:rPr>
                <w:bCs/>
                <w:color w:val="000000"/>
                <w:sz w:val="32"/>
                <w:szCs w:val="32"/>
              </w:rPr>
            </w:pPr>
          </w:p>
          <w:p w:rsidR="005A55ED" w:rsidRPr="00ED0A98" w:rsidRDefault="005A55ED" w:rsidP="00152D15">
            <w:pPr>
              <w:spacing w:line="276" w:lineRule="auto"/>
              <w:jc w:val="center"/>
              <w:rPr>
                <w:bCs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5ED" w:rsidRPr="00ED0A98" w:rsidRDefault="005A55ED" w:rsidP="00152D15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:rsidR="005A55ED" w:rsidRPr="0035536A" w:rsidRDefault="005A55ED" w:rsidP="005A55ED">
      <w:pPr>
        <w:spacing w:line="40" w:lineRule="atLeast"/>
        <w:rPr>
          <w:rFonts w:ascii="Georgia" w:hAnsi="Georgia"/>
          <w:b/>
          <w:color w:val="FF0000"/>
          <w:sz w:val="32"/>
          <w:szCs w:val="32"/>
        </w:rPr>
      </w:pPr>
    </w:p>
    <w:p w:rsidR="005A55ED" w:rsidRPr="00B40089" w:rsidRDefault="005A55ED" w:rsidP="005A55ED">
      <w:pPr>
        <w:pStyle w:val="ListParagraph"/>
        <w:tabs>
          <w:tab w:val="left" w:pos="10206"/>
        </w:tabs>
        <w:ind w:left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  <w:lang w:val="uz-Cyrl-UZ"/>
        </w:rPr>
        <w:t>Реко</w:t>
      </w:r>
      <w:r w:rsidRPr="0035536A">
        <w:rPr>
          <w:b/>
          <w:color w:val="0070C0"/>
          <w:sz w:val="32"/>
          <w:szCs w:val="32"/>
          <w:lang w:val="uz-Cyrl-UZ"/>
        </w:rPr>
        <w:t>мендованно: В случе получения положителного результата методом</w:t>
      </w:r>
      <w:r>
        <w:rPr>
          <w:b/>
          <w:color w:val="0070C0"/>
          <w:sz w:val="32"/>
          <w:szCs w:val="32"/>
          <w:lang w:val="uz-Cyrl-UZ"/>
        </w:rPr>
        <w:t xml:space="preserve"> необходимо повторное исследование методом ПЦР для потверждения его специфичности и исключения можно положительного резултата.Для постановки диагноза необходимо рассматривать данные иследования совместно с клинико-эпидемиологическими данн</w:t>
      </w:r>
      <w:proofErr w:type="spellStart"/>
      <w:r>
        <w:rPr>
          <w:b/>
          <w:color w:val="0070C0"/>
          <w:sz w:val="32"/>
          <w:szCs w:val="32"/>
        </w:rPr>
        <w:t>ыми</w:t>
      </w:r>
      <w:proofErr w:type="spellEnd"/>
      <w:r>
        <w:rPr>
          <w:b/>
          <w:color w:val="0070C0"/>
          <w:sz w:val="32"/>
          <w:szCs w:val="32"/>
        </w:rPr>
        <w:t xml:space="preserve">. </w:t>
      </w:r>
    </w:p>
    <w:p w:rsidR="005A55ED" w:rsidRPr="00762D5A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</w:p>
    <w:p w:rsidR="005A55ED" w:rsidRPr="003046E4" w:rsidRDefault="005A55ED" w:rsidP="005A55ED">
      <w:pPr>
        <w:pStyle w:val="ListParagraph"/>
        <w:ind w:left="0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_____________________</w:t>
      </w:r>
      <w:r w:rsidRPr="003046E4">
        <w:rPr>
          <w:b/>
          <w:color w:val="0070C0"/>
          <w:sz w:val="20"/>
          <w:szCs w:val="20"/>
        </w:rPr>
        <w:t>_____________________________________________________________</w:t>
      </w:r>
      <w:r>
        <w:rPr>
          <w:b/>
          <w:color w:val="0070C0"/>
          <w:sz w:val="20"/>
          <w:szCs w:val="20"/>
        </w:rPr>
        <w:t>____________________</w:t>
      </w:r>
    </w:p>
    <w:p w:rsidR="005A55ED" w:rsidRPr="003046E4" w:rsidRDefault="005A55ED" w:rsidP="005A55ED">
      <w:pPr>
        <w:pStyle w:val="ListParagraph"/>
        <w:ind w:left="0" w:right="1132"/>
        <w:rPr>
          <w:b/>
          <w:color w:val="0070C0"/>
          <w:sz w:val="20"/>
          <w:szCs w:val="20"/>
        </w:rPr>
      </w:pPr>
      <w:r w:rsidRPr="00032F70">
        <w:rPr>
          <w:b/>
          <w:noProof/>
          <w:color w:val="0070C0"/>
          <w:sz w:val="20"/>
          <w:szCs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1551940" cy="850265"/>
            <wp:effectExtent l="0" t="0" r="0" b="6985"/>
            <wp:wrapSquare wrapText="bothSides"/>
            <wp:docPr id="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5ED" w:rsidRPr="003046E4" w:rsidRDefault="005A55ED" w:rsidP="005A55ED">
      <w:pPr>
        <w:pStyle w:val="ListParagraph"/>
        <w:spacing w:line="276" w:lineRule="auto"/>
        <w:ind w:left="-284"/>
        <w:rPr>
          <w:b/>
          <w:color w:val="0070C0"/>
          <w:sz w:val="20"/>
          <w:szCs w:val="20"/>
        </w:rPr>
      </w:pPr>
      <w:r w:rsidRPr="00032F70">
        <w:rPr>
          <w:b/>
          <w:color w:val="0070C0"/>
          <w:sz w:val="20"/>
          <w:szCs w:val="20"/>
          <w:lang w:val="uz-Cyrl-UZ"/>
        </w:rPr>
        <w:t>Юридический ад</w:t>
      </w:r>
      <w:r>
        <w:rPr>
          <w:b/>
          <w:color w:val="0070C0"/>
          <w:sz w:val="20"/>
          <w:szCs w:val="20"/>
          <w:lang w:val="uz-Cyrl-UZ"/>
        </w:rPr>
        <w:t>рес:Республика Узбекистан,120100</w:t>
      </w:r>
      <w:r w:rsidRPr="00032F70">
        <w:rPr>
          <w:b/>
          <w:color w:val="0070C0"/>
          <w:sz w:val="20"/>
          <w:szCs w:val="20"/>
          <w:lang w:val="uz-Cyrl-UZ"/>
        </w:rPr>
        <w:t>,С</w:t>
      </w:r>
      <w:proofErr w:type="spellStart"/>
      <w:r w:rsidRPr="00032F70">
        <w:rPr>
          <w:b/>
          <w:color w:val="0070C0"/>
          <w:sz w:val="20"/>
          <w:szCs w:val="20"/>
        </w:rPr>
        <w:t>ырдаринская</w:t>
      </w:r>
      <w:proofErr w:type="spellEnd"/>
      <w:r w:rsidRPr="00032F70">
        <w:rPr>
          <w:b/>
          <w:color w:val="0070C0"/>
          <w:sz w:val="20"/>
          <w:szCs w:val="20"/>
        </w:rPr>
        <w:t xml:space="preserve"> област</w:t>
      </w:r>
      <w:r>
        <w:rPr>
          <w:b/>
          <w:color w:val="0070C0"/>
          <w:sz w:val="20"/>
          <w:szCs w:val="20"/>
        </w:rPr>
        <w:t>ь</w:t>
      </w:r>
      <w:r w:rsidRPr="00032F70">
        <w:rPr>
          <w:b/>
          <w:color w:val="0070C0"/>
          <w:sz w:val="20"/>
          <w:szCs w:val="20"/>
        </w:rPr>
        <w:t xml:space="preserve"> город Гулистан</w:t>
      </w:r>
      <w:r w:rsidRPr="00032F70">
        <w:rPr>
          <w:b/>
          <w:color w:val="0070C0"/>
          <w:sz w:val="20"/>
          <w:szCs w:val="20"/>
          <w:lang w:val="uz-Cyrl-UZ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,</w:t>
      </w:r>
      <w:r w:rsidRPr="00032F70">
        <w:rPr>
          <w:b/>
          <w:color w:val="0070C0"/>
          <w:sz w:val="20"/>
          <w:szCs w:val="20"/>
          <w:lang w:val="uz-Cyrl-UZ"/>
        </w:rPr>
        <w:t>махалле Намуна</w:t>
      </w:r>
      <w:r w:rsidRPr="00032F70">
        <w:rPr>
          <w:b/>
          <w:color w:val="0070C0"/>
          <w:sz w:val="20"/>
          <w:szCs w:val="20"/>
        </w:rPr>
        <w:t xml:space="preserve"> улица </w:t>
      </w:r>
      <w:proofErr w:type="spellStart"/>
      <w:r w:rsidRPr="00032F70">
        <w:rPr>
          <w:b/>
          <w:color w:val="0070C0"/>
          <w:sz w:val="20"/>
          <w:szCs w:val="20"/>
        </w:rPr>
        <w:t>Халклар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Дустлиги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 xml:space="preserve"> №9</w:t>
      </w:r>
      <w:r>
        <w:rPr>
          <w:b/>
          <w:color w:val="0070C0"/>
          <w:sz w:val="20"/>
          <w:szCs w:val="20"/>
        </w:rPr>
        <w:t>.</w:t>
      </w:r>
      <w:r w:rsidRPr="00032F70"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>Банк</w:t>
      </w:r>
      <w:r>
        <w:rPr>
          <w:b/>
          <w:color w:val="0070C0"/>
          <w:sz w:val="20"/>
          <w:szCs w:val="20"/>
          <w:lang w:val="uz-Cyrl-UZ"/>
        </w:rPr>
        <w:t>:</w:t>
      </w:r>
      <w:r w:rsidRPr="00032F70">
        <w:rPr>
          <w:b/>
          <w:color w:val="0070C0"/>
          <w:sz w:val="20"/>
          <w:szCs w:val="20"/>
          <w:lang w:val="uz-Cyrl-UZ"/>
        </w:rPr>
        <w:t xml:space="preserve"> ОАК “АСАКА</w:t>
      </w:r>
      <w:r>
        <w:rPr>
          <w:b/>
          <w:color w:val="0070C0"/>
          <w:sz w:val="20"/>
          <w:szCs w:val="20"/>
          <w:lang w:val="uz-Cyrl-UZ"/>
        </w:rPr>
        <w:t xml:space="preserve"> БАНК</w:t>
      </w:r>
      <w:r w:rsidRPr="00032F70">
        <w:rPr>
          <w:b/>
          <w:color w:val="0070C0"/>
          <w:sz w:val="20"/>
          <w:szCs w:val="20"/>
          <w:lang w:val="uz-Cyrl-UZ"/>
        </w:rPr>
        <w:t>”</w:t>
      </w:r>
      <w:r>
        <w:rPr>
          <w:b/>
          <w:color w:val="0070C0"/>
          <w:sz w:val="20"/>
          <w:szCs w:val="20"/>
          <w:lang w:val="uz-Cyrl-UZ"/>
        </w:rPr>
        <w:t xml:space="preserve"> МФО</w:t>
      </w:r>
      <w:r w:rsidRPr="00032F70">
        <w:rPr>
          <w:b/>
          <w:color w:val="0070C0"/>
          <w:sz w:val="20"/>
          <w:szCs w:val="20"/>
          <w:lang w:val="uz-Cyrl-UZ"/>
        </w:rPr>
        <w:t>: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  <w:lang w:val="uz-Cyrl-UZ"/>
        </w:rPr>
        <w:t xml:space="preserve">00373 </w:t>
      </w:r>
      <w:r>
        <w:rPr>
          <w:b/>
          <w:color w:val="0070C0"/>
          <w:sz w:val="20"/>
          <w:szCs w:val="20"/>
          <w:lang w:val="uz-Cyrl-UZ"/>
        </w:rPr>
        <w:t xml:space="preserve"> </w:t>
      </w:r>
      <w:r w:rsidRPr="00032F70">
        <w:rPr>
          <w:b/>
          <w:color w:val="0070C0"/>
          <w:sz w:val="20"/>
          <w:szCs w:val="20"/>
        </w:rPr>
        <w:t>р/с 2020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8000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2048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6258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1001</w:t>
      </w:r>
      <w:r>
        <w:rPr>
          <w:b/>
          <w:color w:val="0070C0"/>
          <w:sz w:val="20"/>
          <w:szCs w:val="20"/>
        </w:rPr>
        <w:t>,</w:t>
      </w:r>
      <w:r w:rsidRPr="00032F70">
        <w:rPr>
          <w:b/>
          <w:color w:val="0070C0"/>
          <w:sz w:val="20"/>
          <w:szCs w:val="20"/>
        </w:rPr>
        <w:t xml:space="preserve"> </w:t>
      </w:r>
      <w:proofErr w:type="spellStart"/>
      <w:r w:rsidRPr="00032F70">
        <w:rPr>
          <w:b/>
          <w:color w:val="0070C0"/>
          <w:sz w:val="20"/>
          <w:szCs w:val="20"/>
        </w:rPr>
        <w:t>ок</w:t>
      </w:r>
      <w:proofErr w:type="spellEnd"/>
      <w:r w:rsidRPr="00032F70">
        <w:rPr>
          <w:b/>
          <w:color w:val="0070C0"/>
          <w:sz w:val="20"/>
          <w:szCs w:val="20"/>
          <w:lang w:val="uz-Cyrl-UZ"/>
        </w:rPr>
        <w:t>ед 86100</w:t>
      </w:r>
      <w:r>
        <w:rPr>
          <w:b/>
          <w:color w:val="0070C0"/>
          <w:sz w:val="20"/>
          <w:szCs w:val="20"/>
          <w:lang w:val="uz-Cyrl-UZ"/>
        </w:rPr>
        <w:t>,</w:t>
      </w:r>
      <w:r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  <w:lang w:val="uz-Cyrl-UZ"/>
        </w:rPr>
        <w:t>ИНН</w:t>
      </w:r>
      <w:r w:rsidRPr="00032F70">
        <w:rPr>
          <w:b/>
          <w:color w:val="0070C0"/>
          <w:sz w:val="20"/>
          <w:szCs w:val="20"/>
        </w:rPr>
        <w:t>: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301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681</w:t>
      </w:r>
      <w:r>
        <w:rPr>
          <w:b/>
          <w:color w:val="0070C0"/>
          <w:sz w:val="20"/>
          <w:szCs w:val="20"/>
        </w:rPr>
        <w:t xml:space="preserve"> </w:t>
      </w:r>
      <w:r w:rsidRPr="00032F70">
        <w:rPr>
          <w:b/>
          <w:color w:val="0070C0"/>
          <w:sz w:val="20"/>
          <w:szCs w:val="20"/>
        </w:rPr>
        <w:t>165</w:t>
      </w:r>
      <w:r>
        <w:rPr>
          <w:b/>
          <w:color w:val="0070C0"/>
          <w:sz w:val="20"/>
          <w:szCs w:val="20"/>
        </w:rPr>
        <w:t xml:space="preserve"> </w:t>
      </w:r>
      <w:r w:rsidRPr="00746ADB">
        <w:rPr>
          <w:b/>
          <w:color w:val="0070C0"/>
          <w:sz w:val="20"/>
          <w:szCs w:val="20"/>
          <w:lang w:val="uz-Cyrl-UZ"/>
        </w:rPr>
        <w:t xml:space="preserve">Лицензия №23239682 Тел:+998672360303 .сот+998943507755 </w:t>
      </w:r>
      <w:r w:rsidRPr="00746ADB">
        <w:rPr>
          <w:b/>
          <w:color w:val="0070C0"/>
          <w:sz w:val="20"/>
          <w:szCs w:val="20"/>
          <w:lang w:val="en-US"/>
        </w:rPr>
        <w:t>Email</w:t>
      </w:r>
      <w:r w:rsidRPr="00746ADB">
        <w:rPr>
          <w:b/>
          <w:color w:val="0070C0"/>
          <w:sz w:val="20"/>
          <w:szCs w:val="20"/>
          <w:lang w:val="uz-Cyrl-UZ"/>
        </w:rPr>
        <w:t>: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botir</w:t>
      </w:r>
      <w:proofErr w:type="spellEnd"/>
      <w:r w:rsidRPr="003046E4">
        <w:rPr>
          <w:b/>
          <w:color w:val="FF0000"/>
          <w:sz w:val="20"/>
          <w:szCs w:val="20"/>
        </w:rPr>
        <w:t>-</w:t>
      </w:r>
      <w:r w:rsidRPr="003046E4">
        <w:rPr>
          <w:b/>
          <w:color w:val="FF0000"/>
          <w:sz w:val="20"/>
          <w:szCs w:val="20"/>
          <w:lang w:val="en-US"/>
        </w:rPr>
        <w:t>a</w:t>
      </w:r>
      <w:r w:rsidRPr="003046E4">
        <w:rPr>
          <w:b/>
          <w:color w:val="FF0000"/>
          <w:sz w:val="20"/>
          <w:szCs w:val="20"/>
        </w:rPr>
        <w:t>@</w:t>
      </w:r>
      <w:r w:rsidRPr="003046E4">
        <w:rPr>
          <w:b/>
          <w:color w:val="FF0000"/>
          <w:sz w:val="20"/>
          <w:szCs w:val="20"/>
          <w:lang w:val="en-US"/>
        </w:rPr>
        <w:t>mail</w:t>
      </w:r>
      <w:r w:rsidRPr="003046E4">
        <w:rPr>
          <w:b/>
          <w:color w:val="FF0000"/>
          <w:sz w:val="20"/>
          <w:szCs w:val="20"/>
        </w:rPr>
        <w:t>.</w:t>
      </w:r>
      <w:proofErr w:type="spellStart"/>
      <w:r w:rsidRPr="003046E4">
        <w:rPr>
          <w:b/>
          <w:color w:val="FF0000"/>
          <w:sz w:val="20"/>
          <w:szCs w:val="20"/>
          <w:lang w:val="en-US"/>
        </w:rPr>
        <w:t>ru</w:t>
      </w:r>
      <w:proofErr w:type="spellEnd"/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br w:type="textWrapping" w:clear="all"/>
      </w: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5A55ED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p w:rsidR="005A55ED" w:rsidRPr="00BB6C14" w:rsidRDefault="005A55ED" w:rsidP="00A03C78">
      <w:pPr>
        <w:pStyle w:val="ListParagraph"/>
        <w:ind w:left="-284"/>
        <w:rPr>
          <w:b/>
          <w:color w:val="0F243E" w:themeColor="text2" w:themeShade="80"/>
          <w:sz w:val="20"/>
          <w:szCs w:val="20"/>
        </w:rPr>
      </w:pPr>
    </w:p>
    <w:sectPr w:rsidR="005A55ED" w:rsidRPr="00BB6C14" w:rsidSect="00ED0A98">
      <w:pgSz w:w="11906" w:h="16838"/>
      <w:pgMar w:top="284" w:right="991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53A" w:rsidRDefault="00E8553A" w:rsidP="00FC0E45">
      <w:r>
        <w:separator/>
      </w:r>
    </w:p>
  </w:endnote>
  <w:endnote w:type="continuationSeparator" w:id="0">
    <w:p w:rsidR="00E8553A" w:rsidRDefault="00E8553A" w:rsidP="00FC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53A" w:rsidRDefault="00E8553A" w:rsidP="00FC0E45">
      <w:r>
        <w:separator/>
      </w:r>
    </w:p>
  </w:footnote>
  <w:footnote w:type="continuationSeparator" w:id="0">
    <w:p w:rsidR="00E8553A" w:rsidRDefault="00E8553A" w:rsidP="00FC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1FFA"/>
    <w:multiLevelType w:val="hybridMultilevel"/>
    <w:tmpl w:val="5B3A1244"/>
    <w:lvl w:ilvl="0" w:tplc="790EAF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6815F88"/>
    <w:multiLevelType w:val="hybridMultilevel"/>
    <w:tmpl w:val="A01AA3BA"/>
    <w:lvl w:ilvl="0" w:tplc="44BC34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14D60DA"/>
    <w:multiLevelType w:val="hybridMultilevel"/>
    <w:tmpl w:val="AB52D5D0"/>
    <w:lvl w:ilvl="0" w:tplc="F1B669C8">
      <w:start w:val="1"/>
      <w:numFmt w:val="decimal"/>
      <w:lvlText w:val="%1."/>
      <w:lvlJc w:val="left"/>
      <w:pPr>
        <w:ind w:left="513" w:hanging="360"/>
      </w:pPr>
      <w:rPr>
        <w:rFonts w:hint="default"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77FD764A"/>
    <w:multiLevelType w:val="hybridMultilevel"/>
    <w:tmpl w:val="0D4A35D2"/>
    <w:lvl w:ilvl="0" w:tplc="00A64C82">
      <w:start w:val="1"/>
      <w:numFmt w:val="decimal"/>
      <w:lvlText w:val="%1."/>
      <w:lvlJc w:val="left"/>
      <w:pPr>
        <w:ind w:left="153" w:hanging="360"/>
      </w:pPr>
      <w:rPr>
        <w:rFonts w:hint="default"/>
        <w:color w:val="244061" w:themeColor="accent1" w:themeShade="8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7F6C1BBD"/>
    <w:multiLevelType w:val="hybridMultilevel"/>
    <w:tmpl w:val="AF049DA2"/>
    <w:lvl w:ilvl="0" w:tplc="8C2C1324">
      <w:start w:val="1"/>
      <w:numFmt w:val="decimal"/>
      <w:lvlText w:val="%1."/>
      <w:lvlJc w:val="left"/>
      <w:pPr>
        <w:ind w:left="153" w:hanging="360"/>
      </w:pPr>
      <w:rPr>
        <w:rFonts w:hint="default"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E45"/>
    <w:rsid w:val="00032F70"/>
    <w:rsid w:val="00041C32"/>
    <w:rsid w:val="00044D14"/>
    <w:rsid w:val="00045560"/>
    <w:rsid w:val="0007091C"/>
    <w:rsid w:val="00086DB3"/>
    <w:rsid w:val="000979AA"/>
    <w:rsid w:val="000B30DA"/>
    <w:rsid w:val="000D13DB"/>
    <w:rsid w:val="000F1863"/>
    <w:rsid w:val="000F186F"/>
    <w:rsid w:val="000F60BC"/>
    <w:rsid w:val="001613A0"/>
    <w:rsid w:val="001627CF"/>
    <w:rsid w:val="00197860"/>
    <w:rsid w:val="00214F0A"/>
    <w:rsid w:val="00273822"/>
    <w:rsid w:val="002B0CF9"/>
    <w:rsid w:val="003046E4"/>
    <w:rsid w:val="003215DC"/>
    <w:rsid w:val="00330268"/>
    <w:rsid w:val="0035536A"/>
    <w:rsid w:val="003700A7"/>
    <w:rsid w:val="003E4E87"/>
    <w:rsid w:val="004632CA"/>
    <w:rsid w:val="004638D4"/>
    <w:rsid w:val="0047183D"/>
    <w:rsid w:val="00526F76"/>
    <w:rsid w:val="00536EE6"/>
    <w:rsid w:val="005400D8"/>
    <w:rsid w:val="00563E09"/>
    <w:rsid w:val="005A55ED"/>
    <w:rsid w:val="00604F09"/>
    <w:rsid w:val="006E5715"/>
    <w:rsid w:val="007133EC"/>
    <w:rsid w:val="0072130F"/>
    <w:rsid w:val="00746ADB"/>
    <w:rsid w:val="00762D5A"/>
    <w:rsid w:val="007B61D3"/>
    <w:rsid w:val="008A0950"/>
    <w:rsid w:val="008A462E"/>
    <w:rsid w:val="008B5BB7"/>
    <w:rsid w:val="008C3CCC"/>
    <w:rsid w:val="009942A8"/>
    <w:rsid w:val="009A73BA"/>
    <w:rsid w:val="009B3200"/>
    <w:rsid w:val="00A03C78"/>
    <w:rsid w:val="00A21D53"/>
    <w:rsid w:val="00A25B0E"/>
    <w:rsid w:val="00A61E2A"/>
    <w:rsid w:val="00A949A9"/>
    <w:rsid w:val="00AC60D4"/>
    <w:rsid w:val="00B20B9B"/>
    <w:rsid w:val="00B374CE"/>
    <w:rsid w:val="00B40089"/>
    <w:rsid w:val="00B912D3"/>
    <w:rsid w:val="00BB6C14"/>
    <w:rsid w:val="00C203EB"/>
    <w:rsid w:val="00C71C24"/>
    <w:rsid w:val="00C72AA8"/>
    <w:rsid w:val="00C8237E"/>
    <w:rsid w:val="00C97185"/>
    <w:rsid w:val="00CA38CB"/>
    <w:rsid w:val="00CB3030"/>
    <w:rsid w:val="00CC317D"/>
    <w:rsid w:val="00D21627"/>
    <w:rsid w:val="00D277E5"/>
    <w:rsid w:val="00D723DA"/>
    <w:rsid w:val="00D8026E"/>
    <w:rsid w:val="00DC1335"/>
    <w:rsid w:val="00DD30A9"/>
    <w:rsid w:val="00E13E9F"/>
    <w:rsid w:val="00E344CF"/>
    <w:rsid w:val="00E5672F"/>
    <w:rsid w:val="00E66F38"/>
    <w:rsid w:val="00E7304E"/>
    <w:rsid w:val="00E732A6"/>
    <w:rsid w:val="00E8553A"/>
    <w:rsid w:val="00E9724A"/>
    <w:rsid w:val="00EA3618"/>
    <w:rsid w:val="00EB0BBD"/>
    <w:rsid w:val="00EC10B2"/>
    <w:rsid w:val="00ED0A98"/>
    <w:rsid w:val="00FA1F7F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7F92"/>
  <w15:docId w15:val="{803ABAA4-665B-40F5-B6D7-A92BA705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E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0E45"/>
  </w:style>
  <w:style w:type="paragraph" w:styleId="Footer">
    <w:name w:val="footer"/>
    <w:basedOn w:val="Normal"/>
    <w:link w:val="FooterChar"/>
    <w:uiPriority w:val="99"/>
    <w:unhideWhenUsed/>
    <w:rsid w:val="00FC0E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C0E45"/>
  </w:style>
  <w:style w:type="paragraph" w:styleId="NoSpacing">
    <w:name w:val="No Spacing"/>
    <w:uiPriority w:val="1"/>
    <w:qFormat/>
    <w:rsid w:val="00B20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20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0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20B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0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F5997-F71C-4C54-A901-60DFD2D9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4256</Words>
  <Characters>24263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AXROR</dc:creator>
  <cp:lastModifiedBy>Abdurakhmon Kurbanov</cp:lastModifiedBy>
  <cp:revision>22</cp:revision>
  <cp:lastPrinted>2022-03-01T08:45:00Z</cp:lastPrinted>
  <dcterms:created xsi:type="dcterms:W3CDTF">2021-12-01T04:27:00Z</dcterms:created>
  <dcterms:modified xsi:type="dcterms:W3CDTF">2022-03-01T10:57:00Z</dcterms:modified>
</cp:coreProperties>
</file>