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0" w:rightFromText="180" w:vertAnchor="text" w:horzAnchor="margin" w:tblpXSpec="center" w:tblpY="1186"/>
        <w:tblW w:w="5786" w:type="pct"/>
        <w:tblDescription w:val="Cover page info"/>
        <w:tblInd w:w="0" w:type="dxa"/>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Layout w:type="autofit"/>
        <w:tblCellMar>
          <w:top w:w="0" w:type="dxa"/>
          <w:left w:w="108" w:type="dxa"/>
          <w:bottom w:w="0" w:type="dxa"/>
          <w:right w:w="108" w:type="dxa"/>
        </w:tblCellMar>
      </w:tblPr>
      <w:tblGrid>
        <w:gridCol w:w="9862"/>
      </w:tblGrid>
      <w:tr w14:paraId="3DF21ED7">
        <w:trPr>
          <w:trHeight w:val="986" w:hRule="atLeast"/>
        </w:trPr>
        <w:sdt>
          <w:sdtPr>
            <w:rPr>
              <w:rFonts w:hint="default" w:ascii="Times New Roman Bold" w:hAnsi="Times New Roman Bold" w:cs="Times New Roman Bold"/>
              <w:b/>
              <w:bCs/>
              <w:caps/>
              <w:sz w:val="52"/>
              <w:szCs w:val="52"/>
              <w:lang w:val="en-US"/>
            </w:rPr>
            <w:alias w:val="Title"/>
            <w:id w:val="735057584"/>
            <w:placeholder>
              <w:docPart w:val="{ffb7f3e8-0d9f-48a1-95da-a34f4809dad8}"/>
            </w:placeholder>
            <w:dataBinding w:prefixMappings="xmlns:ns0='http://purl.org/dc/elements/1.1/' xmlns:ns1='http://schemas.openxmlformats.org/package/2006/metadata/core-properties' " w:xpath="/ns1:coreProperties[1]/ns0:title[1]" w:storeItemID="{6C3C8BC8-F283-45AE-878A-BAB7291924A1}"/>
            <w:text/>
          </w:sdtPr>
          <w:sdtEndPr>
            <w:rPr>
              <w:rFonts w:hint="default" w:ascii="Times New Roman" w:hAnsi="Times New Roman" w:cs="Times New Roman"/>
              <w:b/>
              <w:bCs/>
              <w:caps/>
              <w:sz w:val="52"/>
              <w:szCs w:val="52"/>
              <w:lang w:val="en-US"/>
            </w:rPr>
          </w:sdtEndPr>
          <w:sdtContent>
            <w:tc>
              <w:tcPr>
                <w:tcW w:w="5000" w:type="pct"/>
                <w:tcBorders>
                  <w:bottom w:val="single" w:color="F4B083" w:themeColor="accent2" w:themeTint="99" w:sz="12" w:space="0"/>
                  <w:insideH w:val="single" w:sz="12" w:space="0"/>
                </w:tcBorders>
              </w:tcPr>
              <w:p w14:paraId="65DDDA41">
                <w:pPr>
                  <w:pStyle w:val="15"/>
                  <w:spacing w:before="240"/>
                  <w:ind w:right="360"/>
                  <w:contextualSpacing/>
                  <w:jc w:val="center"/>
                  <w:rPr>
                    <w:rFonts w:ascii="Times New Roman" w:hAnsi="Times New Roman" w:cs="Times New Roman"/>
                    <w:b w:val="0"/>
                    <w:bCs w:val="0"/>
                    <w:color w:val="FFFFFF" w:themeColor="background1"/>
                    <w:sz w:val="72"/>
                    <w:szCs w:val="72"/>
                    <w14:textFill>
                      <w14:solidFill>
                        <w14:schemeClr w14:val="bg1"/>
                      </w14:solidFill>
                    </w14:textFill>
                  </w:rPr>
                </w:pPr>
                <w:r>
                  <w:rPr>
                    <w:rFonts w:hint="default" w:ascii="Times New Roman Bold" w:hAnsi="Times New Roman Bold" w:cs="Times New Roman Bold"/>
                    <w:b/>
                    <w:bCs/>
                    <w:caps/>
                    <w:sz w:val="52"/>
                    <w:szCs w:val="52"/>
                    <w:lang w:val="en-US"/>
                  </w:rPr>
                  <w:t>Programming</w:t>
                </w:r>
              </w:p>
            </w:tc>
          </w:sdtContent>
        </w:sdt>
      </w:tr>
      <w:tr w14:paraId="431AF291">
        <w:trPr>
          <w:trHeight w:val="1816" w:hRule="atLeast"/>
        </w:trPr>
        <w:tc>
          <w:tcPr>
            <w:tcW w:w="5000" w:type="pct"/>
          </w:tcPr>
          <w:p w14:paraId="14574CC7">
            <w:pPr>
              <w:pStyle w:val="15"/>
              <w:spacing w:line="288" w:lineRule="auto"/>
              <w:ind w:left="360" w:right="360"/>
              <w:rPr>
                <w:b w:val="0"/>
                <w:bCs w:val="0"/>
                <w:color w:val="FFFFFF" w:themeColor="background1"/>
                <w:sz w:val="28"/>
                <w:szCs w:val="28"/>
                <w14:textFill>
                  <w14:solidFill>
                    <w14:schemeClr w14:val="bg1"/>
                  </w14:solidFill>
                </w14:textFill>
              </w:rPr>
            </w:pPr>
          </w:p>
          <w:p w14:paraId="12C314EA">
            <w:pPr>
              <w:pStyle w:val="15"/>
              <w:spacing w:line="288" w:lineRule="auto"/>
              <w:ind w:left="360" w:right="360"/>
              <w:rPr>
                <w:b w:val="0"/>
                <w:bCs w:val="0"/>
                <w:color w:val="FFFFFF" w:themeColor="background1"/>
                <w:sz w:val="28"/>
                <w:szCs w:val="28"/>
                <w14:textFill>
                  <w14:solidFill>
                    <w14:schemeClr w14:val="bg1"/>
                  </w14:solidFill>
                </w14:textFill>
              </w:rPr>
            </w:pPr>
          </w:p>
          <w:p w14:paraId="58A71987">
            <w:pPr>
              <w:pStyle w:val="15"/>
              <w:spacing w:after="240" w:line="288" w:lineRule="auto"/>
              <w:ind w:left="360" w:right="360"/>
              <w:jc w:val="center"/>
              <w:rPr>
                <w:rFonts w:ascii="Times New Roman" w:hAnsi="Times New Roman" w:cs="Times New Roman"/>
                <w:b w:val="0"/>
                <w:bCs w:val="0"/>
                <w:color w:val="FFFFFF" w:themeColor="background1"/>
                <w:sz w:val="28"/>
                <w:szCs w:val="28"/>
                <w14:textFill>
                  <w14:solidFill>
                    <w14:schemeClr w14:val="bg1"/>
                  </w14:solidFill>
                </w14:textFill>
              </w:rPr>
            </w:pPr>
            <w:sdt>
              <w:sdtPr>
                <w:rPr>
                  <w:rFonts w:ascii="Times New Roman" w:hAnsi="Times New Roman" w:cs="Times New Roman"/>
                  <w:b/>
                  <w:bCs/>
                  <w:sz w:val="40"/>
                  <w:szCs w:val="40"/>
                </w:rPr>
                <w:alias w:val="Author"/>
                <w:id w:val="432371675"/>
                <w:placeholder>
                  <w:docPart w:val="{f0748e34-7b09-4c92-9dc6-58757a4d48d0}"/>
                </w:placeholder>
                <w:dataBinding w:prefixMappings="xmlns:ns0='http://purl.org/dc/elements/1.1/' xmlns:ns1='http://schemas.openxmlformats.org/package/2006/metadata/core-properties' " w:xpath="/ns1:coreProperties[1]/ns0:creator[1]" w:storeItemID="{6C3C8BC8-F283-45AE-878A-BAB7291924A1}"/>
                <w:text/>
              </w:sdtPr>
              <w:sdtEndPr>
                <w:rPr>
                  <w:rFonts w:ascii="Times New Roman" w:hAnsi="Times New Roman" w:cs="Times New Roman"/>
                  <w:b/>
                  <w:bCs/>
                  <w:sz w:val="40"/>
                  <w:szCs w:val="40"/>
                </w:rPr>
              </w:sdtEndPr>
              <w:sdtContent>
                <w:r>
                  <w:rPr>
                    <w:rFonts w:hint="default" w:ascii="Times New Roman" w:hAnsi="Times New Roman" w:cs="Times New Roman"/>
                    <w:b/>
                    <w:bCs/>
                    <w:sz w:val="40"/>
                    <w:szCs w:val="40"/>
                    <w:lang w:val="en-US"/>
                  </w:rPr>
                  <w:t>Ism Familya</w:t>
                </w:r>
              </w:sdtContent>
            </w:sdt>
          </w:p>
        </w:tc>
      </w:tr>
    </w:tbl>
    <w:p w14:paraId="4F2E55A5">
      <w:pPr>
        <w:ind w:firstLine="0"/>
      </w:pPr>
      <w:r>
        <w:rPr>
          <w:lang w:val="ru-RU" w:eastAsia="ru-RU"/>
        </w:rPr>
        <mc:AlternateContent>
          <mc:Choice Requires="wps">
            <w:drawing>
              <wp:anchor distT="0" distB="0" distL="114300" distR="114300" simplePos="0" relativeHeight="251659264" behindDoc="1" locked="0" layoutInCell="1" allowOverlap="1">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010"/>
                <wp:effectExtent l="0" t="0" r="0" b="0"/>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7CBFA7"/>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page">
                  <wp14:pctWidth>90600</wp14:pctWidth>
                </wp14:sizeRelH>
                <wp14:sizeRelV relativeFrom="page">
                  <wp14:pctHeight>0</wp14:pctHeight>
                </wp14:sizeRelV>
              </wp:anchor>
            </w:drawing>
          </mc:Choice>
          <mc:Fallback>
            <w:pict>
              <v:shape id="_x0000_s1026" o:spid="_x0000_s1026" o:spt="202" alt="Cover page content layout" type="#_x0000_t202" style="position:absolute;left:0pt;margin-left:28pt;margin-top:429.35pt;height:256.3pt;width:553.9pt;mso-position-horizontal-relative:page;mso-position-vertical-relative:page;z-index:-251657216;mso-width-relative:page;mso-height-relative:page;mso-width-percent:906;" filled="f" stroked="f" coordsize="21600,21600" o:gfxdata="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GJtQwTUAAAABgEAAA8AAAAAAAAAAQAgAAAAIgAAAGRycy9k&#10;b3ducmV2LnhtbFBLAQIUABQAAAAIAIdO4kA+371bPwIAAIYEAAAOAAAAAAAAAAEAIAAAACMBAABk&#10;cnMvZTJvRG9jLnhtbFBLBQYAAAAABgAGAFkBAADUBQAAAAA=&#10;">
                <v:fill on="f" focussize="0,0"/>
                <v:stroke on="f" weight="0.5pt"/>
                <v:imagedata o:title=""/>
                <o:lock v:ext="edit" aspectratio="f"/>
                <v:textbox inset="0mm,0mm,0mm,0mm" style="mso-fit-shape-to-text:t;">
                  <w:txbxContent>
                    <w:p w14:paraId="787CBFA7"/>
                  </w:txbxContent>
                </v:textbox>
              </v:shape>
            </w:pict>
          </mc:Fallback>
        </mc:AlternateContent>
      </w:r>
    </w:p>
    <w:p w14:paraId="598F5B6B">
      <w:pPr>
        <w:jc w:val="both"/>
        <w:rPr>
          <w:rFonts w:ascii="Times New Roman" w:hAnsi="Times New Roman" w:eastAsia="Times New Roman" w:cs="Times New Roman"/>
          <w:b/>
          <w:sz w:val="20"/>
        </w:rPr>
      </w:pPr>
    </w:p>
    <w:p w14:paraId="38CE07B1">
      <w:pPr>
        <w:jc w:val="center"/>
        <w:rPr>
          <w:rFonts w:ascii="Times New Roman" w:hAnsi="Times New Roman" w:eastAsia="Times New Roman" w:cs="Times New Roman"/>
          <w:b/>
          <w:sz w:val="20"/>
        </w:rPr>
      </w:pPr>
    </w:p>
    <w:p w14:paraId="611378DD">
      <w:pPr>
        <w:jc w:val="center"/>
        <w:rPr>
          <w:rFonts w:ascii="Times New Roman" w:hAnsi="Times New Roman" w:eastAsia="Times New Roman" w:cs="Times New Roman"/>
          <w:b/>
          <w:sz w:val="20"/>
        </w:rPr>
      </w:pPr>
    </w:p>
    <w:p w14:paraId="149DEF6D">
      <w:pPr>
        <w:jc w:val="center"/>
        <w:rPr>
          <w:rFonts w:ascii="Times New Roman" w:hAnsi="Times New Roman" w:eastAsia="Times New Roman" w:cs="Times New Roman"/>
          <w:b/>
          <w:sz w:val="20"/>
        </w:rPr>
      </w:pPr>
    </w:p>
    <w:p w14:paraId="5A3C8790">
      <w:pPr>
        <w:jc w:val="center"/>
        <w:rPr>
          <w:rFonts w:ascii="Times New Roman" w:hAnsi="Times New Roman" w:eastAsia="Times New Roman" w:cs="Times New Roman"/>
          <w:b/>
          <w:sz w:val="20"/>
        </w:rPr>
      </w:pPr>
    </w:p>
    <w:p w14:paraId="28E34C55">
      <w:pPr>
        <w:jc w:val="center"/>
        <w:rPr>
          <w:rFonts w:ascii="Times New Roman" w:hAnsi="Times New Roman" w:eastAsia="Times New Roman" w:cs="Times New Roman"/>
          <w:b/>
          <w:sz w:val="20"/>
        </w:rPr>
      </w:pPr>
    </w:p>
    <w:p w14:paraId="10927482">
      <w:pPr>
        <w:jc w:val="center"/>
        <w:rPr>
          <w:rFonts w:ascii="Times New Roman" w:hAnsi="Times New Roman" w:eastAsia="Times New Roman" w:cs="Times New Roman"/>
          <w:b/>
          <w:sz w:val="20"/>
        </w:rPr>
      </w:pPr>
    </w:p>
    <w:p w14:paraId="012F2533">
      <w:pPr>
        <w:jc w:val="center"/>
        <w:rPr>
          <w:rFonts w:ascii="Times New Roman" w:hAnsi="Times New Roman" w:eastAsia="Times New Roman" w:cs="Times New Roman"/>
          <w:b/>
          <w:sz w:val="20"/>
        </w:rPr>
      </w:pPr>
    </w:p>
    <w:p w14:paraId="6681E30C">
      <w:pPr>
        <w:jc w:val="center"/>
        <w:rPr>
          <w:rFonts w:ascii="Times New Roman" w:hAnsi="Times New Roman" w:eastAsia="Times New Roman" w:cs="Times New Roman"/>
          <w:b/>
          <w:sz w:val="20"/>
        </w:rPr>
      </w:pPr>
    </w:p>
    <w:p w14:paraId="259A1DA9">
      <w:pPr>
        <w:jc w:val="center"/>
        <w:rPr>
          <w:rFonts w:hint="default" w:ascii="Times New Roman Regular" w:hAnsi="Times New Roman Regular" w:eastAsia="Times New Roman" w:cs="Times New Roman Regular"/>
          <w:b/>
          <w:sz w:val="28"/>
          <w:szCs w:val="28"/>
        </w:rPr>
      </w:pPr>
    </w:p>
    <w:p w14:paraId="3527EF90">
      <w:pPr>
        <w:spacing w:line="360" w:lineRule="auto"/>
        <w:jc w:val="center"/>
        <w:rPr>
          <w:rFonts w:hint="default" w:ascii="Times New Roman" w:hAnsi="Times New Roman" w:cs="Times New Roman"/>
          <w:b/>
          <w:bCs/>
          <w:caps/>
          <w:sz w:val="24"/>
          <w:szCs w:val="24"/>
          <w:lang w:val="en-US"/>
        </w:rPr>
      </w:pPr>
      <w:r>
        <w:rPr>
          <w:rFonts w:hint="default" w:ascii="Times New Roman Bold" w:hAnsi="Times New Roman Bold" w:eastAsia="Times New Roman" w:cs="Times New Roman Bold"/>
          <w:b/>
          <w:bCs w:val="0"/>
          <w:sz w:val="24"/>
          <w:szCs w:val="24"/>
        </w:rPr>
        <w:t xml:space="preserve">UNIT </w:t>
      </w:r>
      <w:r>
        <w:rPr>
          <w:rFonts w:hint="default" w:ascii="Times New Roman Bold" w:hAnsi="Times New Roman Bold" w:eastAsia="Times New Roman" w:cs="Times New Roman Bold"/>
          <w:b/>
          <w:bCs w:val="0"/>
          <w:sz w:val="24"/>
          <w:szCs w:val="24"/>
          <w:lang w:val="en-US"/>
        </w:rPr>
        <w:t>4</w:t>
      </w:r>
      <w:r>
        <w:rPr>
          <w:rFonts w:hint="default" w:ascii="Times New Roman Regular" w:hAnsi="Times New Roman Regular" w:eastAsia="Times New Roman" w:cs="Times New Roman Regular"/>
          <w:sz w:val="24"/>
          <w:szCs w:val="24"/>
        </w:rPr>
        <w:t>:</w:t>
      </w:r>
      <w:r>
        <w:rPr>
          <w:rFonts w:hint="default" w:ascii="Times New Roman" w:hAnsi="Times New Roman" w:eastAsia="Times New Roman" w:cs="Times New Roman"/>
          <w:b w:val="0"/>
          <w:bCs w:val="0"/>
          <w:sz w:val="24"/>
          <w:szCs w:val="24"/>
        </w:rPr>
        <w:t xml:space="preserve"> </w:t>
      </w:r>
      <w:sdt>
        <w:sdtPr>
          <w:rPr>
            <w:rFonts w:hint="default" w:ascii="Times New Roman" w:hAnsi="Times New Roman" w:cs="Times New Roman"/>
            <w:b w:val="0"/>
            <w:bCs w:val="0"/>
            <w:caps/>
            <w:sz w:val="24"/>
            <w:szCs w:val="24"/>
            <w:lang w:val="en-US"/>
          </w:rPr>
          <w:alias w:val="Title"/>
          <w:id w:val="933563924"/>
          <w:placeholder>
            <w:docPart w:val="{a092822e-d6ba-4a39-8c3c-57ffc9dfc4d1}"/>
          </w:placeholder>
          <w:dataBinding w:prefixMappings="xmlns:ns0='http://purl.org/dc/elements/1.1/' xmlns:ns1='http://schemas.openxmlformats.org/package/2006/metadata/core-properties' " w:xpath="/ns1:coreProperties[1]/ns0:title[1]" w:storeItemID="{6C3C8BC8-F283-45AE-878A-BAB7291924A1}"/>
          <w:text/>
        </w:sdtPr>
        <w:sdtEndPr>
          <w:rPr>
            <w:rFonts w:hint="default" w:ascii="Times New Roman" w:hAnsi="Times New Roman" w:cs="Times New Roman"/>
            <w:b/>
            <w:bCs/>
            <w:caps/>
            <w:sz w:val="24"/>
            <w:szCs w:val="24"/>
            <w:lang w:val="en-US"/>
          </w:rPr>
        </w:sdtEndPr>
        <w:sdtContent>
          <w:r>
            <w:rPr>
              <w:rFonts w:hint="default" w:ascii="Times New Roman" w:hAnsi="Times New Roman" w:cs="Times New Roman"/>
              <w:b w:val="0"/>
              <w:bCs w:val="0"/>
              <w:caps/>
              <w:sz w:val="24"/>
              <w:szCs w:val="24"/>
              <w:lang w:val="en-US"/>
            </w:rPr>
            <w:t>Programming</w:t>
          </w:r>
        </w:sdtContent>
      </w:sdt>
    </w:p>
    <w:p w14:paraId="77DE6338">
      <w:pPr>
        <w:spacing w:line="360" w:lineRule="auto"/>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sz w:val="24"/>
          <w:szCs w:val="24"/>
        </w:rPr>
        <w:t xml:space="preserve">O'qituvchi: </w:t>
      </w:r>
      <w:r>
        <w:rPr>
          <w:rFonts w:ascii="Times New Roman" w:hAnsi="Times New Roman" w:eastAsia="Times New Roman" w:cs="Times New Roman"/>
          <w:b/>
          <w:sz w:val="24"/>
          <w:szCs w:val="24"/>
        </w:rPr>
        <w:t xml:space="preserve"> </w:t>
      </w:r>
    </w:p>
    <w:p w14:paraId="018E8644">
      <w:pPr>
        <w:spacing w:line="360" w:lineRule="auto"/>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sz w:val="24"/>
          <w:szCs w:val="24"/>
        </w:rPr>
        <w:t xml:space="preserve">Guruh raqami: </w:t>
      </w:r>
    </w:p>
    <w:p w14:paraId="282DBD7F">
      <w:pPr>
        <w:spacing w:line="360" w:lineRule="auto"/>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sz w:val="24"/>
          <w:szCs w:val="24"/>
        </w:rPr>
        <w:t>Talaba ID raqami:</w:t>
      </w:r>
    </w:p>
    <w:p w14:paraId="390C5FE3">
      <w:pPr>
        <w:spacing w:line="360" w:lineRule="auto"/>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sz w:val="24"/>
          <w:szCs w:val="24"/>
        </w:rPr>
        <w:t xml:space="preserve">Taqdim etilgan sana: </w:t>
      </w:r>
      <w:r>
        <w:rPr>
          <w:rFonts w:hint="default" w:ascii="Times New Roman Regular" w:hAnsi="Times New Roman Regular" w:eastAsia="Times New Roman" w:cs="Times New Roman Regular"/>
          <w:b/>
          <w:sz w:val="24"/>
          <w:szCs w:val="24"/>
          <w:lang w:val="en-US"/>
        </w:rPr>
        <w:t>10</w:t>
      </w:r>
      <w:r>
        <w:rPr>
          <w:rFonts w:hint="default" w:ascii="Times New Roman Regular" w:hAnsi="Times New Roman Regular" w:eastAsia="Times New Roman" w:cs="Times New Roman Regular"/>
          <w:sz w:val="24"/>
          <w:szCs w:val="24"/>
        </w:rPr>
        <w:t>.0</w:t>
      </w:r>
      <w:r>
        <w:rPr>
          <w:rFonts w:hint="default" w:ascii="Times New Roman Regular" w:hAnsi="Times New Roman Regular" w:eastAsia="Times New Roman" w:cs="Times New Roman Regular"/>
          <w:sz w:val="24"/>
          <w:szCs w:val="24"/>
          <w:lang w:val="en-US"/>
        </w:rPr>
        <w:t>2</w:t>
      </w:r>
      <w:r>
        <w:rPr>
          <w:rFonts w:hint="default" w:ascii="Times New Roman Regular" w:hAnsi="Times New Roman Regular" w:eastAsia="Times New Roman" w:cs="Times New Roman Regular"/>
          <w:sz w:val="24"/>
          <w:szCs w:val="24"/>
        </w:rPr>
        <w:t>.2026</w:t>
      </w:r>
    </w:p>
    <w:p w14:paraId="0A6C7BE1">
      <w:pPr>
        <w:rPr>
          <w:rFonts w:hint="default" w:ascii="Times New Roman Regular" w:hAnsi="Times New Roman Regular" w:cs="Times New Roman Regular"/>
          <w:sz w:val="24"/>
          <w:szCs w:val="24"/>
        </w:rPr>
      </w:pPr>
    </w:p>
    <w:p w14:paraId="7FABFE2C">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br w:type="page"/>
      </w:r>
    </w:p>
    <w:p w14:paraId="318CE2DD">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sz w:val="24"/>
          <w:szCs w:val="24"/>
        </w:rPr>
        <w:t>BTEC O'QUVCHILAR TOPSHIRIQLARINI BAHOLASH VA DEKLRITSIYASI</w:t>
      </w:r>
    </w:p>
    <w:p w14:paraId="50698D57">
      <w:pPr>
        <w:rPr>
          <w:rFonts w:hint="default" w:ascii="Times New Roman Regular" w:hAnsi="Times New Roman Regular" w:cs="Times New Roman Regular"/>
          <w:sz w:val="24"/>
          <w:szCs w:val="24"/>
        </w:rPr>
      </w:pPr>
    </w:p>
    <w:p w14:paraId="441DE218">
      <w:pP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sz w:val="24"/>
          <w:szCs w:val="24"/>
        </w:rPr>
        <w:t>Baholash uchun ishlarnni taqdim etganda, har bir o'quvchi ish o'ziniki ekanligini tasdiqlovchi deklaratsiyani imzolashi kerak.</w:t>
      </w:r>
    </w:p>
    <w:p w14:paraId="4CADC962">
      <w:pPr>
        <w:rPr>
          <w:rFonts w:hint="default" w:ascii="Times New Roman Regular" w:hAnsi="Times New Roman Regular" w:cs="Times New Roman Regular"/>
          <w:sz w:val="24"/>
          <w:szCs w:val="24"/>
        </w:rPr>
      </w:pPr>
    </w:p>
    <w:tbl>
      <w:tblPr>
        <w:tblStyle w:val="7"/>
        <w:tblW w:w="5044" w:type="pct"/>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4162"/>
        <w:gridCol w:w="4237"/>
      </w:tblGrid>
      <w:tr w14:paraId="006155FA">
        <w:trPr>
          <w:trHeight w:val="500" w:hRule="atLeast"/>
        </w:trPr>
        <w:tc>
          <w:tcPr>
            <w:tcW w:w="4163" w:type="dxa"/>
            <w:vAlign w:val="center"/>
          </w:tcPr>
          <w:p w14:paraId="722CF893">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sz w:val="24"/>
                <w:szCs w:val="24"/>
              </w:rPr>
              <w:t xml:space="preserve">    O'quvchi (talaba) identifikatori:    </w:t>
            </w:r>
          </w:p>
        </w:tc>
        <w:tc>
          <w:tcPr>
            <w:tcW w:w="4237" w:type="dxa"/>
            <w:vAlign w:val="center"/>
          </w:tcPr>
          <w:p w14:paraId="357207F2">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val="0"/>
                <w:sz w:val="24"/>
                <w:szCs w:val="24"/>
              </w:rPr>
              <w:t xml:space="preserve">        </w:t>
            </w:r>
          </w:p>
        </w:tc>
      </w:tr>
      <w:tr w14:paraId="55C4CE9B">
        <w:trPr>
          <w:trHeight w:val="500" w:hRule="atLeast"/>
        </w:trPr>
        <w:tc>
          <w:tcPr>
            <w:tcW w:w="4163" w:type="dxa"/>
            <w:vAlign w:val="center"/>
          </w:tcPr>
          <w:p w14:paraId="2617030D">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sz w:val="24"/>
                <w:szCs w:val="24"/>
              </w:rPr>
              <w:t xml:space="preserve">    Baholovchi nomi:    </w:t>
            </w:r>
          </w:p>
        </w:tc>
        <w:tc>
          <w:tcPr>
            <w:tcW w:w="4237" w:type="dxa"/>
            <w:vAlign w:val="center"/>
          </w:tcPr>
          <w:p w14:paraId="20A0509E">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val="0"/>
                <w:sz w:val="24"/>
                <w:szCs w:val="24"/>
              </w:rPr>
              <w:t xml:space="preserve">    </w:t>
            </w:r>
            <w:r>
              <w:rPr>
                <w:rFonts w:ascii="Times New Roman" w:hAnsi="Times New Roman" w:eastAsia="Times New Roman" w:cs="Times New Roman"/>
                <w:b w:val="0"/>
                <w:sz w:val="24"/>
                <w:szCs w:val="24"/>
              </w:rPr>
              <w:t xml:space="preserve"> </w:t>
            </w:r>
            <w:r>
              <w:rPr>
                <w:rFonts w:hint="default" w:ascii="Times New Roman Regular" w:hAnsi="Times New Roman Regular" w:eastAsia="Times New Roman" w:cs="Times New Roman Regular"/>
                <w:b w:val="0"/>
                <w:sz w:val="24"/>
                <w:szCs w:val="24"/>
              </w:rPr>
              <w:t xml:space="preserve">   </w:t>
            </w:r>
          </w:p>
        </w:tc>
      </w:tr>
      <w:tr w14:paraId="1413F041">
        <w:trPr>
          <w:trHeight w:val="500" w:hRule="atLeast"/>
        </w:trPr>
        <w:tc>
          <w:tcPr>
            <w:tcW w:w="4163" w:type="dxa"/>
            <w:vAlign w:val="center"/>
          </w:tcPr>
          <w:p w14:paraId="3EBB9043">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sz w:val="24"/>
                <w:szCs w:val="24"/>
              </w:rPr>
              <w:t xml:space="preserve">    BTEC dasturi nomi:    </w:t>
            </w:r>
          </w:p>
        </w:tc>
        <w:tc>
          <w:tcPr>
            <w:tcW w:w="4237" w:type="dxa"/>
            <w:vAlign w:val="center"/>
          </w:tcPr>
          <w:p w14:paraId="6A2684A6">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val="0"/>
                <w:sz w:val="24"/>
                <w:szCs w:val="24"/>
              </w:rPr>
              <w:t xml:space="preserve">    Pearson BTEC Higher Nationals in Digital Technologies    </w:t>
            </w:r>
          </w:p>
        </w:tc>
      </w:tr>
      <w:tr w14:paraId="3F851FC5">
        <w:trPr>
          <w:trHeight w:val="500" w:hRule="atLeast"/>
        </w:trPr>
        <w:tc>
          <w:tcPr>
            <w:tcW w:w="4163" w:type="dxa"/>
            <w:vAlign w:val="center"/>
          </w:tcPr>
          <w:p w14:paraId="1C88FA30">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sz w:val="24"/>
                <w:szCs w:val="24"/>
              </w:rPr>
              <w:t xml:space="preserve">    Birlik yoki komponent raqami va nomi:    </w:t>
            </w:r>
          </w:p>
        </w:tc>
        <w:tc>
          <w:tcPr>
            <w:tcW w:w="4237" w:type="dxa"/>
            <w:vAlign w:val="center"/>
          </w:tcPr>
          <w:p w14:paraId="50F90589">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val="0"/>
                <w:sz w:val="24"/>
                <w:szCs w:val="24"/>
              </w:rPr>
              <w:t xml:space="preserve">    UNIT  </w:t>
            </w:r>
            <w:r>
              <w:rPr>
                <w:rFonts w:hint="default" w:ascii="Times New Roman Regular" w:hAnsi="Times New Roman Regular" w:eastAsia="Times New Roman" w:cs="Times New Roman Regular"/>
                <w:b w:val="0"/>
                <w:sz w:val="24"/>
                <w:szCs w:val="24"/>
                <w:lang w:val="en-US"/>
              </w:rPr>
              <w:t xml:space="preserve">4: </w:t>
            </w:r>
            <w:r>
              <w:rPr>
                <w:rFonts w:hint="default" w:ascii="Times New Roman Regular" w:hAnsi="Times New Roman Regular" w:eastAsia="Times New Roman" w:cs="Times New Roman Regular"/>
                <w:b w:val="0"/>
                <w:sz w:val="24"/>
                <w:szCs w:val="24"/>
              </w:rPr>
              <w:t xml:space="preserve"> </w:t>
            </w:r>
            <w:sdt>
              <w:sdtPr>
                <w:rPr>
                  <w:rFonts w:hint="default" w:ascii="Times New Roman Bold" w:hAnsi="Times New Roman Bold" w:cs="Times New Roman Bold"/>
                  <w:b/>
                  <w:bCs/>
                  <w:caps/>
                  <w:sz w:val="24"/>
                  <w:szCs w:val="24"/>
                  <w:lang w:val="en-US"/>
                </w:rPr>
                <w:alias w:val="Title"/>
                <w:id w:val="686324264"/>
                <w:placeholder>
                  <w:docPart w:val="{ccdf0b67-13a1-4846-b8b9-34ca39fe533a}"/>
                </w:placeholder>
                <w:dataBinding w:prefixMappings="xmlns:ns0='http://purl.org/dc/elements/1.1/' xmlns:ns1='http://schemas.openxmlformats.org/package/2006/metadata/core-properties' " w:xpath="/ns1:coreProperties[1]/ns0:title[1]" w:storeItemID="{6C3C8BC8-F283-45AE-878A-BAB7291924A1}"/>
                <w:text/>
              </w:sdtPr>
              <w:sdtEndPr>
                <w:rPr>
                  <w:rFonts w:hint="default" w:ascii="Times New Roman" w:hAnsi="Times New Roman" w:cs="Times New Roman"/>
                  <w:b/>
                  <w:bCs/>
                  <w:caps/>
                  <w:sz w:val="24"/>
                  <w:szCs w:val="24"/>
                  <w:lang w:val="en-US"/>
                </w:rPr>
              </w:sdtEndPr>
              <w:sdtContent>
                <w:r>
                  <w:rPr>
                    <w:rFonts w:hint="default" w:ascii="Times New Roman" w:hAnsi="Times New Roman" w:cs="Times New Roman"/>
                    <w:b w:val="0"/>
                    <w:bCs w:val="0"/>
                    <w:caps/>
                    <w:sz w:val="24"/>
                    <w:szCs w:val="24"/>
                    <w:lang w:val="en-US"/>
                  </w:rPr>
                  <w:t>Programming</w:t>
                </w:r>
              </w:sdtContent>
            </w:sdt>
          </w:p>
        </w:tc>
      </w:tr>
      <w:tr w14:paraId="27D1557D">
        <w:trPr>
          <w:trHeight w:val="500" w:hRule="atLeast"/>
        </w:trPr>
        <w:tc>
          <w:tcPr>
            <w:tcW w:w="4163" w:type="dxa"/>
            <w:vAlign w:val="center"/>
          </w:tcPr>
          <w:p w14:paraId="7C352D40">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sz w:val="24"/>
                <w:szCs w:val="24"/>
              </w:rPr>
              <w:t xml:space="preserve">    Topshiriq nomi:    </w:t>
            </w:r>
          </w:p>
        </w:tc>
        <w:tc>
          <w:tcPr>
            <w:tcW w:w="4237" w:type="dxa"/>
            <w:vAlign w:val="center"/>
          </w:tcPr>
          <w:p w14:paraId="44F88818">
            <w:pPr>
              <w:jc w:val="center"/>
              <w:rPr>
                <w:rFonts w:hint="default" w:ascii="Times New Roman Regular" w:hAnsi="Times New Roman Regular" w:cs="Times New Roman Regular"/>
                <w:sz w:val="24"/>
                <w:szCs w:val="24"/>
              </w:rPr>
            </w:pPr>
            <w:sdt>
              <w:sdtPr>
                <w:rPr>
                  <w:rFonts w:hint="default" w:ascii="Times New Roman Bold" w:hAnsi="Times New Roman Bold" w:cs="Times New Roman Bold"/>
                  <w:b/>
                  <w:bCs/>
                  <w:caps/>
                  <w:sz w:val="24"/>
                  <w:szCs w:val="24"/>
                  <w:lang w:val="en-US"/>
                </w:rPr>
                <w:alias w:val="Title"/>
                <w:id w:val="710215589"/>
                <w:placeholder>
                  <w:docPart w:val="{89616f6d-d37c-4e68-93c1-2396dfbbfc57}"/>
                </w:placeholder>
                <w:dataBinding w:prefixMappings="xmlns:ns0='http://purl.org/dc/elements/1.1/' xmlns:ns1='http://schemas.openxmlformats.org/package/2006/metadata/core-properties' " w:xpath="/ns1:coreProperties[1]/ns0:title[1]" w:storeItemID="{6C3C8BC8-F283-45AE-878A-BAB7291924A1}"/>
                <w:text/>
              </w:sdtPr>
              <w:sdtEndPr>
                <w:rPr>
                  <w:rFonts w:hint="default" w:ascii="Times New Roman" w:hAnsi="Times New Roman" w:cs="Times New Roman"/>
                  <w:b/>
                  <w:bCs/>
                  <w:caps/>
                  <w:sz w:val="24"/>
                  <w:szCs w:val="24"/>
                  <w:lang w:val="en-US"/>
                </w:rPr>
              </w:sdtEndPr>
              <w:sdtContent>
                <w:r>
                  <w:rPr>
                    <w:rFonts w:hint="default" w:ascii="Times New Roman Regular" w:hAnsi="Times New Roman Regular" w:cs="Times New Roman Regular"/>
                    <w:sz w:val="24"/>
                    <w:szCs w:val="24"/>
                  </w:rPr>
                  <w:t>Katta ma'lumotlar va</w:t>
                </w:r>
                <w:r>
                  <w:rPr>
                    <w:rFonts w:hint="default" w:ascii="Times New Roman Regular" w:hAnsi="Times New Roman Regular" w:cs="Times New Roman Regular"/>
                    <w:b w:val="0"/>
                    <w:bCs w:val="0"/>
                    <w:sz w:val="24"/>
                    <w:szCs w:val="24"/>
                  </w:rPr>
                  <w:t xml:space="preserve"> Vizualizatsiya</w:t>
                </w:r>
                <w:r>
                  <w:rPr>
                    <w:b w:val="0"/>
                    <w:bCs w:val="0"/>
                  </w:rPr>
                  <w:t xml:space="preserve"> </w:t>
                </w:r>
              </w:sdtContent>
            </w:sdt>
            <w:r>
              <w:rPr>
                <w:rFonts w:hint="default" w:ascii="Times New Roman Regular" w:hAnsi="Times New Roman Regular" w:eastAsia="Times New Roman" w:cs="Times New Roman Regular"/>
                <w:b w:val="0"/>
                <w:sz w:val="24"/>
                <w:szCs w:val="24"/>
              </w:rPr>
              <w:t xml:space="preserve">         </w:t>
            </w:r>
          </w:p>
        </w:tc>
      </w:tr>
      <w:tr w14:paraId="3101244B">
        <w:trPr>
          <w:trHeight w:val="500" w:hRule="atLeast"/>
        </w:trPr>
        <w:tc>
          <w:tcPr>
            <w:tcW w:w="4163" w:type="dxa"/>
            <w:vAlign w:val="center"/>
          </w:tcPr>
          <w:p w14:paraId="1D8D03AF">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sz w:val="24"/>
                <w:szCs w:val="24"/>
              </w:rPr>
              <w:t xml:space="preserve">    Topshiriq topshirilgan sana:    </w:t>
            </w:r>
          </w:p>
        </w:tc>
        <w:tc>
          <w:tcPr>
            <w:tcW w:w="4237" w:type="dxa"/>
            <w:vAlign w:val="center"/>
          </w:tcPr>
          <w:p w14:paraId="6FB90C30">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val="0"/>
                <w:sz w:val="24"/>
                <w:szCs w:val="24"/>
              </w:rPr>
              <w:t xml:space="preserve">    </w:t>
            </w:r>
            <w:r>
              <w:rPr>
                <w:rFonts w:hint="default" w:ascii="Times New Roman Regular" w:hAnsi="Times New Roman Regular" w:eastAsia="Times New Roman" w:cs="Times New Roman Regular"/>
                <w:b w:val="0"/>
                <w:sz w:val="24"/>
                <w:szCs w:val="24"/>
                <w:lang w:val="en-US"/>
              </w:rPr>
              <w:t>10</w:t>
            </w:r>
            <w:r>
              <w:rPr>
                <w:rFonts w:hint="default" w:ascii="Times New Roman Regular" w:hAnsi="Times New Roman Regular" w:eastAsia="Times New Roman" w:cs="Times New Roman Regular"/>
                <w:b w:val="0"/>
                <w:sz w:val="24"/>
                <w:szCs w:val="24"/>
              </w:rPr>
              <w:t>.0</w:t>
            </w:r>
            <w:r>
              <w:rPr>
                <w:rFonts w:hint="default" w:ascii="Times New Roman Regular" w:hAnsi="Times New Roman Regular" w:eastAsia="Times New Roman" w:cs="Times New Roman Regular"/>
                <w:b w:val="0"/>
                <w:sz w:val="24"/>
                <w:szCs w:val="24"/>
                <w:lang w:val="en-US"/>
              </w:rPr>
              <w:t>2</w:t>
            </w:r>
            <w:r>
              <w:rPr>
                <w:rFonts w:hint="default" w:ascii="Times New Roman Regular" w:hAnsi="Times New Roman Regular" w:eastAsia="Times New Roman" w:cs="Times New Roman Regular"/>
                <w:b w:val="0"/>
                <w:sz w:val="24"/>
                <w:szCs w:val="24"/>
              </w:rPr>
              <w:t xml:space="preserve">.2026    </w:t>
            </w:r>
          </w:p>
        </w:tc>
      </w:tr>
    </w:tbl>
    <w:p w14:paraId="62170E80">
      <w:pPr>
        <w:rPr>
          <w:rFonts w:hint="default" w:ascii="Times New Roman Regular" w:hAnsi="Times New Roman Regular" w:cs="Times New Roman Regular"/>
          <w:sz w:val="24"/>
          <w:szCs w:val="24"/>
        </w:rPr>
      </w:pPr>
    </w:p>
    <w:p w14:paraId="52F78B79">
      <w:pP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sz w:val="24"/>
          <w:szCs w:val="24"/>
        </w:rPr>
        <w:t>Iltimos, har bir topshiriq uchun berilgan ishlarni sanab o'ting. Ishlarni topish mumkin bo'lgan sahifa raqamlarini ko'rsating yoki ishlarning mohiyatini tavsiflang (masalan, diagramma, rasm).</w:t>
      </w:r>
    </w:p>
    <w:p w14:paraId="02726761">
      <w:pPr>
        <w:rPr>
          <w:rFonts w:hint="default" w:ascii="Times New Roman Regular" w:hAnsi="Times New Roman Regular" w:cs="Times New Roman Regular"/>
          <w:sz w:val="24"/>
          <w:szCs w:val="24"/>
        </w:rPr>
      </w:pPr>
    </w:p>
    <w:tbl>
      <w:tblPr>
        <w:tblStyle w:val="7"/>
        <w:tblW w:w="5035" w:type="pct"/>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2774"/>
        <w:gridCol w:w="2775"/>
        <w:gridCol w:w="2835"/>
      </w:tblGrid>
      <w:tr w14:paraId="76441587">
        <w:trPr>
          <w:trHeight w:val="500" w:hRule="atLeast"/>
        </w:trPr>
        <w:tc>
          <w:tcPr>
            <w:tcW w:w="2775" w:type="dxa"/>
            <w:vAlign w:val="center"/>
          </w:tcPr>
          <w:p w14:paraId="5118F975">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sz w:val="24"/>
                <w:szCs w:val="24"/>
              </w:rPr>
              <w:t xml:space="preserve">    Topshiriq vazifasi ma'lumoti    </w:t>
            </w:r>
          </w:p>
        </w:tc>
        <w:tc>
          <w:tcPr>
            <w:tcW w:w="2775" w:type="dxa"/>
            <w:vAlign w:val="center"/>
          </w:tcPr>
          <w:p w14:paraId="264CA2B5">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sz w:val="24"/>
                <w:szCs w:val="24"/>
              </w:rPr>
              <w:t xml:space="preserve">    Ishlar taqdim etildi    </w:t>
            </w:r>
          </w:p>
        </w:tc>
        <w:tc>
          <w:tcPr>
            <w:tcW w:w="2835" w:type="dxa"/>
            <w:vAlign w:val="center"/>
          </w:tcPr>
          <w:p w14:paraId="19580B69">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sz w:val="24"/>
                <w:szCs w:val="24"/>
              </w:rPr>
              <w:t xml:space="preserve">    Sahifa    </w:t>
            </w:r>
          </w:p>
        </w:tc>
      </w:tr>
      <w:tr w14:paraId="3ACACEFE">
        <w:trPr>
          <w:trHeight w:val="500" w:hRule="atLeast"/>
        </w:trPr>
        <w:tc>
          <w:tcPr>
            <w:tcW w:w="2775" w:type="dxa"/>
            <w:vAlign w:val="center"/>
          </w:tcPr>
          <w:p w14:paraId="5E9818FB">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val="0"/>
                <w:sz w:val="24"/>
                <w:szCs w:val="24"/>
              </w:rPr>
              <w:t xml:space="preserve">        </w:t>
            </w:r>
          </w:p>
        </w:tc>
        <w:tc>
          <w:tcPr>
            <w:tcW w:w="2775" w:type="dxa"/>
            <w:vAlign w:val="center"/>
          </w:tcPr>
          <w:p w14:paraId="4A4B525F">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val="0"/>
                <w:sz w:val="24"/>
                <w:szCs w:val="24"/>
              </w:rPr>
              <w:t xml:space="preserve">        </w:t>
            </w:r>
          </w:p>
        </w:tc>
        <w:tc>
          <w:tcPr>
            <w:tcW w:w="2835" w:type="dxa"/>
            <w:vAlign w:val="center"/>
          </w:tcPr>
          <w:p w14:paraId="6FDF5E8C">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val="0"/>
                <w:sz w:val="24"/>
                <w:szCs w:val="24"/>
              </w:rPr>
              <w:t xml:space="preserve">        </w:t>
            </w:r>
          </w:p>
        </w:tc>
      </w:tr>
      <w:tr w14:paraId="0C80C3D5">
        <w:trPr>
          <w:trHeight w:val="500" w:hRule="atLeast"/>
        </w:trPr>
        <w:tc>
          <w:tcPr>
            <w:tcW w:w="2775" w:type="dxa"/>
            <w:vAlign w:val="center"/>
          </w:tcPr>
          <w:p w14:paraId="18B5967F">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val="0"/>
                <w:sz w:val="24"/>
                <w:szCs w:val="24"/>
              </w:rPr>
              <w:t xml:space="preserve">        </w:t>
            </w:r>
          </w:p>
        </w:tc>
        <w:tc>
          <w:tcPr>
            <w:tcW w:w="2775" w:type="dxa"/>
            <w:vAlign w:val="center"/>
          </w:tcPr>
          <w:p w14:paraId="4596D2FE">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val="0"/>
                <w:sz w:val="24"/>
                <w:szCs w:val="24"/>
              </w:rPr>
              <w:t xml:space="preserve">        </w:t>
            </w:r>
          </w:p>
        </w:tc>
        <w:tc>
          <w:tcPr>
            <w:tcW w:w="2835" w:type="dxa"/>
            <w:vAlign w:val="center"/>
          </w:tcPr>
          <w:p w14:paraId="4A49EDA1">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val="0"/>
                <w:sz w:val="24"/>
                <w:szCs w:val="24"/>
              </w:rPr>
              <w:t xml:space="preserve">        </w:t>
            </w:r>
          </w:p>
        </w:tc>
      </w:tr>
      <w:tr w14:paraId="61C7A72C">
        <w:trPr>
          <w:trHeight w:val="500" w:hRule="atLeast"/>
        </w:trPr>
        <w:tc>
          <w:tcPr>
            <w:tcW w:w="2775" w:type="dxa"/>
            <w:vAlign w:val="center"/>
          </w:tcPr>
          <w:p w14:paraId="2C68A4DB">
            <w:pPr>
              <w:jc w:val="center"/>
              <w:rPr>
                <w:rFonts w:hint="default" w:ascii="Times New Roman Regular" w:hAnsi="Times New Roman Regular" w:eastAsia="Times New Roman" w:cs="Times New Roman Regular"/>
                <w:b w:val="0"/>
                <w:sz w:val="24"/>
                <w:szCs w:val="24"/>
              </w:rPr>
            </w:pPr>
          </w:p>
        </w:tc>
        <w:tc>
          <w:tcPr>
            <w:tcW w:w="2775" w:type="dxa"/>
            <w:vAlign w:val="center"/>
          </w:tcPr>
          <w:p w14:paraId="770257EF">
            <w:pPr>
              <w:jc w:val="center"/>
              <w:rPr>
                <w:rFonts w:hint="default" w:ascii="Times New Roman Regular" w:hAnsi="Times New Roman Regular" w:eastAsia="Times New Roman" w:cs="Times New Roman Regular"/>
                <w:b w:val="0"/>
                <w:sz w:val="24"/>
                <w:szCs w:val="24"/>
              </w:rPr>
            </w:pPr>
          </w:p>
        </w:tc>
        <w:tc>
          <w:tcPr>
            <w:tcW w:w="2835" w:type="dxa"/>
            <w:vAlign w:val="center"/>
          </w:tcPr>
          <w:p w14:paraId="43A49526">
            <w:pPr>
              <w:jc w:val="center"/>
              <w:rPr>
                <w:rFonts w:hint="default" w:ascii="Times New Roman Regular" w:hAnsi="Times New Roman Regular" w:eastAsia="Times New Roman" w:cs="Times New Roman Regular"/>
                <w:b w:val="0"/>
                <w:sz w:val="24"/>
                <w:szCs w:val="24"/>
              </w:rPr>
            </w:pPr>
          </w:p>
        </w:tc>
      </w:tr>
      <w:tr w14:paraId="6EA92D6B">
        <w:trPr>
          <w:trHeight w:val="500" w:hRule="atLeast"/>
        </w:trPr>
        <w:tc>
          <w:tcPr>
            <w:tcW w:w="2775" w:type="dxa"/>
            <w:vAlign w:val="center"/>
          </w:tcPr>
          <w:p w14:paraId="33B83982">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val="0"/>
                <w:sz w:val="24"/>
                <w:szCs w:val="24"/>
              </w:rPr>
              <w:t xml:space="preserve">        </w:t>
            </w:r>
          </w:p>
        </w:tc>
        <w:tc>
          <w:tcPr>
            <w:tcW w:w="2775" w:type="dxa"/>
            <w:vAlign w:val="center"/>
          </w:tcPr>
          <w:p w14:paraId="210F597D">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val="0"/>
                <w:sz w:val="24"/>
                <w:szCs w:val="24"/>
              </w:rPr>
              <w:t xml:space="preserve">        </w:t>
            </w:r>
          </w:p>
        </w:tc>
        <w:tc>
          <w:tcPr>
            <w:tcW w:w="2835" w:type="dxa"/>
            <w:vAlign w:val="center"/>
          </w:tcPr>
          <w:p w14:paraId="5CBB1F63">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val="0"/>
                <w:sz w:val="24"/>
                <w:szCs w:val="24"/>
              </w:rPr>
              <w:t xml:space="preserve">        </w:t>
            </w:r>
          </w:p>
        </w:tc>
      </w:tr>
      <w:tr w14:paraId="0E398B40">
        <w:trPr>
          <w:trHeight w:val="500" w:hRule="atLeast"/>
        </w:trPr>
        <w:tc>
          <w:tcPr>
            <w:tcW w:w="2775" w:type="dxa"/>
            <w:vAlign w:val="center"/>
          </w:tcPr>
          <w:p w14:paraId="64D1E672">
            <w:pPr>
              <w:jc w:val="center"/>
              <w:rPr>
                <w:rFonts w:hint="default" w:ascii="Times New Roman Regular" w:hAnsi="Times New Roman Regular" w:eastAsia="Times New Roman" w:cs="Times New Roman Regular"/>
                <w:b w:val="0"/>
                <w:sz w:val="24"/>
                <w:szCs w:val="24"/>
              </w:rPr>
            </w:pPr>
          </w:p>
        </w:tc>
        <w:tc>
          <w:tcPr>
            <w:tcW w:w="2775" w:type="dxa"/>
            <w:vAlign w:val="center"/>
          </w:tcPr>
          <w:p w14:paraId="252E1004">
            <w:pPr>
              <w:jc w:val="center"/>
              <w:rPr>
                <w:rFonts w:hint="default" w:ascii="Times New Roman Regular" w:hAnsi="Times New Roman Regular" w:eastAsia="Times New Roman" w:cs="Times New Roman Regular"/>
                <w:b w:val="0"/>
                <w:sz w:val="24"/>
                <w:szCs w:val="24"/>
              </w:rPr>
            </w:pPr>
          </w:p>
        </w:tc>
        <w:tc>
          <w:tcPr>
            <w:tcW w:w="2835" w:type="dxa"/>
            <w:vAlign w:val="center"/>
          </w:tcPr>
          <w:p w14:paraId="3F0E9CA9">
            <w:pPr>
              <w:jc w:val="center"/>
              <w:rPr>
                <w:rFonts w:hint="default" w:ascii="Times New Roman Regular" w:hAnsi="Times New Roman Regular" w:eastAsia="Times New Roman" w:cs="Times New Roman Regular"/>
                <w:b w:val="0"/>
                <w:sz w:val="24"/>
                <w:szCs w:val="24"/>
              </w:rPr>
            </w:pPr>
          </w:p>
        </w:tc>
      </w:tr>
    </w:tbl>
    <w:p w14:paraId="413A674F">
      <w:pPr>
        <w:rPr>
          <w:rFonts w:hint="default" w:ascii="Times New Roman Regular" w:hAnsi="Times New Roman Regular" w:cs="Times New Roman Regular"/>
          <w:sz w:val="24"/>
          <w:szCs w:val="24"/>
        </w:rPr>
      </w:pPr>
    </w:p>
    <w:tbl>
      <w:tblPr>
        <w:tblStyle w:val="7"/>
        <w:tblW w:w="5035" w:type="pct"/>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8384"/>
      </w:tblGrid>
      <w:tr w14:paraId="6B12DD65">
        <w:trPr>
          <w:trHeight w:val="3039" w:hRule="atLeast"/>
        </w:trPr>
        <w:tc>
          <w:tcPr>
            <w:tcW w:w="5000" w:type="pct"/>
            <w:vAlign w:val="center"/>
          </w:tcPr>
          <w:p w14:paraId="470F9784">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sz w:val="24"/>
                <w:szCs w:val="24"/>
              </w:rPr>
              <w:t xml:space="preserve">    O'quvchi deklaratsiyasi    </w:t>
            </w:r>
          </w:p>
          <w:p w14:paraId="2D5A9BD5">
            <w:pPr>
              <w:rPr>
                <w:rFonts w:hint="default" w:ascii="Times New Roman Regular" w:hAnsi="Times New Roman Regular" w:cs="Times New Roman Regular"/>
                <w:sz w:val="24"/>
                <w:szCs w:val="24"/>
              </w:rPr>
            </w:pPr>
          </w:p>
          <w:p w14:paraId="4EE33232">
            <w:pPr>
              <w:jc w:val="center"/>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sz w:val="24"/>
                <w:szCs w:val="24"/>
              </w:rPr>
              <w:t>Ushbu topshiriq uchun taqdim etilgan ish meniki ekanligini tasdiqlayman. Ishda foydalanilgan manbalarga aniq havola qildim. Men noto'g'ri deklaratsiya noto'g'ri ishlashning bir shakli ekanligini tushunaman.</w:t>
            </w:r>
          </w:p>
          <w:p w14:paraId="18647F5B">
            <w:pPr>
              <w:rPr>
                <w:rFonts w:hint="default" w:ascii="Times New Roman Regular" w:hAnsi="Times New Roman Regular" w:cs="Times New Roman Regular"/>
                <w:sz w:val="24"/>
                <w:szCs w:val="24"/>
              </w:rPr>
            </w:pPr>
          </w:p>
          <w:p w14:paraId="7F6573A0">
            <w:pPr>
              <w:ind w:firstLine="360" w:firstLineChars="150"/>
              <w:jc w:val="left"/>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sz w:val="24"/>
                <w:szCs w:val="24"/>
              </w:rPr>
              <w:t xml:space="preserve">    O'quvchi imzosi:                                                   Sana: </w:t>
            </w:r>
            <w:r>
              <w:rPr>
                <w:rFonts w:hint="default" w:ascii="Times New Roman Regular" w:hAnsi="Times New Roman Regular" w:eastAsia="Times New Roman" w:cs="Times New Roman Regular"/>
                <w:sz w:val="24"/>
                <w:szCs w:val="24"/>
                <w:lang w:val="en-US"/>
              </w:rPr>
              <w:t xml:space="preserve">10 </w:t>
            </w:r>
            <w:r>
              <w:rPr>
                <w:rFonts w:hint="default" w:ascii="Times New Roman Regular" w:hAnsi="Times New Roman Regular" w:eastAsia="Times New Roman" w:cs="Times New Roman Regular"/>
                <w:sz w:val="24"/>
                <w:szCs w:val="24"/>
              </w:rPr>
              <w:t>.0</w:t>
            </w:r>
            <w:r>
              <w:rPr>
                <w:rFonts w:hint="default" w:ascii="Times New Roman Regular" w:hAnsi="Times New Roman Regular" w:eastAsia="Times New Roman" w:cs="Times New Roman Regular"/>
                <w:sz w:val="24"/>
                <w:szCs w:val="24"/>
                <w:lang w:val="en-US"/>
              </w:rPr>
              <w:t>2</w:t>
            </w:r>
            <w:r>
              <w:rPr>
                <w:rFonts w:hint="default" w:ascii="Times New Roman Regular" w:hAnsi="Times New Roman Regular" w:eastAsia="Times New Roman" w:cs="Times New Roman Regular"/>
                <w:sz w:val="24"/>
                <w:szCs w:val="24"/>
              </w:rPr>
              <w:t>.2026</w:t>
            </w:r>
          </w:p>
          <w:p w14:paraId="2CD777DB">
            <w:pPr>
              <w:rPr>
                <w:rFonts w:hint="default" w:ascii="Times New Roman Regular" w:hAnsi="Times New Roman Regular" w:cs="Times New Roman Regular"/>
                <w:sz w:val="24"/>
                <w:szCs w:val="24"/>
              </w:rPr>
            </w:pPr>
          </w:p>
        </w:tc>
      </w:tr>
    </w:tbl>
    <w:p w14:paraId="5CFE11CA">
      <w:pPr>
        <w:rPr>
          <w:sz w:val="24"/>
          <w:szCs w:val="24"/>
        </w:rPr>
      </w:pPr>
    </w:p>
    <w:p w14:paraId="3996CE6F">
      <w:pPr>
        <w:pStyle w:val="11"/>
      </w:pPr>
    </w:p>
    <w:p w14:paraId="1A7A59D5">
      <w:pPr>
        <w:jc w:val="center"/>
        <w:rPr>
          <w:rFonts w:ascii="Times New Roman Bold" w:hAnsi="Times New Roman Bold" w:cs="Times New Roman Bold"/>
          <w:b/>
          <w:sz w:val="28"/>
          <w:szCs w:val="28"/>
        </w:rPr>
      </w:pPr>
      <w:r>
        <w:br w:type="textWrapping"/>
      </w:r>
      <w:r>
        <w:rPr>
          <w:rFonts w:ascii="Times New Roman Bold" w:hAnsi="Times New Roman Bold" w:cs="Times New Roman Bold"/>
          <w:b/>
          <w:sz w:val="28"/>
          <w:szCs w:val="28"/>
        </w:rPr>
        <w:t>Mundarija</w:t>
      </w:r>
      <w:bookmarkStart w:id="30" w:name="_GoBack"/>
      <w:bookmarkEnd w:id="30"/>
    </w:p>
    <w:p w14:paraId="62D4F50D"/>
    <w:p w14:paraId="1EC9E82A"/>
    <w:p w14:paraId="42DC5113"/>
    <w:sdt>
      <w:sdtPr>
        <w:rPr>
          <w:rFonts w:ascii="SimSun" w:hAnsi="SimSun" w:eastAsia="SimSun"/>
          <w:sz w:val="21"/>
        </w:rPr>
        <w:id w:val="322888328"/>
        <w15:color w:val="DBDBDB"/>
        <w:docPartObj>
          <w:docPartGallery w:val="Table of Contents"/>
          <w:docPartUnique/>
        </w:docPartObj>
      </w:sdtPr>
      <w:sdtEndPr>
        <w:rPr>
          <w:rFonts w:ascii="Microsoft Sans Serif" w:hAnsi="Microsoft Sans Serif" w:eastAsia="Microsoft Sans Serif"/>
          <w:b/>
          <w:sz w:val="22"/>
        </w:rPr>
      </w:sdtEndPr>
      <w:sdtContent>
        <w:p w14:paraId="191F1A20">
          <w:pPr>
            <w:jc w:val="center"/>
          </w:pPr>
        </w:p>
        <w:p w14:paraId="508BFAA5">
          <w:pPr>
            <w:pStyle w:val="13"/>
            <w:tabs>
              <w:tab w:val="right" w:leader="dot" w:pos="8296"/>
            </w:tabs>
            <w:rPr>
              <w:rFonts w:asciiTheme="minorHAnsi" w:hAnsiTheme="minorHAnsi" w:eastAsiaTheme="minorEastAsia" w:cstheme="minorBidi"/>
            </w:rPr>
          </w:pPr>
          <w:r>
            <w:rPr>
              <w:rFonts w:ascii="Times New Roman Regular" w:hAnsi="Times New Roman Regular" w:cs="Times New Roman Regular"/>
              <w:sz w:val="28"/>
              <w:szCs w:val="28"/>
            </w:rPr>
            <w:fldChar w:fldCharType="begin"/>
          </w:r>
          <w:r>
            <w:rPr>
              <w:rFonts w:ascii="Times New Roman Regular" w:hAnsi="Times New Roman Regular" w:cs="Times New Roman Regular"/>
              <w:sz w:val="28"/>
              <w:szCs w:val="28"/>
            </w:rPr>
            <w:instrText xml:space="preserve">TOC \o "1-2" \h \u </w:instrText>
          </w:r>
          <w:r>
            <w:rPr>
              <w:rFonts w:ascii="Times New Roman Regular" w:hAnsi="Times New Roman Regular" w:cs="Times New Roman Regular"/>
              <w:sz w:val="28"/>
              <w:szCs w:val="28"/>
            </w:rPr>
            <w:fldChar w:fldCharType="separate"/>
          </w:r>
          <w:r>
            <w:fldChar w:fldCharType="begin"/>
          </w:r>
          <w:r>
            <w:instrText xml:space="preserve"> HYPERLINK \l "_Toc221642137" </w:instrText>
          </w:r>
          <w:r>
            <w:fldChar w:fldCharType="separate"/>
          </w:r>
          <w:r>
            <w:rPr>
              <w:rStyle w:val="10"/>
            </w:rPr>
            <w:t>Kirish</w:t>
          </w:r>
          <w:r>
            <w:tab/>
          </w:r>
          <w:r>
            <w:fldChar w:fldCharType="begin"/>
          </w:r>
          <w:r>
            <w:instrText xml:space="preserve"> PAGEREF _Toc221642137 \h </w:instrText>
          </w:r>
          <w:r>
            <w:fldChar w:fldCharType="separate"/>
          </w:r>
          <w:r>
            <w:t>4</w:t>
          </w:r>
          <w:r>
            <w:fldChar w:fldCharType="end"/>
          </w:r>
          <w:r>
            <w:fldChar w:fldCharType="end"/>
          </w:r>
        </w:p>
        <w:p w14:paraId="251B5D17">
          <w:pPr>
            <w:pStyle w:val="13"/>
            <w:tabs>
              <w:tab w:val="right" w:leader="dot" w:pos="8296"/>
            </w:tabs>
            <w:rPr>
              <w:rFonts w:asciiTheme="minorHAnsi" w:hAnsiTheme="minorHAnsi" w:eastAsiaTheme="minorEastAsia" w:cstheme="minorBidi"/>
            </w:rPr>
          </w:pPr>
          <w:r>
            <w:fldChar w:fldCharType="begin"/>
          </w:r>
          <w:r>
            <w:instrText xml:space="preserve"> HYPERLINK \l "_Toc221642138" </w:instrText>
          </w:r>
          <w:r>
            <w:fldChar w:fldCharType="separate"/>
          </w:r>
          <w:r>
            <w:rPr>
              <w:rStyle w:val="10"/>
            </w:rPr>
            <w:t>Topshiriq 1</w:t>
          </w:r>
          <w:r>
            <w:tab/>
          </w:r>
          <w:r>
            <w:fldChar w:fldCharType="begin"/>
          </w:r>
          <w:r>
            <w:instrText xml:space="preserve"> PAGEREF _Toc221642138 \h </w:instrText>
          </w:r>
          <w:r>
            <w:fldChar w:fldCharType="separate"/>
          </w:r>
          <w:r>
            <w:t>5</w:t>
          </w:r>
          <w:r>
            <w:fldChar w:fldCharType="end"/>
          </w:r>
          <w:r>
            <w:fldChar w:fldCharType="end"/>
          </w:r>
        </w:p>
        <w:p w14:paraId="25CF0A55">
          <w:pPr>
            <w:pStyle w:val="14"/>
            <w:tabs>
              <w:tab w:val="right" w:leader="dot" w:pos="8296"/>
            </w:tabs>
            <w:ind w:left="440"/>
            <w:rPr>
              <w:rFonts w:asciiTheme="minorHAnsi" w:hAnsiTheme="minorHAnsi" w:eastAsiaTheme="minorEastAsia" w:cstheme="minorBidi"/>
            </w:rPr>
          </w:pPr>
          <w:r>
            <w:fldChar w:fldCharType="begin"/>
          </w:r>
          <w:r>
            <w:instrText xml:space="preserve"> HYPERLINK \l "_Toc221642139" </w:instrText>
          </w:r>
          <w:r>
            <w:fldChar w:fldCharType="separate"/>
          </w:r>
          <w:r>
            <w:rPr>
              <w:rStyle w:val="10"/>
            </w:rPr>
            <w:t>P1. Algoritm bilishi va uning dasturlashdagi o'rni</w:t>
          </w:r>
          <w:r>
            <w:tab/>
          </w:r>
          <w:r>
            <w:fldChar w:fldCharType="begin"/>
          </w:r>
          <w:r>
            <w:instrText xml:space="preserve"> PAGEREF _Toc221642139 \h </w:instrText>
          </w:r>
          <w:r>
            <w:fldChar w:fldCharType="separate"/>
          </w:r>
          <w:r>
            <w:t>5</w:t>
          </w:r>
          <w:r>
            <w:fldChar w:fldCharType="end"/>
          </w:r>
          <w:r>
            <w:fldChar w:fldCharType="end"/>
          </w:r>
        </w:p>
        <w:p w14:paraId="12CC2397">
          <w:pPr>
            <w:pStyle w:val="14"/>
            <w:tabs>
              <w:tab w:val="right" w:leader="dot" w:pos="8296"/>
            </w:tabs>
            <w:ind w:left="440"/>
            <w:rPr>
              <w:rFonts w:asciiTheme="minorHAnsi" w:hAnsiTheme="minorHAnsi" w:eastAsiaTheme="minorEastAsia" w:cstheme="minorBidi"/>
            </w:rPr>
          </w:pPr>
          <w:r>
            <w:fldChar w:fldCharType="begin"/>
          </w:r>
          <w:r>
            <w:instrText xml:space="preserve"> HYPERLINK \l "_Toc221642140" </w:instrText>
          </w:r>
          <w:r>
            <w:fldChar w:fldCharType="separate"/>
          </w:r>
          <w:r>
            <w:rPr>
              <w:rStyle w:val="10"/>
            </w:rPr>
            <w:t>M1. Koddan Ijrogacha: Dasturning Hayotiy Sikli</w:t>
          </w:r>
          <w:r>
            <w:tab/>
          </w:r>
          <w:r>
            <w:fldChar w:fldCharType="begin"/>
          </w:r>
          <w:r>
            <w:instrText xml:space="preserve"> PAGEREF _Toc221642140 \h </w:instrText>
          </w:r>
          <w:r>
            <w:fldChar w:fldCharType="separate"/>
          </w:r>
          <w:r>
            <w:t>7</w:t>
          </w:r>
          <w:r>
            <w:fldChar w:fldCharType="end"/>
          </w:r>
          <w:r>
            <w:fldChar w:fldCharType="end"/>
          </w:r>
        </w:p>
        <w:p w14:paraId="3C7E20FC">
          <w:pPr>
            <w:pStyle w:val="14"/>
            <w:tabs>
              <w:tab w:val="right" w:leader="dot" w:pos="8296"/>
            </w:tabs>
            <w:ind w:left="440"/>
            <w:rPr>
              <w:rFonts w:asciiTheme="minorHAnsi" w:hAnsiTheme="minorHAnsi" w:eastAsiaTheme="minorEastAsia" w:cstheme="minorBidi"/>
            </w:rPr>
          </w:pPr>
          <w:r>
            <w:fldChar w:fldCharType="begin"/>
          </w:r>
          <w:r>
            <w:instrText xml:space="preserve"> HYPERLINK \l "_Toc221642141" </w:instrText>
          </w:r>
          <w:r>
            <w:fldChar w:fldCharType="separate"/>
          </w:r>
          <w:r>
            <w:rPr>
              <w:rStyle w:val="10"/>
            </w:rPr>
            <w:t>D1. Algoritmlarni Amalga Oshirish va Ularning Kod Varianti Bilan  Aloqasini Tanqidiy Baholash</w:t>
          </w:r>
          <w:r>
            <w:tab/>
          </w:r>
          <w:r>
            <w:fldChar w:fldCharType="begin"/>
          </w:r>
          <w:r>
            <w:instrText xml:space="preserve"> PAGEREF _Toc221642141 \h </w:instrText>
          </w:r>
          <w:r>
            <w:fldChar w:fldCharType="separate"/>
          </w:r>
          <w:r>
            <w:t>10</w:t>
          </w:r>
          <w:r>
            <w:fldChar w:fldCharType="end"/>
          </w:r>
          <w:r>
            <w:fldChar w:fldCharType="end"/>
          </w:r>
        </w:p>
        <w:p w14:paraId="4DC4482D">
          <w:pPr>
            <w:pStyle w:val="13"/>
            <w:tabs>
              <w:tab w:val="right" w:leader="dot" w:pos="8296"/>
            </w:tabs>
            <w:rPr>
              <w:rFonts w:asciiTheme="minorHAnsi" w:hAnsiTheme="minorHAnsi" w:eastAsiaTheme="minorEastAsia" w:cstheme="minorBidi"/>
            </w:rPr>
          </w:pPr>
          <w:r>
            <w:fldChar w:fldCharType="begin"/>
          </w:r>
          <w:r>
            <w:instrText xml:space="preserve"> HYPERLINK \l "_Toc221642142" </w:instrText>
          </w:r>
          <w:r>
            <w:fldChar w:fldCharType="separate"/>
          </w:r>
          <w:r>
            <w:rPr>
              <w:rStyle w:val="10"/>
            </w:rPr>
            <w:t>Topshiriq 2</w:t>
          </w:r>
          <w:r>
            <w:tab/>
          </w:r>
          <w:r>
            <w:fldChar w:fldCharType="begin"/>
          </w:r>
          <w:r>
            <w:instrText xml:space="preserve"> PAGEREF _Toc221642142 \h </w:instrText>
          </w:r>
          <w:r>
            <w:fldChar w:fldCharType="separate"/>
          </w:r>
          <w:r>
            <w:t>12</w:t>
          </w:r>
          <w:r>
            <w:fldChar w:fldCharType="end"/>
          </w:r>
          <w:r>
            <w:fldChar w:fldCharType="end"/>
          </w:r>
        </w:p>
        <w:p w14:paraId="7E11BE03">
          <w:pPr>
            <w:pStyle w:val="14"/>
            <w:tabs>
              <w:tab w:val="right" w:leader="dot" w:pos="8296"/>
            </w:tabs>
            <w:ind w:left="440"/>
            <w:rPr>
              <w:rFonts w:asciiTheme="minorHAnsi" w:hAnsiTheme="minorHAnsi" w:eastAsiaTheme="minorEastAsia" w:cstheme="minorBidi"/>
            </w:rPr>
          </w:pPr>
          <w:r>
            <w:fldChar w:fldCharType="begin"/>
          </w:r>
          <w:r>
            <w:instrText xml:space="preserve"> HYPERLINK \l "_Toc221642143" </w:instrText>
          </w:r>
          <w:r>
            <w:fldChar w:fldCharType="separate"/>
          </w:r>
          <w:r>
            <w:rPr>
              <w:rStyle w:val="10"/>
            </w:rPr>
            <w:t>P2.  Kirish va Paradigmalarning umumiy ta'rifi</w:t>
          </w:r>
          <w:r>
            <w:tab/>
          </w:r>
          <w:r>
            <w:fldChar w:fldCharType="begin"/>
          </w:r>
          <w:r>
            <w:instrText xml:space="preserve"> PAGEREF _Toc221642143 \h </w:instrText>
          </w:r>
          <w:r>
            <w:fldChar w:fldCharType="separate"/>
          </w:r>
          <w:r>
            <w:t>12</w:t>
          </w:r>
          <w:r>
            <w:fldChar w:fldCharType="end"/>
          </w:r>
          <w:r>
            <w:fldChar w:fldCharType="end"/>
          </w:r>
        </w:p>
        <w:p w14:paraId="09B366DD">
          <w:pPr>
            <w:pStyle w:val="14"/>
            <w:tabs>
              <w:tab w:val="right" w:leader="dot" w:pos="8296"/>
            </w:tabs>
            <w:ind w:left="440"/>
            <w:rPr>
              <w:rFonts w:asciiTheme="minorHAnsi" w:hAnsiTheme="minorHAnsi" w:eastAsiaTheme="minorEastAsia" w:cstheme="minorBidi"/>
            </w:rPr>
          </w:pPr>
          <w:r>
            <w:fldChar w:fldCharType="begin"/>
          </w:r>
          <w:r>
            <w:instrText xml:space="preserve"> HYPERLINK \l "_Toc221642144" </w:instrText>
          </w:r>
          <w:r>
            <w:fldChar w:fldCharType="separate"/>
          </w:r>
          <w:r>
            <w:rPr>
              <w:rStyle w:val="10"/>
            </w:rPr>
            <w:t>M2 Dasturlash paradigmalarini qiyosiy tahlil qilish va tanqidiy baholash</w:t>
          </w:r>
          <w:r>
            <w:tab/>
          </w:r>
          <w:r>
            <w:fldChar w:fldCharType="begin"/>
          </w:r>
          <w:r>
            <w:instrText xml:space="preserve"> PAGEREF _Toc221642144 \h </w:instrText>
          </w:r>
          <w:r>
            <w:fldChar w:fldCharType="separate"/>
          </w:r>
          <w:r>
            <w:t>16</w:t>
          </w:r>
          <w:r>
            <w:fldChar w:fldCharType="end"/>
          </w:r>
          <w:r>
            <w:fldChar w:fldCharType="end"/>
          </w:r>
        </w:p>
        <w:p w14:paraId="427DE3CF">
          <w:pPr>
            <w:pStyle w:val="14"/>
            <w:tabs>
              <w:tab w:val="right" w:leader="dot" w:pos="8296"/>
            </w:tabs>
            <w:ind w:left="440"/>
            <w:rPr>
              <w:rFonts w:asciiTheme="minorHAnsi" w:hAnsiTheme="minorHAnsi" w:eastAsiaTheme="minorEastAsia" w:cstheme="minorBidi"/>
            </w:rPr>
          </w:pPr>
          <w:r>
            <w:fldChar w:fldCharType="begin"/>
          </w:r>
          <w:r>
            <w:instrText xml:space="preserve"> HYPERLINK \l "_Toc221642145" </w:instrText>
          </w:r>
          <w:r>
            <w:fldChar w:fldCharType="separate"/>
          </w:r>
          <w:r>
            <w:rPr>
              <w:rStyle w:val="10"/>
            </w:rPr>
            <w:t>D2. Dasturlash paradigmalarining murakkabligi va samaradorligini tanqidiy baholash</w:t>
          </w:r>
          <w:r>
            <w:tab/>
          </w:r>
          <w:r>
            <w:fldChar w:fldCharType="begin"/>
          </w:r>
          <w:r>
            <w:instrText xml:space="preserve"> PAGEREF _Toc221642145 \h </w:instrText>
          </w:r>
          <w:r>
            <w:fldChar w:fldCharType="separate"/>
          </w:r>
          <w:r>
            <w:t>19</w:t>
          </w:r>
          <w:r>
            <w:fldChar w:fldCharType="end"/>
          </w:r>
          <w:r>
            <w:fldChar w:fldCharType="end"/>
          </w:r>
        </w:p>
        <w:p w14:paraId="72994686">
          <w:pPr>
            <w:pStyle w:val="13"/>
            <w:tabs>
              <w:tab w:val="right" w:leader="dot" w:pos="8296"/>
            </w:tabs>
            <w:rPr>
              <w:rFonts w:asciiTheme="minorHAnsi" w:hAnsiTheme="minorHAnsi" w:eastAsiaTheme="minorEastAsia" w:cstheme="minorBidi"/>
            </w:rPr>
          </w:pPr>
          <w:r>
            <w:fldChar w:fldCharType="begin"/>
          </w:r>
          <w:r>
            <w:instrText xml:space="preserve"> HYPERLINK \l "_Toc221642146" </w:instrText>
          </w:r>
          <w:r>
            <w:fldChar w:fldCharType="separate"/>
          </w:r>
          <w:r>
            <w:rPr>
              <w:rStyle w:val="10"/>
            </w:rPr>
            <w:t>Topshiriq – 3</w:t>
          </w:r>
          <w:r>
            <w:tab/>
          </w:r>
          <w:r>
            <w:fldChar w:fldCharType="begin"/>
          </w:r>
          <w:r>
            <w:instrText xml:space="preserve"> PAGEREF _Toc221642146 \h </w:instrText>
          </w:r>
          <w:r>
            <w:fldChar w:fldCharType="separate"/>
          </w:r>
          <w:r>
            <w:t>23</w:t>
          </w:r>
          <w:r>
            <w:fldChar w:fldCharType="end"/>
          </w:r>
          <w:r>
            <w:fldChar w:fldCharType="end"/>
          </w:r>
        </w:p>
        <w:p w14:paraId="7D338A12">
          <w:pPr>
            <w:pStyle w:val="14"/>
            <w:tabs>
              <w:tab w:val="right" w:leader="dot" w:pos="8296"/>
            </w:tabs>
            <w:ind w:left="440"/>
            <w:rPr>
              <w:rFonts w:asciiTheme="minorHAnsi" w:hAnsiTheme="minorHAnsi" w:eastAsiaTheme="minorEastAsia" w:cstheme="minorBidi"/>
            </w:rPr>
          </w:pPr>
          <w:r>
            <w:fldChar w:fldCharType="begin"/>
          </w:r>
          <w:r>
            <w:instrText xml:space="preserve"> HYPERLINK \l "_Toc221642147" </w:instrText>
          </w:r>
          <w:r>
            <w:fldChar w:fldCharType="separate"/>
          </w:r>
          <w:r>
            <w:rPr>
              <w:rStyle w:val="10"/>
            </w:rPr>
            <w:t>M3. IDE imkoniyatlarining dasturiy mahsulot sifatiga ta’siri</w:t>
          </w:r>
          <w:r>
            <w:tab/>
          </w:r>
          <w:r>
            <w:fldChar w:fldCharType="begin"/>
          </w:r>
          <w:r>
            <w:instrText xml:space="preserve"> PAGEREF _Toc221642147 \h </w:instrText>
          </w:r>
          <w:r>
            <w:fldChar w:fldCharType="separate"/>
          </w:r>
          <w:r>
            <w:t>25</w:t>
          </w:r>
          <w:r>
            <w:fldChar w:fldCharType="end"/>
          </w:r>
          <w:r>
            <w:fldChar w:fldCharType="end"/>
          </w:r>
        </w:p>
        <w:p w14:paraId="3D44DD6F">
          <w:pPr>
            <w:pStyle w:val="13"/>
            <w:tabs>
              <w:tab w:val="right" w:leader="dot" w:pos="8296"/>
            </w:tabs>
            <w:rPr>
              <w:rFonts w:asciiTheme="minorHAnsi" w:hAnsiTheme="minorHAnsi" w:eastAsiaTheme="minorEastAsia" w:cstheme="minorBidi"/>
            </w:rPr>
          </w:pPr>
          <w:r>
            <w:fldChar w:fldCharType="begin"/>
          </w:r>
          <w:r>
            <w:instrText xml:space="preserve"> HYPERLINK \l "_Toc221642148" </w:instrText>
          </w:r>
          <w:r>
            <w:fldChar w:fldCharType="separate"/>
          </w:r>
          <w:r>
            <w:rPr>
              <w:rStyle w:val="10"/>
            </w:rPr>
            <w:t>Topshiriq - 4</w:t>
          </w:r>
          <w:r>
            <w:tab/>
          </w:r>
          <w:r>
            <w:fldChar w:fldCharType="begin"/>
          </w:r>
          <w:r>
            <w:instrText xml:space="preserve"> PAGEREF _Toc221642148 \h </w:instrText>
          </w:r>
          <w:r>
            <w:fldChar w:fldCharType="separate"/>
          </w:r>
          <w:r>
            <w:t>28</w:t>
          </w:r>
          <w:r>
            <w:fldChar w:fldCharType="end"/>
          </w:r>
          <w:r>
            <w:fldChar w:fldCharType="end"/>
          </w:r>
        </w:p>
        <w:p w14:paraId="15EFBFC5">
          <w:pPr>
            <w:pStyle w:val="14"/>
            <w:tabs>
              <w:tab w:val="right" w:leader="dot" w:pos="8296"/>
            </w:tabs>
            <w:ind w:left="440"/>
            <w:rPr>
              <w:rFonts w:asciiTheme="minorHAnsi" w:hAnsiTheme="minorHAnsi" w:eastAsiaTheme="minorEastAsia" w:cstheme="minorBidi"/>
            </w:rPr>
          </w:pPr>
          <w:r>
            <w:fldChar w:fldCharType="begin"/>
          </w:r>
          <w:r>
            <w:instrText xml:space="preserve"> HYPERLINK \l "_Toc221642149" </w:instrText>
          </w:r>
          <w:r>
            <w:fldChar w:fldCharType="separate"/>
          </w:r>
          <w:r>
            <w:rPr>
              <w:rStyle w:val="10"/>
            </w:rPr>
            <w:t>P4. Testlash  tushunchasi va uning strategik ahamiyati</w:t>
          </w:r>
          <w:r>
            <w:tab/>
          </w:r>
          <w:r>
            <w:fldChar w:fldCharType="begin"/>
          </w:r>
          <w:r>
            <w:instrText xml:space="preserve"> PAGEREF _Toc221642149 \h </w:instrText>
          </w:r>
          <w:r>
            <w:fldChar w:fldCharType="separate"/>
          </w:r>
          <w:r>
            <w:t>28</w:t>
          </w:r>
          <w:r>
            <w:fldChar w:fldCharType="end"/>
          </w:r>
          <w:r>
            <w:fldChar w:fldCharType="end"/>
          </w:r>
        </w:p>
        <w:p w14:paraId="299CB73E">
          <w:pPr>
            <w:pStyle w:val="14"/>
            <w:tabs>
              <w:tab w:val="right" w:leader="dot" w:pos="8296"/>
            </w:tabs>
            <w:ind w:left="440"/>
            <w:rPr>
              <w:rFonts w:asciiTheme="minorHAnsi" w:hAnsiTheme="minorHAnsi" w:eastAsiaTheme="minorEastAsia" w:cstheme="minorBidi"/>
            </w:rPr>
          </w:pPr>
          <w:r>
            <w:fldChar w:fldCharType="begin"/>
          </w:r>
          <w:r>
            <w:instrText xml:space="preserve"> HYPERLINK \l "_Toc221642150" </w:instrText>
          </w:r>
          <w:r>
            <w:fldChar w:fldCharType="separate"/>
          </w:r>
          <w:r>
            <w:rPr>
              <w:rStyle w:val="10"/>
            </w:rPr>
            <w:t>P5. Xatolarni hujjatlashtirish va nosozliklarni bartaraf etish hisoboti</w:t>
          </w:r>
          <w:r>
            <w:tab/>
          </w:r>
          <w:r>
            <w:fldChar w:fldCharType="begin"/>
          </w:r>
          <w:r>
            <w:instrText xml:space="preserve"> PAGEREF _Toc221642150 \h </w:instrText>
          </w:r>
          <w:r>
            <w:fldChar w:fldCharType="separate"/>
          </w:r>
          <w:r>
            <w:t>29</w:t>
          </w:r>
          <w:r>
            <w:fldChar w:fldCharType="end"/>
          </w:r>
          <w:r>
            <w:fldChar w:fldCharType="end"/>
          </w:r>
        </w:p>
        <w:p w14:paraId="7C2E94B8">
          <w:pPr>
            <w:pStyle w:val="13"/>
            <w:tabs>
              <w:tab w:val="right" w:leader="dot" w:pos="8296"/>
            </w:tabs>
            <w:rPr>
              <w:rFonts w:asciiTheme="minorHAnsi" w:hAnsiTheme="minorHAnsi" w:eastAsiaTheme="minorEastAsia" w:cstheme="minorBidi"/>
            </w:rPr>
          </w:pPr>
          <w:r>
            <w:fldChar w:fldCharType="begin"/>
          </w:r>
          <w:r>
            <w:instrText xml:space="preserve"> HYPERLINK \l "_Toc221642151" </w:instrText>
          </w:r>
          <w:r>
            <w:fldChar w:fldCharType="separate"/>
          </w:r>
          <w:r>
            <w:rPr>
              <w:rStyle w:val="10"/>
            </w:rPr>
            <w:t>Xulosa</w:t>
          </w:r>
          <w:r>
            <w:tab/>
          </w:r>
          <w:r>
            <w:fldChar w:fldCharType="begin"/>
          </w:r>
          <w:r>
            <w:instrText xml:space="preserve"> PAGEREF _Toc221642151 \h </w:instrText>
          </w:r>
          <w:r>
            <w:fldChar w:fldCharType="separate"/>
          </w:r>
          <w:r>
            <w:t>31</w:t>
          </w:r>
          <w:r>
            <w:fldChar w:fldCharType="end"/>
          </w:r>
          <w:r>
            <w:fldChar w:fldCharType="end"/>
          </w:r>
        </w:p>
        <w:p w14:paraId="220C56D3">
          <w:pPr>
            <w:pStyle w:val="13"/>
            <w:tabs>
              <w:tab w:val="right" w:leader="dot" w:pos="8296"/>
            </w:tabs>
            <w:rPr>
              <w:rFonts w:asciiTheme="minorHAnsi" w:hAnsiTheme="minorHAnsi" w:eastAsiaTheme="minorEastAsia" w:cstheme="minorBidi"/>
            </w:rPr>
          </w:pPr>
          <w:r>
            <w:fldChar w:fldCharType="begin"/>
          </w:r>
          <w:r>
            <w:instrText xml:space="preserve"> HYPERLINK \l "_Toc221642152" </w:instrText>
          </w:r>
          <w:r>
            <w:fldChar w:fldCharType="separate"/>
          </w:r>
          <w:r>
            <w:rPr>
              <w:rStyle w:val="10"/>
            </w:rPr>
            <w:t>Foydlangan Adabiyotlar</w:t>
          </w:r>
          <w:r>
            <w:tab/>
          </w:r>
          <w:r>
            <w:fldChar w:fldCharType="begin"/>
          </w:r>
          <w:r>
            <w:instrText xml:space="preserve"> PAGEREF _Toc221642152 \h </w:instrText>
          </w:r>
          <w:r>
            <w:fldChar w:fldCharType="separate"/>
          </w:r>
          <w:r>
            <w:t>32</w:t>
          </w:r>
          <w:r>
            <w:fldChar w:fldCharType="end"/>
          </w:r>
          <w:r>
            <w:fldChar w:fldCharType="end"/>
          </w:r>
        </w:p>
        <w:p w14:paraId="0B345BFB">
          <w:pPr>
            <w:rPr>
              <w:rFonts w:ascii="Times New Roman Regular" w:hAnsi="Times New Roman Regular" w:cs="Times New Roman Regular"/>
              <w:sz w:val="28"/>
              <w:szCs w:val="28"/>
            </w:rPr>
          </w:pPr>
          <w:r>
            <w:rPr>
              <w:rFonts w:ascii="Times New Roman Regular" w:hAnsi="Times New Roman Regular" w:cs="Times New Roman Regular"/>
              <w:sz w:val="28"/>
              <w:szCs w:val="28"/>
            </w:rPr>
            <w:fldChar w:fldCharType="end"/>
          </w:r>
        </w:p>
        <w:p w14:paraId="72B9699F">
          <w:pPr>
            <w:rPr>
              <w:b/>
            </w:rPr>
          </w:pPr>
        </w:p>
      </w:sdtContent>
    </w:sdt>
    <w:p w14:paraId="4E15F6DE">
      <w:pPr>
        <w:rPr>
          <w:b/>
        </w:rPr>
      </w:pPr>
    </w:p>
    <w:p w14:paraId="3BAC7119"/>
    <w:p w14:paraId="617BACBD"/>
    <w:p w14:paraId="609EB4A3"/>
    <w:p w14:paraId="4384B339"/>
    <w:p w14:paraId="54DC5BA9"/>
    <w:p w14:paraId="24B546F3"/>
    <w:p w14:paraId="596FA8F9"/>
    <w:p w14:paraId="2BB24A59"/>
    <w:p w14:paraId="71DB15C4"/>
    <w:p w14:paraId="7CDEED72"/>
    <w:p w14:paraId="0F482853"/>
    <w:p w14:paraId="5E3FC002"/>
    <w:p w14:paraId="4EB5EDFC"/>
    <w:p w14:paraId="3477AD8C"/>
    <w:p w14:paraId="6E4994E5"/>
    <w:p w14:paraId="17E20882"/>
    <w:p w14:paraId="556D2BAE"/>
    <w:p w14:paraId="5831A4DA"/>
    <w:p w14:paraId="038E1597"/>
    <w:p w14:paraId="7CDF05E3"/>
    <w:p w14:paraId="12F1D2F9"/>
    <w:p w14:paraId="62375786"/>
    <w:p w14:paraId="00258AF2"/>
    <w:p w14:paraId="3B502288"/>
    <w:p w14:paraId="0C49933A"/>
    <w:p w14:paraId="7DA1D56F"/>
    <w:p w14:paraId="4485FA76"/>
    <w:p w14:paraId="0CE7C38E">
      <w:pPr>
        <w:pStyle w:val="2"/>
        <w:rPr>
          <w:color w:val="000000" w:themeColor="text1"/>
          <w14:textFill>
            <w14:solidFill>
              <w14:schemeClr w14:val="tx1"/>
            </w14:solidFill>
          </w14:textFill>
        </w:rPr>
      </w:pPr>
      <w:bookmarkStart w:id="0" w:name="_Toc1037444425"/>
      <w:bookmarkStart w:id="1" w:name="_Toc221642137"/>
      <w:r>
        <w:rPr>
          <w:color w:val="000000" w:themeColor="text1"/>
          <w14:textFill>
            <w14:solidFill>
              <w14:schemeClr w14:val="tx1"/>
            </w14:solidFill>
          </w14:textFill>
        </w:rPr>
        <w:t>Kirish</w:t>
      </w:r>
      <w:bookmarkEnd w:id="0"/>
      <w:bookmarkEnd w:id="1"/>
      <w:r>
        <w:rPr>
          <w:color w:val="000000" w:themeColor="text1"/>
          <w14:textFill>
            <w14:solidFill>
              <w14:schemeClr w14:val="tx1"/>
            </w14:solidFill>
          </w14:textFill>
        </w:rPr>
        <w:t xml:space="preserve"> </w:t>
      </w:r>
    </w:p>
    <w:p w14:paraId="3245E518">
      <w:pPr>
        <w:pStyle w:val="11"/>
        <w:spacing w:line="360" w:lineRule="auto"/>
        <w:ind w:firstLine="720"/>
        <w:jc w:val="both"/>
        <w:rPr>
          <w:rFonts w:ascii="Times New Roman Regular" w:hAnsi="Times New Roman Regular" w:cs="Times New Roman Regular"/>
          <w:sz w:val="28"/>
          <w:szCs w:val="28"/>
        </w:rPr>
      </w:pPr>
      <w:r>
        <w:rPr>
          <w:rFonts w:ascii="Times New Roman Regular" w:hAnsi="Times New Roman Regular" w:cs="Times New Roman Regular"/>
          <w:sz w:val="28"/>
          <w:szCs w:val="28"/>
        </w:rPr>
        <w:t xml:space="preserve">Bugungi shiddat bilan rivojlanayotgan energiya texnologiyalari asrida, har qanday biznes korxonasi, xoh u kichik startap bo'lsin, xoh u kichik startap bo'lsin, o'z ishlab chiqarish avtomatlashtirmasdan turib yuqori samaradorlikka erishish qiyin. U yerda bir nechta filiallariga ega bo'lgan fitness klublari uchun "Konsol Asosidagi Fitness Klubi A'zoligi va Ishlash Samaradorligini Boshqarish Tizimi"ni ishlab chiqishni maqsad qildim. Loyihaning asosiy g'oyasi – klubning kundalik ishlab chiqarishini tartibga solish, o'rnatish davomatini nazorat qilish va eng muhimi, a a ' larning jismoniy ko'rsatkichlarini tizimli ravshan tahlil qilib chiqishdan iborat. Dasturchi sifatidagi vazifam noto'g'ri kod, balki yordam berilishi mumkin bo'lgan, modul ko'rinishidagi mustahkam arxitekturani tuzatish edi. Boshqaruvning kutubxona saqlangan ko'ra, tizimli tizim ma'lumotlar bazalari yoki qo'shimchalarga bog'langan holda, sof Python muhitida yordam kerak. Bu esa ma'lumotlarni saqlash uchun JSON va TXT kabi fayl formatlari bilan ishlashda yuqori algoritmik mantiqni talab qiladi. Tizim uch xil foydalanuvchi roli – Admin , Murabbiy va A'zo uchun interfeyslarni taqdim etadi, bu esa ma'lumotlar va vakolatlar chegarasini ta'minlash imkonini beradi. Loyiha men zamonaviy dasturlashning bir nechta fundamental paradigmalarini amaliyotda qo'lladim. Obyektga Yo'qotilgan Dasturlash (OOP) dasturlari (inkapsulyatsiya, meros olish va polimorfizm) vositalar yordamida foydalanish rollarini tizimlashtirdim. Shu bilan birga, foydalanuvchi bilan muloqotni boshqarishda Voqealarga samarali (Event-driven) ishlab chiqarishdan, hisob-kitob jarayonlarida esa Protsedurali dasturlash metodikasidan foydalanishdim. Bu gibrid qildi dasturning ishlashiga xizmat. Ush hisobotida men uchun barcha bosqichlarini yoritib beraman. Birinchi navbatdagi, murakkab jarayonlarni sodda hisoblash algoritmlar va oqim diagrammalari tahlili. </w:t>
      </w:r>
    </w:p>
    <w:p w14:paraId="3E72A0A3">
      <w:pPr>
        <w:pStyle w:val="2"/>
        <w:rPr>
          <w:rFonts w:ascii="Times New Roman Bold" w:hAnsi="Times New Roman Bold" w:cs="Times New Roman Bold"/>
          <w:bCs/>
          <w:color w:val="000000" w:themeColor="text1"/>
          <w:szCs w:val="28"/>
          <w14:textFill>
            <w14:solidFill>
              <w14:schemeClr w14:val="tx1"/>
            </w14:solidFill>
          </w14:textFill>
        </w:rPr>
      </w:pPr>
      <w:bookmarkStart w:id="2" w:name="_Toc221642138"/>
      <w:bookmarkStart w:id="3" w:name="_Toc908720982"/>
      <w:r>
        <w:rPr>
          <w:color w:val="000000" w:themeColor="text1"/>
          <w14:textFill>
            <w14:solidFill>
              <w14:schemeClr w14:val="tx1"/>
            </w14:solidFill>
          </w14:textFill>
        </w:rPr>
        <w:t>Topshiriq 1</w:t>
      </w:r>
      <w:bookmarkEnd w:id="2"/>
      <w:r>
        <w:rPr>
          <w:color w:val="000000" w:themeColor="text1"/>
          <w14:textFill>
            <w14:solidFill>
              <w14:schemeClr w14:val="tx1"/>
            </w14:solidFill>
          </w14:textFill>
        </w:rPr>
        <w:t xml:space="preserve"> </w:t>
      </w:r>
      <w:r>
        <w:rPr>
          <w:rFonts w:ascii="Times New Roman Bold" w:hAnsi="Times New Roman Bold" w:cs="Times New Roman Bold"/>
          <w:bCs/>
          <w:color w:val="000000" w:themeColor="text1"/>
          <w:szCs w:val="28"/>
          <w14:textFill>
            <w14:solidFill>
              <w14:schemeClr w14:val="tx1"/>
            </w14:solidFill>
          </w14:textFill>
        </w:rPr>
        <w:br w:type="textWrapping"/>
      </w:r>
      <w:bookmarkEnd w:id="3"/>
    </w:p>
    <w:p w14:paraId="4E895BAA">
      <w:pPr>
        <w:pStyle w:val="3"/>
        <w:rPr>
          <w:color w:val="000000" w:themeColor="text1"/>
          <w14:textFill>
            <w14:solidFill>
              <w14:schemeClr w14:val="tx1"/>
            </w14:solidFill>
          </w14:textFill>
        </w:rPr>
      </w:pPr>
      <w:bookmarkStart w:id="4" w:name="_Toc2117330657"/>
      <w:bookmarkStart w:id="5" w:name="_Toc221642139"/>
      <w:r>
        <w:rPr>
          <w:color w:val="000000" w:themeColor="text1"/>
          <w14:textFill>
            <w14:solidFill>
              <w14:schemeClr w14:val="tx1"/>
            </w14:solidFill>
          </w14:textFill>
        </w:rPr>
        <w:t>P1. Algoritm bilishi va uning dasturlashdagi o'rni</w:t>
      </w:r>
      <w:bookmarkEnd w:id="4"/>
      <w:bookmarkEnd w:id="5"/>
      <w:r>
        <w:rPr>
          <w:color w:val="000000" w:themeColor="text1"/>
          <w14:textFill>
            <w14:solidFill>
              <w14:schemeClr w14:val="tx1"/>
            </w14:solidFill>
          </w14:textFill>
        </w:rPr>
        <w:t xml:space="preserve"> </w:t>
      </w:r>
    </w:p>
    <w:p w14:paraId="068E696B">
      <w:pPr>
        <w:pStyle w:val="11"/>
        <w:spacing w:line="360" w:lineRule="auto"/>
        <w:ind w:firstLine="720"/>
        <w:jc w:val="both"/>
        <w:rPr>
          <w:rFonts w:ascii="Times New Roman Regular" w:hAnsi="Times New Roman Regular" w:cs="Times New Roman Regular"/>
          <w:sz w:val="28"/>
          <w:szCs w:val="28"/>
        </w:rPr>
      </w:pPr>
      <w:r>
        <w:rPr>
          <w:rFonts w:ascii="Times New Roman Regular" w:hAnsi="Times New Roman Regular" w:cs="Times New Roman Regular"/>
          <w:b/>
          <w:bCs/>
          <w:sz w:val="28"/>
          <w:szCs w:val="28"/>
        </w:rPr>
        <w:t>Algoritm</w:t>
      </w:r>
      <w:r>
        <w:rPr>
          <w:rFonts w:ascii="Times New Roman Regular" w:hAnsi="Times New Roman Regular" w:cs="Times New Roman Regular"/>
          <w:sz w:val="28"/>
          <w:szCs w:val="28"/>
        </w:rPr>
        <w:t xml:space="preserve"> — bu ma'lum bir muammoni hal qilish yoki berilgan vazifani yo'qotish uchun mo'ljallangan, barqaror, aniq va chekli ko'rinish to'plamidir. Oddiyroq qilib, algoritm kompyuter uchun "yo'l ishlab chiqarish" bo'lib, u ma'lumotlarni qanday qilish, ulardan qaysi mantiq asosida qayta ishlash va yakuniy natijani qanday ko'rinishda chiqarishni belgilab beradi. Dasturlashda algoritmsiz birorta ham operatsion tizim yaratib bo'lmaydi. Fitness klubi boshqaruv tizimida algoritmlar juda muhim vazifalarni boshqarish. Masalan, foydalanuvchilarga kirayotganda uning paroli to'g'riligini yuk (Authentication algorithm) yoki a'zoning mashg'ulotlariga qarab uning samaradorlik ballini (Mathematical logic algorithm) dasturn</w:t>
      </w:r>
      <w:r>
        <w:rPr>
          <w:sz w:val="28"/>
          <w:szCs w:val="28"/>
        </w:rPr>
        <w:t>ing asosiy mantiqiy qismlarini tashkil qiladi. Yaxshi algoritm har doim uchta asos aniqga ega bo'lishi kerak: ( har bir qadam tushunarli bo'lishi), samaradorlik (resurslarni ta'minlashi) va cheklilik (ma'lum qadamdan so'ng yakunlanishi). Dasturiy ta'minot ba'zida koddan iborat emas. Bu jarayon Dasturiy ta'minotni ishlab chiqarish hayotiy sikli (SDLC) deb boshqarish va bir nechta muhim bosqichlardan iborat. Men bu Fitness klubi ishlab chiqarish ishlab chiqarishda aynan shu tartibga amalm:</w:t>
      </w:r>
    </w:p>
    <w:p w14:paraId="206EED7D">
      <w:pPr>
        <w:pStyle w:val="11"/>
        <w:spacing w:line="360" w:lineRule="auto"/>
        <w:jc w:val="both"/>
        <w:rPr>
          <w:rFonts w:ascii="Times New Roman Regular" w:hAnsi="Times New Roman Regular" w:cs="Times New Roman Regular"/>
          <w:sz w:val="28"/>
          <w:szCs w:val="28"/>
        </w:rPr>
      </w:pPr>
      <w:r>
        <w:rPr>
          <w:rFonts w:ascii="Times New Roman Regular" w:hAnsi="Times New Roman Regular" w:cs="Times New Roman Regular"/>
          <w:b/>
          <w:bCs/>
          <w:sz w:val="28"/>
          <w:szCs w:val="28"/>
        </w:rPr>
        <w:t>1. Talablarni tahlil qilish:</w:t>
      </w:r>
      <w:r>
        <w:rPr>
          <w:rFonts w:ascii="Times New Roman Regular" w:hAnsi="Times New Roman Regular" w:cs="Times New Roman Regular"/>
          <w:sz w:val="28"/>
          <w:szCs w:val="28"/>
        </w:rPr>
        <w:t xml:space="preserve"> Bu eng birinchi va muhim bosqichdir. Bunda dastur nima kerakligi bilan. Loyiha uchun men fitnes klubi uchun qanday rollar (Admin, Murabbiy, A'zo) yordam va ma'lumotlarni saqlashda shaxsiy borligini (tashqi bazalarsiz, faqat JSON fayllar orqali) aniqlab oldim.</w:t>
      </w:r>
    </w:p>
    <w:p w14:paraId="5A99900D">
      <w:pPr>
        <w:pStyle w:val="11"/>
        <w:spacing w:line="360" w:lineRule="auto"/>
        <w:jc w:val="both"/>
        <w:rPr>
          <w:rFonts w:ascii="Times New Roman Regular" w:hAnsi="Times New Roman Regular" w:cs="Times New Roman Regular"/>
          <w:sz w:val="28"/>
          <w:szCs w:val="28"/>
        </w:rPr>
      </w:pPr>
      <w:r>
        <w:rPr>
          <w:rFonts w:ascii="Times New Roman Regular" w:hAnsi="Times New Roman Regular" w:cs="Times New Roman Regular"/>
          <w:b/>
          <w:bCs/>
          <w:sz w:val="28"/>
          <w:szCs w:val="28"/>
        </w:rPr>
        <w:t>2. Tizimni sozlash:</w:t>
      </w:r>
      <w:r>
        <w:rPr>
          <w:rFonts w:ascii="Times New Roman Regular" w:hAnsi="Times New Roman Regular" w:cs="Times New Roman Regular"/>
          <w:sz w:val="28"/>
          <w:szCs w:val="28"/>
        </w:rPr>
        <w:t xml:space="preserve"> Kod dasturdan oldin dasturning umumiy "skeletlari topiladi" chiziladi. Bu bosqichda men klasslar ierarxiyasini (Class Diagrams) va asosiy jarayonlar (masalan, foydalanuvchini zarar) qanday o'tishuvchi oqim diagrammalarini (Flowcharts) yaratdim. Bu jarayon kod orqali adashib ketmaslikka yordam beradi.</w:t>
      </w:r>
    </w:p>
    <w:p w14:paraId="5038330A">
      <w:pPr>
        <w:pStyle w:val="11"/>
        <w:spacing w:line="360" w:lineRule="auto"/>
        <w:jc w:val="both"/>
        <w:rPr>
          <w:rFonts w:ascii="Times New Roman Regular" w:hAnsi="Times New Roman Regular" w:cs="Times New Roman Regular"/>
          <w:sz w:val="28"/>
          <w:szCs w:val="28"/>
        </w:rPr>
      </w:pPr>
      <w:r>
        <w:rPr>
          <w:rFonts w:ascii="Times New Roman Regular" w:hAnsi="Times New Roman Regular" w:cs="Times New Roman Regular"/>
          <w:b/>
          <w:bCs/>
          <w:sz w:val="28"/>
          <w:szCs w:val="28"/>
        </w:rPr>
        <w:t>3. Amalga tuzatish:</w:t>
      </w:r>
      <w:r>
        <w:rPr>
          <w:rFonts w:ascii="Times New Roman Regular" w:hAnsi="Times New Roman Regular" w:cs="Times New Roman Regular"/>
          <w:sz w:val="28"/>
          <w:szCs w:val="28"/>
        </w:rPr>
        <w:t xml:space="preserve"> Bu bosqichda loyiha haqiqiy kodga aylantiriladi. Men Python tilidan ishonchli, modulli struktura asosida (main.py, models.py, storage.py) kodni ishlab chiqdim. Bunda har bir funksiya va klass o'z ishlashini mustaqil saqlashi ta'minlandi.</w:t>
      </w:r>
    </w:p>
    <w:p w14:paraId="170AEB30">
      <w:pPr>
        <w:pStyle w:val="11"/>
        <w:spacing w:line="360" w:lineRule="auto"/>
        <w:jc w:val="both"/>
        <w:rPr>
          <w:rFonts w:ascii="Times New Roman Regular" w:hAnsi="Times New Roman Regular" w:cs="Times New Roman Regular"/>
          <w:sz w:val="28"/>
          <w:szCs w:val="28"/>
        </w:rPr>
      </w:pPr>
      <w:r>
        <w:rPr>
          <w:rFonts w:ascii="Times New Roman Regular" w:hAnsi="Times New Roman Regular" w:cs="Times New Roman Regular"/>
          <w:b/>
          <w:bCs/>
          <w:sz w:val="28"/>
          <w:szCs w:val="28"/>
        </w:rPr>
        <w:t>4. Testlash va Nosozliklarni tuzatish:</w:t>
      </w:r>
      <w:r>
        <w:rPr>
          <w:rFonts w:ascii="Times New Roman Regular" w:hAnsi="Times New Roman Regular" w:cs="Times New Roman Regular"/>
          <w:sz w:val="28"/>
          <w:szCs w:val="28"/>
        </w:rPr>
        <w:t xml:space="preserve"> Dastur yozish bolingach, unsiz tuzatishni kerak. Men turli xil noto'g'ri ma'lumotlarni (masalan, noto'g'ri parol yoki bo'sh qator) kiritib, tizimning operatsion tizimini sinab ko'rdim va aniqlangan xatolarni (bug) tuzatdim.</w:t>
      </w:r>
    </w:p>
    <w:p w14:paraId="18ED6123">
      <w:pPr>
        <w:pStyle w:val="11"/>
        <w:spacing w:line="360" w:lineRule="auto"/>
        <w:jc w:val="both"/>
        <w:rPr>
          <w:rFonts w:ascii="Times New Roman Bold" w:hAnsi="Times New Roman Bold" w:cs="Times New Roman Bold"/>
          <w:b/>
          <w:bCs/>
          <w:color w:val="000000" w:themeColor="text1"/>
          <w:sz w:val="28"/>
          <w:szCs w:val="28"/>
          <w14:textFill>
            <w14:solidFill>
              <w14:schemeClr w14:val="tx1"/>
            </w14:solidFill>
          </w14:textFill>
        </w:rPr>
      </w:pPr>
      <w:r>
        <w:rPr>
          <w:rFonts w:ascii="Times New Roman Regular" w:hAnsi="Times New Roman Regular" w:cs="Times New Roman Regular"/>
          <w:b/>
          <w:bCs/>
          <w:sz w:val="28"/>
          <w:szCs w:val="28"/>
        </w:rPr>
        <w:t>5. Joylashtirish va Texnik xizmat ko'rsatish:</w:t>
      </w:r>
      <w:r>
        <w:rPr>
          <w:rFonts w:ascii="Times New Roman Regular" w:hAnsi="Times New Roman Regular" w:cs="Times New Roman Regular"/>
          <w:sz w:val="28"/>
          <w:szCs w:val="28"/>
        </w:rPr>
        <w:t xml:space="preserve"> Yakuniy bosqichda dastur foydalanuvchiga topshiriladi. Kelajakda yangi funksiyalar qo'shish yoki ma'lumotlar hajmi oshganda tizimlarini optimallashtirish ham ushbu bosqichning bir qismidir. Ush tartibli tartibga solish menga chalkashliklarsiz yakunlashga va har bir bo'limning sifatiga ishonch hosil qilish imkon berdi.</w:t>
      </w:r>
    </w:p>
    <w:p w14:paraId="65B4473E">
      <w:pPr>
        <w:pStyle w:val="3"/>
      </w:pPr>
      <w:bookmarkStart w:id="6" w:name="_Toc221642140"/>
      <w:bookmarkStart w:id="7" w:name="_Toc24837762"/>
      <w:r>
        <w:rPr>
          <w:color w:val="000000" w:themeColor="text1"/>
          <w14:textFill>
            <w14:solidFill>
              <w14:schemeClr w14:val="tx1"/>
            </w14:solidFill>
          </w14:textFill>
        </w:rPr>
        <w:t>M1. Koddan Ijrogacha: Dasturning Hayotiy Sikli</w:t>
      </w:r>
      <w:bookmarkEnd w:id="6"/>
      <w:r>
        <w:rPr>
          <w:color w:val="000000" w:themeColor="text1"/>
          <w14:textFill>
            <w14:solidFill>
              <w14:schemeClr w14:val="tx1"/>
            </w14:solidFill>
          </w14:textFill>
        </w:rPr>
        <w:t xml:space="preserve"> </w:t>
      </w:r>
      <w:r>
        <w:br w:type="textWrapping"/>
      </w:r>
      <w:bookmarkEnd w:id="7"/>
    </w:p>
    <w:p w14:paraId="501DF2F5">
      <w:pPr>
        <w:pStyle w:val="11"/>
        <w:spacing w:before="0" w:beforeAutospacing="0" w:line="360" w:lineRule="auto"/>
        <w:ind w:firstLine="720"/>
        <w:jc w:val="both"/>
        <w:rPr>
          <w:rFonts w:eastAsia="sans-serif"/>
          <w:sz w:val="28"/>
          <w:szCs w:val="28"/>
        </w:rPr>
      </w:pPr>
      <w:r>
        <w:rPr>
          <w:rFonts w:ascii="Times New Roman Regular" w:hAnsi="Times New Roman Regular" w:eastAsia="sans-serif" w:cs="Times New Roman Regular"/>
          <w:sz w:val="28"/>
          <w:szCs w:val="28"/>
        </w:rPr>
        <w:t>Dasturlash jarayonida manba kodi (source code) kompyuter tushunadigan ko'rinishga kelishilgan bir nechta texnik vositalardan o'tadi. Python interpretatsiya qilinishi til bo'lgani sababli, bizning Fitness tizimimizda bu jarayon amalga</w:t>
      </w:r>
      <w:r>
        <w:rPr>
          <w:rFonts w:eastAsia="sans-serif"/>
          <w:sz w:val="28"/>
          <w:szCs w:val="28"/>
        </w:rPr>
        <w:t xml:space="preserve"> oshirildi: Kod va Tahrirlash: tez, barcha mantiqiy qismlar (modellar, saqlash, algoritmlar) IDE muhitida yoziladi. Kompilyatsiya (Bytecode): Python kodi ishga tushirilganda, u navbatdagi </w:t>
      </w:r>
      <w:r>
        <w:rPr>
          <w:rStyle w:val="9"/>
          <w:rFonts w:ascii="Times New Roman" w:hAnsi="Times New Roman" w:eastAsia="sans-serif" w:cs="Times New Roman"/>
          <w:sz w:val="28"/>
          <w:szCs w:val="28"/>
        </w:rPr>
        <w:t>.pyc</w:t>
      </w:r>
      <w:r>
        <w:rPr>
          <w:rFonts w:eastAsia="sans-serif"/>
          <w:sz w:val="28"/>
          <w:szCs w:val="28"/>
        </w:rPr>
        <w:t>(bytecode) formatiga o'rnatish. Bu quyi platformaga bog'liq koddir. Interpretatsiya (PVM): Python Virtual Machine (PVM) ushbu bayt-kodni qadamma-qadam o'qiydi va kompyuter protsessorini tushunadigan mashina kodiga aylantiradi. Ijro (Execution): Dastur konsolda ishga tushadi, foydalanuvchidan ma'lumot so'raydi va xabarni (masalan, foydalanuvchi foydalanuvchi) taqdim etadi.</w:t>
      </w:r>
    </w:p>
    <w:p w14:paraId="27FE8E40">
      <w:pPr>
        <w:pStyle w:val="4"/>
        <w:keepNext w:val="0"/>
        <w:keepLines w:val="0"/>
        <w:widowControl/>
        <w:spacing w:before="0" w:line="360" w:lineRule="auto"/>
        <w:jc w:val="both"/>
        <w:rPr>
          <w:rFonts w:ascii="Times New Roman Bold" w:hAnsi="Times New Roman Bold" w:eastAsia="sans-serif" w:cs="Times New Roman Bold"/>
          <w:b/>
          <w:bCs/>
          <w:color w:val="000000" w:themeColor="text1"/>
          <w:sz w:val="28"/>
          <w:szCs w:val="28"/>
          <w14:textFill>
            <w14:solidFill>
              <w14:schemeClr w14:val="tx1"/>
            </w14:solidFill>
          </w14:textFill>
        </w:rPr>
      </w:pPr>
      <w:r>
        <w:rPr>
          <w:rFonts w:ascii="Times New Roman Bold" w:hAnsi="Times New Roman Bold" w:eastAsia="sans-serif" w:cs="Times New Roman Bold"/>
          <w:b/>
          <w:bCs/>
          <w:color w:val="000000" w:themeColor="text1"/>
          <w:sz w:val="28"/>
          <w:szCs w:val="28"/>
          <w14:textFill>
            <w14:solidFill>
              <w14:schemeClr w14:val="tx1"/>
            </w14:solidFill>
          </w14:textFill>
        </w:rPr>
        <w:t xml:space="preserve">Algoritmning Kodga Ko'chishi </w:t>
      </w:r>
    </w:p>
    <w:p w14:paraId="6BA400A5">
      <w:pPr>
        <w:pStyle w:val="11"/>
        <w:spacing w:before="0" w:beforeAutospacing="0" w:line="360" w:lineRule="auto"/>
        <w:ind w:firstLine="720"/>
        <w:jc w:val="both"/>
        <w:rPr>
          <w:rFonts w:ascii="Times New Roman Regular" w:hAnsi="Times New Roman Regular" w:cs="Times New Roman Regular"/>
          <w:sz w:val="28"/>
          <w:szCs w:val="28"/>
        </w:rPr>
      </w:pPr>
      <w:r>
        <w:rPr>
          <w:rFonts w:eastAsia="sans-serif"/>
          <w:sz w:val="28"/>
          <w:szCs w:val="28"/>
        </w:rPr>
        <w:t xml:space="preserve">Loyiha loyihasida chizilgan flowchartlar (oqim diagrammalari) kodlanganda asosiy yo'riqnoma bo'lib xizmat qildi. maydon "A' samaradorlik ballini" algoritmining mantiqiy bosqichlari va uning Python kodi bilan bog'liqligini ko'rib chiqamiz. Mantiqiy Algoritm Bosqichlari: samarali ID bo'yicha barcha mashg'ulotlarni (sessiyalar) JSON faylidan yuklash. Agar mashg'ulotlar bo'lmasa, ballni 0 deb olib tashlash. Mashg'ulotlar sonini va har birining intensivlik ko'rsatkichini yig'ib borish. </w:t>
      </w:r>
      <w:r>
        <w:rPr>
          <w:rFonts w:ascii="Times New Roman Regular" w:hAnsi="Times New Roman Regular" w:eastAsia="sans-serif" w:cs="Times New Roman Regular"/>
          <w:sz w:val="28"/>
          <w:szCs w:val="28"/>
        </w:rPr>
        <w:t>Formula: $Score = (\text{Mashg'ulotlar soni} \times 1.5) + (\text{O'rtacha intensivlik} \times 0.5)$. Natija 100 dan oshsa, uni 100 ga chegaralash (Data Normalization)</w:t>
      </w:r>
      <w:r>
        <w:rPr>
          <w:rFonts w:ascii="Times New Roman Regular" w:hAnsi="Times New Roman Regular" w:eastAsia="sans-serif" w:cs="Times New Roman Regular"/>
          <w:sz w:val="28"/>
          <w:szCs w:val="28"/>
        </w:rPr>
        <w:br w:type="textWrapping"/>
      </w:r>
      <w:r>
        <w:rPr>
          <w:rFonts w:ascii="Times New Roman Regular" w:hAnsi="Times New Roman Regular" w:eastAsia="SimSun" w:cs="Times New Roman Regular"/>
          <w:sz w:val="28"/>
          <w:szCs w:val="28"/>
          <w:lang w:eastAsia="zh-CN" w:bidi="ar"/>
        </w:rPr>
        <w:t>Koddagi ko'rinishi</w:t>
      </w:r>
    </w:p>
    <w:p w14:paraId="0DB99A27">
      <w:pPr>
        <w:pStyle w:val="4"/>
        <w:keepNext w:val="0"/>
        <w:keepLines w:val="0"/>
        <w:widowControl/>
        <w:spacing w:line="360" w:lineRule="auto"/>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drawing>
          <wp:inline distT="0" distB="0" distL="114300" distR="114300">
            <wp:extent cx="5129530" cy="2311400"/>
            <wp:effectExtent l="0" t="0" r="1270" b="0"/>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pic:cNvPicPr>
                  </pic:nvPicPr>
                  <pic:blipFill>
                    <a:blip r:embed="rId4"/>
                    <a:stretch>
                      <a:fillRect/>
                    </a:stretch>
                  </pic:blipFill>
                  <pic:spPr>
                    <a:xfrm>
                      <a:off x="0" y="0"/>
                      <a:ext cx="5129530" cy="2311400"/>
                    </a:xfrm>
                    <a:prstGeom prst="rect">
                      <a:avLst/>
                    </a:prstGeom>
                    <a:noFill/>
                    <a:ln>
                      <a:noFill/>
                    </a:ln>
                  </pic:spPr>
                </pic:pic>
              </a:graphicData>
            </a:graphic>
          </wp:inline>
        </w:drawing>
      </w:r>
      <w:r>
        <w:rPr>
          <w:rFonts w:ascii="Times New Roman Regular" w:hAnsi="Times New Roman Regular" w:cs="Times New Roman Regular"/>
          <w:sz w:val="28"/>
          <w:szCs w:val="28"/>
        </w:rPr>
        <w:br w:type="textWrapping"/>
      </w:r>
      <w:r>
        <w:rPr>
          <w:rFonts w:ascii="Times New Roman Regular" w:hAnsi="Times New Roman Regular" w:cs="Times New Roman Regular"/>
          <w:color w:val="000000" w:themeColor="text1"/>
          <w:sz w:val="28"/>
          <w:szCs w:val="28"/>
          <w14:textFill>
            <w14:solidFill>
              <w14:schemeClr w14:val="tx1"/>
            </w14:solidFill>
          </w14:textFill>
        </w:rPr>
        <w:t>1-rasm o’rtacha intinsivlik algaritimi</w:t>
      </w:r>
      <w:r>
        <w:rPr>
          <w:rFonts w:ascii="Times New Roman Regular" w:hAnsi="Times New Roman Regular" w:cs="Times New Roman Regular"/>
          <w:sz w:val="28"/>
          <w:szCs w:val="28"/>
        </w:rPr>
        <w:br w:type="textWrapping"/>
      </w:r>
      <w:r>
        <w:rPr>
          <w:rFonts w:ascii="Times New Roman Regular" w:hAnsi="Times New Roman Regular" w:cs="Times New Roman Regular"/>
          <w:sz w:val="28"/>
          <w:szCs w:val="28"/>
        </w:rPr>
        <w:br w:type="textWrapping"/>
      </w:r>
      <w:r>
        <w:rPr>
          <w:rFonts w:ascii="Times New Roman Regular" w:hAnsi="Times New Roman Regular" w:cs="Times New Roman Regular"/>
          <w:sz w:val="28"/>
          <w:szCs w:val="28"/>
        </w:rPr>
        <w:br w:type="textWrapping"/>
      </w:r>
      <w:r>
        <w:rPr>
          <w:rFonts w:ascii="Times New Roman Regular" w:hAnsi="Times New Roman Regular" w:cs="Times New Roman Regular"/>
          <w:sz w:val="28"/>
          <w:szCs w:val="28"/>
        </w:rPr>
        <w:br w:type="textWrapping"/>
      </w:r>
      <w:r>
        <w:rPr>
          <w:rFonts w:ascii="Times New Roman Regular" w:hAnsi="Times New Roman Regular" w:cs="Times New Roman Regular"/>
          <w:b/>
          <w:bCs/>
          <w:color w:val="002060"/>
          <w:sz w:val="28"/>
          <w:szCs w:val="28"/>
        </w:rPr>
        <w:t xml:space="preserve">Tizim Arxitekturasi </w:t>
      </w:r>
      <w:r>
        <w:rPr>
          <w:rFonts w:ascii="Times New Roman Regular" w:hAnsi="Times New Roman Regular" w:cs="Times New Roman Regular"/>
          <w:b/>
          <w:bCs/>
          <w:sz w:val="28"/>
          <w:szCs w:val="28"/>
        </w:rPr>
        <w:br w:type="textWrapping"/>
      </w:r>
      <w:r>
        <w:rPr>
          <w:rFonts w:ascii="Times New Roman Regular" w:hAnsi="Times New Roman Regular" w:cs="Times New Roman Regular"/>
          <w:sz w:val="28"/>
          <w:szCs w:val="28"/>
        </w:rPr>
        <w:drawing>
          <wp:inline distT="0" distB="0" distL="114300" distR="114300">
            <wp:extent cx="4954905" cy="7988300"/>
            <wp:effectExtent l="0" t="0" r="23495" b="12700"/>
            <wp:docPr id="6" name="Picture 6" descr="Decision Path Options Flow-2026-02-10-075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ecision Path Options Flow-2026-02-10-075413"/>
                    <pic:cNvPicPr>
                      <a:picLocks noChangeAspect="1"/>
                    </pic:cNvPicPr>
                  </pic:nvPicPr>
                  <pic:blipFill>
                    <a:blip r:embed="rId5"/>
                    <a:stretch>
                      <a:fillRect/>
                    </a:stretch>
                  </pic:blipFill>
                  <pic:spPr>
                    <a:xfrm>
                      <a:off x="0" y="0"/>
                      <a:ext cx="4954905" cy="7988300"/>
                    </a:xfrm>
                    <a:prstGeom prst="rect">
                      <a:avLst/>
                    </a:prstGeom>
                  </pic:spPr>
                </pic:pic>
              </a:graphicData>
            </a:graphic>
          </wp:inline>
        </w:drawing>
      </w:r>
      <w:r>
        <w:rPr>
          <w:rFonts w:ascii="Times New Roman Regular" w:hAnsi="Times New Roman Regular" w:cs="Times New Roman Regular"/>
          <w:sz w:val="28"/>
          <w:szCs w:val="28"/>
        </w:rPr>
        <w:br w:type="textWrapping"/>
      </w:r>
      <w:r>
        <w:rPr>
          <w:rFonts w:ascii="Times New Roman Regular" w:hAnsi="Times New Roman Regular" w:cs="Times New Roman Regular"/>
          <w:sz w:val="28"/>
          <w:szCs w:val="28"/>
        </w:rPr>
        <w:br w:type="textWrapping"/>
      </w:r>
      <w:r>
        <w:rPr>
          <w:rFonts w:ascii="Times New Roman Regular" w:hAnsi="Times New Roman Regular" w:cs="Times New Roman Regular"/>
          <w:sz w:val="28"/>
          <w:szCs w:val="28"/>
        </w:rPr>
        <w:br w:type="textWrapping"/>
      </w:r>
      <w:r>
        <w:rPr>
          <w:rFonts w:ascii="Times New Roman Regular" w:hAnsi="Times New Roman Regular" w:cs="Times New Roman Regular"/>
          <w:color w:val="000000" w:themeColor="text1"/>
          <w:sz w:val="28"/>
          <w:szCs w:val="28"/>
          <w14:textFill>
            <w14:solidFill>
              <w14:schemeClr w14:val="tx1"/>
            </w14:solidFill>
          </w14:textFill>
        </w:rPr>
        <w:t>2-rasm floachart</w:t>
      </w:r>
      <w:r>
        <w:rPr>
          <w:rFonts w:ascii="Times New Roman Regular" w:hAnsi="Times New Roman Regular" w:cs="Times New Roman Regular"/>
          <w:sz w:val="28"/>
          <w:szCs w:val="28"/>
        </w:rPr>
        <w:br w:type="textWrapping"/>
      </w:r>
      <w:r>
        <w:rPr>
          <w:rFonts w:ascii="Times New Roman Regular" w:hAnsi="Times New Roman Regular" w:cs="Times New Roman Regular"/>
          <w:color w:val="000000" w:themeColor="text1"/>
          <w:sz w:val="28"/>
          <w:szCs w:val="28"/>
          <w14:textFill>
            <w14:solidFill>
              <w14:schemeClr w14:val="tx1"/>
            </w14:solidFill>
          </w14:textFill>
        </w:rPr>
        <w:t xml:space="preserve">Fitness tizimi </w:t>
      </w:r>
      <w:r>
        <w:rPr>
          <w:rFonts w:ascii="Times New Roman Regular" w:hAnsi="Times New Roman Regular" w:cs="Times New Roman Regular"/>
          <w:b/>
          <w:bCs/>
          <w:color w:val="000000" w:themeColor="text1"/>
          <w:sz w:val="28"/>
          <w:szCs w:val="28"/>
          <w14:textFill>
            <w14:solidFill>
              <w14:schemeClr w14:val="tx1"/>
            </w14:solidFill>
          </w14:textFill>
        </w:rPr>
        <w:t>Modulli Dizayni</w:t>
      </w:r>
      <w:r>
        <w:rPr>
          <w:rFonts w:ascii="Times New Roman Regular" w:hAnsi="Times New Roman Regular" w:cs="Times New Roman Regular"/>
          <w:color w:val="000000" w:themeColor="text1"/>
          <w:sz w:val="28"/>
          <w:szCs w:val="28"/>
          <w14:textFill>
            <w14:solidFill>
              <w14:schemeClr w14:val="tx1"/>
            </w14:solidFill>
          </w14:textFill>
        </w:rPr>
        <w:t xml:space="preserve"> asosida qanday bo'lib, bu tizimning ishonchliligini tiklash. Tizimning asosiy komponentlari o'zining umumiy hisob taqsimlangan:</w:t>
      </w:r>
      <w:r>
        <w:rPr>
          <w:rFonts w:ascii="Times New Roman Regular" w:hAnsi="Times New Roman Regular" w:cs="Times New Roman Regular"/>
          <w:sz w:val="28"/>
          <w:szCs w:val="28"/>
        </w:rPr>
        <w:br w:type="textWrapping"/>
      </w:r>
      <w:r>
        <w:rPr>
          <w:rFonts w:ascii="Times New Roman Regular" w:hAnsi="Times New Roman Regular" w:cs="Times New Roman Regular"/>
          <w:b/>
          <w:bCs/>
          <w:color w:val="000000" w:themeColor="text1"/>
          <w:sz w:val="28"/>
          <w:szCs w:val="28"/>
          <w14:textFill>
            <w14:solidFill>
              <w14:schemeClr w14:val="tx1"/>
            </w14:solidFill>
          </w14:textFill>
        </w:rPr>
        <w:t>Samaradorlik ballini hisoblash jarayoni</w:t>
      </w:r>
      <w:r>
        <w:rPr>
          <w:rFonts w:ascii="Times New Roman Regular" w:hAnsi="Times New Roman Regular" w:cs="Times New Roman Regular"/>
          <w:b/>
          <w:bCs/>
          <w:sz w:val="28"/>
          <w:szCs w:val="28"/>
        </w:rPr>
        <w:br w:type="textWrapping"/>
      </w:r>
      <w:r>
        <w:rPr>
          <w:rFonts w:ascii="Times New Roman Regular" w:hAnsi="Times New Roman Regular" w:cs="Times New Roman Regular"/>
          <w:sz w:val="28"/>
          <w:szCs w:val="28"/>
        </w:rPr>
        <w:drawing>
          <wp:inline distT="0" distB="0" distL="114300" distR="114300">
            <wp:extent cx="5274310" cy="1481455"/>
            <wp:effectExtent l="0" t="0" r="8890" b="17145"/>
            <wp:docPr id="7" name="Picture 7" descr="Screenshot 2026-02-10 at 13.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2-10 at 13.04.36"/>
                    <pic:cNvPicPr>
                      <a:picLocks noChangeAspect="1"/>
                    </pic:cNvPicPr>
                  </pic:nvPicPr>
                  <pic:blipFill>
                    <a:blip r:embed="rId6"/>
                    <a:stretch>
                      <a:fillRect/>
                    </a:stretch>
                  </pic:blipFill>
                  <pic:spPr>
                    <a:xfrm>
                      <a:off x="0" y="0"/>
                      <a:ext cx="5274310" cy="1481455"/>
                    </a:xfrm>
                    <a:prstGeom prst="rect">
                      <a:avLst/>
                    </a:prstGeom>
                  </pic:spPr>
                </pic:pic>
              </a:graphicData>
            </a:graphic>
          </wp:inline>
        </w:drawing>
      </w:r>
      <w:r>
        <w:rPr>
          <w:rFonts w:ascii="Times New Roman Regular" w:hAnsi="Times New Roman Regular" w:cs="Times New Roman Regular"/>
          <w:sz w:val="28"/>
          <w:szCs w:val="28"/>
        </w:rPr>
        <w:br w:type="textWrapping"/>
      </w:r>
      <w:r>
        <w:rPr>
          <w:rFonts w:ascii="Times New Roman Regular" w:hAnsi="Times New Roman Regular" w:cs="Times New Roman Regular"/>
          <w:color w:val="000000" w:themeColor="text1"/>
          <w:sz w:val="28"/>
          <w:szCs w:val="28"/>
          <w14:textFill>
            <w14:solidFill>
              <w14:schemeClr w14:val="tx1"/>
            </w14:solidFill>
          </w14:textFill>
        </w:rPr>
        <w:t xml:space="preserve">3-rasm </w:t>
      </w:r>
      <w:r>
        <w:rPr>
          <w:rFonts w:ascii="Times New Roman Regular" w:hAnsi="Times New Roman Regular" w:cs="Times New Roman Regular"/>
          <w:b/>
          <w:bCs/>
          <w:color w:val="000000" w:themeColor="text1"/>
          <w:sz w:val="28"/>
          <w:szCs w:val="28"/>
          <w14:textFill>
            <w14:solidFill>
              <w14:schemeClr w14:val="tx1"/>
            </w14:solidFill>
          </w14:textFill>
        </w:rPr>
        <w:t>Samaradorlik ballini hisoblash jarayoni</w:t>
      </w:r>
    </w:p>
    <w:p w14:paraId="245B8656">
      <w:pPr>
        <w:pStyle w:val="3"/>
        <w:spacing w:line="360" w:lineRule="auto"/>
      </w:pPr>
      <w:bookmarkStart w:id="8" w:name="_Toc221642141"/>
      <w:bookmarkStart w:id="9" w:name="_Toc836438416"/>
      <w:r>
        <w:rPr>
          <w:color w:val="000000" w:themeColor="text1"/>
          <w14:textFill>
            <w14:solidFill>
              <w14:schemeClr w14:val="tx1"/>
            </w14:solidFill>
          </w14:textFill>
        </w:rPr>
        <w:t xml:space="preserve">D1. Algoritmlarni Amalga Oshirish va Ularning Kod Varianti Bilan </w:t>
      </w:r>
      <w:r>
        <w:rPr>
          <w:color w:val="000000" w:themeColor="text1"/>
          <w14:textFill>
            <w14:solidFill>
              <w14:schemeClr w14:val="tx1"/>
            </w14:solidFill>
          </w14:textFill>
        </w:rPr>
        <w:br w:type="textWrapping"/>
      </w:r>
      <w:r>
        <w:rPr>
          <w:color w:val="000000" w:themeColor="text1"/>
          <w14:textFill>
            <w14:solidFill>
              <w14:schemeClr w14:val="tx1"/>
            </w14:solidFill>
          </w14:textFill>
        </w:rPr>
        <w:t>Aloqasini Tanqidiy Baholash</w:t>
      </w:r>
      <w:bookmarkEnd w:id="8"/>
      <w:r>
        <w:rPr>
          <w:color w:val="000000" w:themeColor="text1"/>
          <w14:textFill>
            <w14:solidFill>
              <w14:schemeClr w14:val="tx1"/>
            </w14:solidFill>
          </w14:textFill>
        </w:rPr>
        <w:t xml:space="preserve"> </w:t>
      </w:r>
      <w:r>
        <w:br w:type="textWrapping"/>
      </w:r>
      <w:bookmarkEnd w:id="9"/>
    </w:p>
    <w:p w14:paraId="663D659C">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Loyihalashtirish tartibida joriy diagrammalar (flowcharts) va psevdokodlar tizimning mantiqiy poydevorini belgilab berdi. Buning uchun, real Python kodini jarayonida "nazariy algoritm" va "amaliy real</w:t>
      </w:r>
      <w:r>
        <w:rPr>
          <w:rFonts w:eastAsia="sans-serif"/>
          <w:sz w:val="28"/>
          <w:szCs w:val="28"/>
        </w:rPr>
        <w:t>izatsiya" o'zaro farqlar borligi ma'lum bo'ldi. Masalan, samarali Autentifikatsiyasi algoritmini tahlil qilaylik. Nazariy flowchartda bu jarayondek login va parolni solishdan iborat chiziqli harakat ko'rinadi. Ammo real kod varianti (Implementation) ancha murakkabroq: Ma'lumotlar yaxlitligi:</w:t>
      </w:r>
      <w:r>
        <w:rPr>
          <w:rFonts w:ascii="Times New Roman Regular" w:hAnsi="Times New Roman Regular" w:eastAsia="sans-serif" w:cs="Times New Roman Regular"/>
          <w:sz w:val="28"/>
          <w:szCs w:val="28"/>
        </w:rPr>
        <w:t xml:space="preserve"> Fayl o'rnatilganda </w:t>
      </w:r>
      <w:r>
        <w:rPr>
          <w:rStyle w:val="9"/>
          <w:rFonts w:ascii="Times New Roman Regular" w:hAnsi="Times New Roman Regular" w:eastAsia="sans-serif" w:cs="Times New Roman Regular"/>
          <w:sz w:val="28"/>
          <w:szCs w:val="28"/>
        </w:rPr>
        <w:t>JSONDecodeError</w:t>
      </w:r>
      <w:r>
        <w:rPr>
          <w:rFonts w:ascii="Times New Roman Regular" w:hAnsi="Times New Roman Regular" w:eastAsia="sans-serif" w:cs="Times New Roman Regular"/>
          <w:sz w:val="28"/>
          <w:szCs w:val="28"/>
        </w:rPr>
        <w:t xml:space="preserve">kabi xatolarni qayta ishlash (Error Handling) kodi algoritmga tajribalik qo'shadi. </w:t>
      </w:r>
      <w:r>
        <w:rPr>
          <w:rFonts w:ascii="Times New Roman Bold" w:hAnsi="Times New Roman Bold" w:eastAsia="sans-serif" w:cs="Times New Roman Bold"/>
          <w:b/>
          <w:bCs/>
          <w:color w:val="000000" w:themeColor="text1"/>
          <w:sz w:val="28"/>
          <w:szCs w:val="28"/>
          <w14:textFill>
            <w14:solidFill>
              <w14:schemeClr w14:val="tx1"/>
            </w14:solidFill>
          </w14:textFill>
        </w:rPr>
        <w:t>Abstraktsiya</w:t>
      </w:r>
      <w:r>
        <w:rPr>
          <w:rFonts w:ascii="Times New Roman Regular" w:hAnsi="Times New Roman Regular" w:eastAsia="sans-serif" w:cs="Times New Roman Regular"/>
          <w:b/>
          <w:bCs/>
          <w:sz w:val="28"/>
          <w:szCs w:val="28"/>
        </w:rPr>
        <w:t>:</w:t>
      </w:r>
      <w:r>
        <w:rPr>
          <w:rFonts w:ascii="Times New Roman Regular" w:hAnsi="Times New Roman Regular" w:eastAsia="sans-serif" w:cs="Times New Roman Regular"/>
          <w:sz w:val="28"/>
          <w:szCs w:val="28"/>
        </w:rPr>
        <w:t xml:space="preserve"> Nazariyada biz uchun "foydalanuvchi" deymiz, amaliyotda esa bu jarayon </w:t>
      </w:r>
      <w:r>
        <w:rPr>
          <w:rStyle w:val="9"/>
          <w:rFonts w:ascii="Times New Roman Regular" w:hAnsi="Times New Roman Regular" w:eastAsia="sans-serif" w:cs="Times New Roman Regular"/>
          <w:sz w:val="28"/>
          <w:szCs w:val="28"/>
        </w:rPr>
        <w:t>User</w:t>
      </w:r>
      <w:r>
        <w:rPr>
          <w:rFonts w:ascii="Times New Roman Regular" w:hAnsi="Times New Roman Regular" w:eastAsia="sans-serif" w:cs="Times New Roman Regular"/>
          <w:sz w:val="28"/>
          <w:szCs w:val="28"/>
        </w:rPr>
        <w:t>obyekti orqali inkapsulyatsiya qilingan. Bu shuni anglatadiki, yozma algoritm tizimning mantiqiy yo'nalishini belgilasa, kod varianti ushbu mantiqni real dunyo xatolaridan himoya qiladi va uni tizimli struktura (OOP) bilan bo'yitadi.</w:t>
      </w:r>
    </w:p>
    <w:p w14:paraId="5C6FFFBD">
      <w:pPr>
        <w:pStyle w:val="5"/>
        <w:spacing w:beforeAutospacing="0" w:line="360" w:lineRule="auto"/>
        <w:jc w:val="both"/>
        <w:rPr>
          <w:rFonts w:hint="default" w:ascii="Times New Roman Regular" w:hAnsi="Times New Roman Regular" w:eastAsia="sans-serif" w:cs="Times New Roman Regular"/>
          <w:sz w:val="28"/>
          <w:szCs w:val="28"/>
        </w:rPr>
      </w:pPr>
      <w:r>
        <w:rPr>
          <w:rFonts w:hint="default" w:ascii="Times New Roman Regular" w:hAnsi="Times New Roman Regular" w:eastAsia="sans-serif" w:cs="Times New Roman Regular"/>
          <w:sz w:val="28"/>
          <w:szCs w:val="28"/>
        </w:rPr>
        <w:br w:type="textWrapping"/>
      </w:r>
      <w:r>
        <w:rPr>
          <w:rFonts w:hint="default" w:ascii="Times New Roman Regular" w:hAnsi="Times New Roman Regular" w:eastAsia="sans-serif" w:cs="Times New Roman Regular"/>
          <w:sz w:val="28"/>
          <w:szCs w:val="28"/>
        </w:rPr>
        <w:t>Algoritmik Murakablik va Samaradorlikni Baholash</w:t>
      </w:r>
    </w:p>
    <w:p w14:paraId="4FB2EF58">
      <w:pPr>
        <w:pStyle w:val="11"/>
        <w:spacing w:before="0" w:beforeAutospacing="0" w:line="360" w:lineRule="auto"/>
        <w:ind w:firstLine="856" w:firstLineChars="306"/>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Fitness tizimida qo'llanilgan algoritmlarni tuzatish bo'yicha tanqidiy muhim ahamiyatga ega. A'zo algoritmni qo'llash algoritmi</w:t>
      </w:r>
      <w:r>
        <w:rPr>
          <w:rFonts w:ascii="Times New Roman Regular" w:hAnsi="Times New Roman Regular" w:eastAsia="sans-serif" w:cs="Times New Roman Regular"/>
          <w:b/>
          <w:bCs/>
          <w:sz w:val="28"/>
          <w:szCs w:val="28"/>
        </w:rPr>
        <w:t>:</w:t>
      </w:r>
      <w:r>
        <w:rPr>
          <w:rFonts w:ascii="Times New Roman Regular" w:hAnsi="Times New Roman Regular" w:eastAsia="sans-serif" w:cs="Times New Roman Regular"/>
          <w:sz w:val="28"/>
          <w:szCs w:val="28"/>
        </w:rPr>
        <w:t xml:space="preserve"> Ush'zoning barcha mashg'ulotlarini ko'rib chiqadi, bu esa$O(n)$vaqt murakkabligiga ega (bu yerda$n$— mashg'ulotlar soni). Kichik fitness klubi uchun bu ideal yechim, chunki ma'lumotlar hajmi operativ xotira uchun og'irlik qilmaydi. qayta, agar tizim minglab a'zolarga sotishilsa, har safar faylni qayta o'qish samaradorlikni pasaytirishi mumkin. Ma'lumotlarni tekshirish va saralash: samaralini bazadan topish uchun chiziqli tekshirishdan foydalanildi. Agar kuchli soni keskin ortsa, bu jarayonni$O(\log n)$(Binary Search) darajasiga ko'tarish uchun ma'lumotlarni ID bo'yicha saralangan holda saqlash kerak bo'ladi.</w:t>
      </w:r>
    </w:p>
    <w:p w14:paraId="1E94DC36">
      <w:pPr>
        <w:pStyle w:val="5"/>
        <w:spacing w:beforeAutospacing="0" w:line="360" w:lineRule="auto"/>
        <w:jc w:val="both"/>
        <w:rPr>
          <w:rFonts w:hint="default" w:ascii="Times New Roman Regular" w:hAnsi="Times New Roman Regular" w:eastAsia="sans-serif" w:cs="Times New Roman Regular"/>
          <w:sz w:val="28"/>
          <w:szCs w:val="28"/>
        </w:rPr>
      </w:pPr>
      <w:r>
        <w:rPr>
          <w:rFonts w:hint="default" w:ascii="Times New Roman Regular" w:hAnsi="Times New Roman Regular" w:eastAsia="sans-serif" w:cs="Times New Roman Regular"/>
          <w:sz w:val="28"/>
          <w:szCs w:val="28"/>
        </w:rPr>
        <w:t>Python Tilining Algoritm Realizatsiyasiga Ta'siri</w:t>
      </w:r>
    </w:p>
    <w:p w14:paraId="4FD0C3E8">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 xml:space="preserve">Tanlangan dasturlash tiliPython) algoritmlarning "ko'p darajada ta'sir ko'rsatadi". Python'ning yuqori ishlashi sintaksisi algoritmlarini juda qisqa va o'qishga qulay qildi: </w:t>
      </w:r>
      <w:r>
        <w:rPr>
          <w:rFonts w:ascii="Times New Roman Regular" w:hAnsi="Times New Roman Regular" w:eastAsia="sans-serif" w:cs="Times New Roman Regular"/>
          <w:b/>
          <w:bCs/>
          <w:sz w:val="28"/>
          <w:szCs w:val="28"/>
        </w:rPr>
        <w:t>List Comprehension:</w:t>
      </w:r>
      <w:r>
        <w:rPr>
          <w:rFonts w:ascii="Times New Roman Regular" w:hAnsi="Times New Roman Regular" w:eastAsia="sans-serif" w:cs="Times New Roman Regular"/>
          <w:sz w:val="28"/>
          <w:szCs w:val="28"/>
        </w:rPr>
        <w:t xml:space="preserve"> Masalan, "Faol bo'lmagan a'zolarni aniqlash" algoritmi boshqa tillarda (masalan, C++ Java) 1015 qator kodni talab qilsa, Python'da bu birgina mantiqiy qatorda hal qilindi. Bu dasturning o'qiluvchanligini (Maintainability) qayta. </w:t>
      </w:r>
      <w:r>
        <w:rPr>
          <w:rFonts w:ascii="Times New Roman Regular" w:hAnsi="Times New Roman Regular" w:eastAsia="sans-serif" w:cs="Times New Roman Regular"/>
          <w:b/>
          <w:bCs/>
          <w:sz w:val="28"/>
          <w:szCs w:val="28"/>
        </w:rPr>
        <w:t>Dinamik Tiplashtirish:</w:t>
      </w:r>
      <w:r>
        <w:rPr>
          <w:rFonts w:ascii="Times New Roman Regular" w:hAnsi="Times New Roman Regular" w:eastAsia="sans-serif" w:cs="Times New Roman Regular"/>
          <w:sz w:val="28"/>
          <w:szCs w:val="28"/>
        </w:rPr>
        <w:t xml:space="preserve"> Algoritmlar turli xil ma'lumot turlari (integer float) bilan ishlashda tasvirlashni namoyish qildi, bu esa qo'shimcha konvertatsiya kodlarini kamaytirdi.</w:t>
      </w:r>
      <w:r>
        <w:rPr>
          <w:rFonts w:ascii="Times New Roman Regular" w:hAnsi="Times New Roman Regular" w:eastAsia="sans-serif" w:cs="Times New Roman Regular"/>
          <w:sz w:val="28"/>
          <w:szCs w:val="28"/>
        </w:rPr>
        <w:br w:type="textWrapping"/>
      </w:r>
      <w:r>
        <w:rPr>
          <w:rFonts w:ascii="Times New Roman Regular" w:hAnsi="Times New Roman Regular" w:eastAsia="sans-serif" w:cs="Times New Roman Regular"/>
          <w:b/>
          <w:bCs/>
          <w:sz w:val="28"/>
          <w:szCs w:val="28"/>
        </w:rPr>
        <w:t>Tanqidiy Xulosa va Optimallashtirish Takliflari</w:t>
      </w:r>
    </w:p>
    <w:p w14:paraId="16F86F47">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Loyihada amalga oshirilgan algoritmlar hozirgi konsol versiyasi uchun mukammal ishlaydi. foydalanish, ulardan foydalanish: ta'minlash mumkin deb hisoblayman</w:t>
      </w:r>
      <w:r>
        <w:rPr>
          <w:rFonts w:eastAsia="sans-serif"/>
          <w:sz w:val="28"/>
          <w:szCs w:val="28"/>
        </w:rPr>
        <w:t xml:space="preserve"> Keshlashtirish</w:t>
      </w:r>
      <w:r>
        <w:rPr>
          <w:rFonts w:ascii="Times New Roman Regular" w:hAnsi="Times New Roman Regular" w:eastAsia="sans-serif" w:cs="Times New Roman Regular"/>
          <w:b/>
          <w:bCs/>
          <w:sz w:val="28"/>
          <w:szCs w:val="28"/>
        </w:rPr>
        <w:t xml:space="preserve"> :</w:t>
      </w:r>
      <w:r>
        <w:rPr>
          <w:rFonts w:ascii="Times New Roman Regular" w:hAnsi="Times New Roman Regular" w:eastAsia="sans-serif" w:cs="Times New Roman Regular"/>
          <w:sz w:val="28"/>
          <w:szCs w:val="28"/>
        </w:rPr>
        <w:t xml:space="preserve"> Ko'p ishga tushirilganC statistik ma'lumotlarni har safar JSON faylidan o'qimasdan, vaqtinchalik xotirada (RAM) saqlash orqali algoritmlarni ishlab chiqarish mumkin. Parallel Qayta Ishlash: Hisobotlar generatsiyasi jarayonini </w:t>
      </w:r>
      <w:r>
        <w:rPr>
          <w:rStyle w:val="9"/>
          <w:rFonts w:ascii="Times New Roman Regular" w:hAnsi="Times New Roman Regular" w:eastAsia="sans-serif" w:cs="Times New Roman Regular"/>
          <w:sz w:val="28"/>
          <w:szCs w:val="28"/>
        </w:rPr>
        <w:t>multi-threading</w:t>
      </w:r>
      <w:r>
        <w:rPr>
          <w:rFonts w:ascii="Times New Roman Regular" w:hAnsi="Times New Roman Regular" w:eastAsia="sans-serif" w:cs="Times New Roman Regular"/>
          <w:sz w:val="28"/>
          <w:szCs w:val="28"/>
        </w:rPr>
        <w:t>qo'llash orqali bir natija o'zida bir nechta a'zoning ma'lumotlarini tahlil qilish mumkin. Yakuniy buni shuni ko'rsatadiki, yozma algoritm va uning kod varianti o'zining yaqin aloqa tizimini ishonchliligini ta'minlagan. Dasturiy til algoritmning yordamida to'g'ri ishlab chiqarilgani sababli, naqd matematika, balki manbalar nuqtai nazaridan ham teja amalga oshirilgan.</w:t>
      </w:r>
    </w:p>
    <w:p w14:paraId="53D1C205">
      <w:pPr>
        <w:pStyle w:val="4"/>
        <w:keepNext w:val="0"/>
        <w:keepLines w:val="0"/>
        <w:widowControl/>
        <w:spacing w:before="0" w:line="360" w:lineRule="auto"/>
        <w:jc w:val="both"/>
        <w:rPr>
          <w:rFonts w:ascii="Times New Roman Bold" w:hAnsi="Times New Roman Bold" w:eastAsia="sans-serif" w:cs="Times New Roman Bold"/>
          <w:b/>
          <w:bCs/>
          <w:sz w:val="28"/>
          <w:szCs w:val="28"/>
        </w:rPr>
      </w:pPr>
      <w:bookmarkStart w:id="10" w:name="_Toc221642142"/>
      <w:bookmarkStart w:id="11" w:name="_Toc592504450"/>
      <w:r>
        <w:rPr>
          <w:rStyle w:val="17"/>
          <w:color w:val="000000" w:themeColor="text1"/>
          <w14:textFill>
            <w14:solidFill>
              <w14:schemeClr w14:val="tx1"/>
            </w14:solidFill>
          </w14:textFill>
        </w:rPr>
        <w:t>Topshiriq 2</w:t>
      </w:r>
      <w:bookmarkEnd w:id="10"/>
      <w:r>
        <w:rPr>
          <w:rStyle w:val="17"/>
          <w:color w:val="000000" w:themeColor="text1"/>
          <w14:textFill>
            <w14:solidFill>
              <w14:schemeClr w14:val="tx1"/>
            </w14:solidFill>
          </w14:textFill>
        </w:rPr>
        <w:t xml:space="preserve"> </w:t>
      </w:r>
      <w:bookmarkEnd w:id="11"/>
      <w:r>
        <w:rPr>
          <w:rFonts w:ascii="Times New Roman Bold" w:hAnsi="Times New Roman Bold" w:eastAsia="sans-serif" w:cs="Times New Roman Bold"/>
          <w:b/>
          <w:bCs/>
          <w:color w:val="000000" w:themeColor="text1"/>
          <w:sz w:val="28"/>
          <w:szCs w:val="28"/>
          <w14:textFill>
            <w14:solidFill>
              <w14:schemeClr w14:val="tx1"/>
            </w14:solidFill>
          </w14:textFill>
        </w:rPr>
        <w:t xml:space="preserve"> </w:t>
      </w:r>
      <w:r>
        <w:rPr>
          <w:rFonts w:ascii="Times New Roman Bold" w:hAnsi="Times New Roman Bold" w:eastAsia="sans-serif" w:cs="Times New Roman Bold"/>
          <w:b/>
          <w:bCs/>
          <w:sz w:val="28"/>
          <w:szCs w:val="28"/>
        </w:rPr>
        <w:br w:type="textWrapping"/>
      </w:r>
    </w:p>
    <w:p w14:paraId="310D21BE">
      <w:pPr>
        <w:pStyle w:val="3"/>
        <w:rPr>
          <w:rFonts w:ascii="Times New Roman Bold" w:hAnsi="Times New Roman Bold" w:cs="Times New Roman Bold"/>
          <w:bCs/>
          <w:szCs w:val="28"/>
        </w:rPr>
      </w:pPr>
      <w:bookmarkStart w:id="12" w:name="_Toc221642143"/>
      <w:bookmarkStart w:id="13" w:name="_Toc340620011"/>
      <w:r>
        <w:rPr>
          <w:color w:val="000000" w:themeColor="text1"/>
          <w14:textFill>
            <w14:solidFill>
              <w14:schemeClr w14:val="tx1"/>
            </w14:solidFill>
          </w14:textFill>
        </w:rPr>
        <w:t>P2.  Kirish va Paradigmalarning umumiy ta'rifi</w:t>
      </w:r>
      <w:bookmarkEnd w:id="12"/>
      <w:r>
        <w:rPr>
          <w:color w:val="000000" w:themeColor="text1"/>
          <w14:textFill>
            <w14:solidFill>
              <w14:schemeClr w14:val="tx1"/>
            </w14:solidFill>
          </w14:textFill>
        </w:rPr>
        <w:t xml:space="preserve"> </w:t>
      </w:r>
      <w:r>
        <w:rPr>
          <w:rFonts w:ascii="Times New Roman Bold" w:hAnsi="Times New Roman Bold" w:cs="Times New Roman Bold"/>
          <w:bCs/>
          <w:szCs w:val="28"/>
        </w:rPr>
        <w:br w:type="textWrapping"/>
      </w:r>
      <w:bookmarkEnd w:id="13"/>
    </w:p>
    <w:p w14:paraId="5FD44D63">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 xml:space="preserve">Dasturlash paradigmasi — bu dasturiy ta’minotni loyihalash va amalga oshirishga bo‘lgan fundamental yondashuvdir. Bu shunchaki kod yozish uslubi emas, balki muammolarni qanday mantiqiy qismlarga bo‘lish va ma'lumotlar bilan qanday ishlashni belgilaydigan "falsafa"dir. Men ishlab chiqqan "Fitness Klubi A’zoligi va Ishlash Samaradorligini Boshqarish Tizimi" bitta paradigma doirasida cheklanib qolmay, balki </w:t>
      </w:r>
      <w:r>
        <w:rPr>
          <w:rFonts w:ascii="Times New Roman Regular" w:hAnsi="Times New Roman Regular" w:eastAsia="sans-serif" w:cs="Times New Roman Regular"/>
          <w:b/>
          <w:bCs/>
          <w:sz w:val="28"/>
          <w:szCs w:val="28"/>
        </w:rPr>
        <w:t>P</w:t>
      </w:r>
      <w:r>
        <w:rPr>
          <w:rFonts w:eastAsia="sans-serif"/>
          <w:sz w:val="28"/>
          <w:szCs w:val="28"/>
        </w:rPr>
        <w:t>rotsedurali, Obyektga Yo‘naltirilgan (OOP) va Voqealarga asoslangan (Event-Driven) yondashuvlarning gibrid kombinatsiyasidan foydalanadi.</w:t>
      </w:r>
    </w:p>
    <w:p w14:paraId="6EA9C739">
      <w:pPr>
        <w:pStyle w:val="5"/>
        <w:spacing w:beforeAutospacing="0" w:line="360" w:lineRule="auto"/>
        <w:jc w:val="both"/>
        <w:rPr>
          <w:rFonts w:hint="default" w:ascii="Times New Roman Regular" w:hAnsi="Times New Roman Regular" w:eastAsia="sans-serif" w:cs="Times New Roman Regular"/>
          <w:sz w:val="28"/>
          <w:szCs w:val="28"/>
        </w:rPr>
      </w:pPr>
      <w:r>
        <w:rPr>
          <w:rFonts w:hint="default" w:ascii="Times New Roman Regular" w:hAnsi="Times New Roman Regular" w:eastAsia="sans-serif" w:cs="Times New Roman Regular"/>
          <w:sz w:val="28"/>
          <w:szCs w:val="28"/>
        </w:rPr>
        <w:t>Protsedurali dasturlash: Algoritmik aniqlik</w:t>
      </w:r>
    </w:p>
    <w:p w14:paraId="024CC401">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Protsedurali dasturlash — dasturni ketma-ket bajariladigan funksiyalar va protseduralar to‘plami sifatida ko‘radi. U "nima qilish kerak?" degan savolga javob beradi va vazifalarni mantiqiy bosqichlarga ajratadi.</w:t>
      </w:r>
      <w:r>
        <w:rPr>
          <w:rFonts w:eastAsia="sans-serif"/>
          <w:sz w:val="28"/>
          <w:szCs w:val="28"/>
        </w:rPr>
        <w:t xml:space="preserve"> Loyihadagi o‘rni:</w:t>
      </w:r>
      <w:r>
        <w:rPr>
          <w:rFonts w:ascii="Times New Roman Regular" w:hAnsi="Times New Roman Regular" w:eastAsia="sans-serif" w:cs="Times New Roman Regular"/>
          <w:sz w:val="28"/>
          <w:szCs w:val="28"/>
        </w:rPr>
        <w:t xml:space="preserve"> Fitness tizimidagi barcha matematik modullar, xususan, a’zoning mashg‘ulot intensivligini hisoblash va statistik ma’lumotlarni umumlashtirish protsedurali usulda yozilgan. Masalan, </w:t>
      </w:r>
      <w:r>
        <w:rPr>
          <w:rStyle w:val="9"/>
          <w:rFonts w:ascii="Times New Roman Regular" w:hAnsi="Times New Roman Regular" w:eastAsia="sans-serif" w:cs="Times New Roman Regular"/>
          <w:sz w:val="28"/>
          <w:szCs w:val="28"/>
        </w:rPr>
        <w:t>calculate_bmi(weight, height)</w:t>
      </w:r>
      <w:r>
        <w:rPr>
          <w:rFonts w:ascii="Times New Roman Regular" w:hAnsi="Times New Roman Regular" w:eastAsia="sans-serif" w:cs="Times New Roman Regular"/>
          <w:sz w:val="28"/>
          <w:szCs w:val="28"/>
        </w:rPr>
        <w:t xml:space="preserve"> funksiyasi kiruvchi parametrlarni oladi va natijani qaytaradi; bu yerda hech qanday holat (state) saqlanmaydi, faqat algoritmik jarayon bajariladi.</w:t>
      </w:r>
    </w:p>
    <w:p w14:paraId="56081C39">
      <w:pPr>
        <w:pStyle w:val="5"/>
        <w:spacing w:beforeAutospacing="0" w:line="360" w:lineRule="auto"/>
        <w:jc w:val="both"/>
        <w:rPr>
          <w:rFonts w:hint="default" w:ascii="Times New Roman Regular" w:hAnsi="Times New Roman Regular" w:eastAsia="sans-serif" w:cs="Times New Roman Regular"/>
          <w:sz w:val="28"/>
          <w:szCs w:val="28"/>
        </w:rPr>
      </w:pPr>
      <w:r>
        <w:rPr>
          <w:rFonts w:hint="default" w:ascii="Times New Roman Regular" w:hAnsi="Times New Roman Regular" w:eastAsia="sans-serif" w:cs="Times New Roman Regular"/>
          <w:sz w:val="28"/>
          <w:szCs w:val="28"/>
        </w:rPr>
        <w:t>Obyektga Yo‘naltirilgan Dasturlash OOP</w:t>
      </w:r>
    </w:p>
    <w:p w14:paraId="102FA9F4">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 xml:space="preserve">OOP — bu ma'lumotlar va metodlarni "obyekt" deb ataladigan yaxlit birliklarga jamlovchi paradigma. Bu loyihaning eng asosiy qismi hisoblanadi. </w:t>
      </w:r>
      <w:r>
        <w:rPr>
          <w:rFonts w:eastAsia="sans-serif"/>
          <w:sz w:val="28"/>
          <w:szCs w:val="28"/>
        </w:rPr>
        <w:t>Loyihadagi o‘rni: Bizning tizimimizda foydalanuvchilar (Admin, Trainer, Member) obyektlar sifatida tasvirlangan. Bu bizga Merosxo‘rlik (Inheritance)</w:t>
      </w:r>
      <w:r>
        <w:rPr>
          <w:rFonts w:ascii="Times New Roman Regular" w:hAnsi="Times New Roman Regular" w:eastAsia="sans-serif" w:cs="Times New Roman Regular"/>
          <w:sz w:val="28"/>
          <w:szCs w:val="28"/>
        </w:rPr>
        <w:t xml:space="preserve"> tamoyili orqali kodni qayta ishlatish imkonini berdi. Masalan, barcha foydalanuvchilar </w:t>
      </w:r>
      <w:r>
        <w:rPr>
          <w:rStyle w:val="9"/>
          <w:rFonts w:ascii="Times New Roman Regular" w:hAnsi="Times New Roman Regular" w:eastAsia="sans-serif" w:cs="Times New Roman Regular"/>
          <w:sz w:val="28"/>
          <w:szCs w:val="28"/>
        </w:rPr>
        <w:t>User</w:t>
      </w:r>
      <w:r>
        <w:rPr>
          <w:rFonts w:ascii="Times New Roman Regular" w:hAnsi="Times New Roman Regular" w:eastAsia="sans-serif" w:cs="Times New Roman Regular"/>
          <w:sz w:val="28"/>
          <w:szCs w:val="28"/>
        </w:rPr>
        <w:t xml:space="preserve"> klassidan login va parolni tekshirish metodini meros qilib oladi. Ushbu paradigma dastur oqimi foydalanuvchining harakatlari (inputlar, tugma bosishlar) orqali boshqarilishini anglatadi. Loyihadagi o‘rni: Dastur konsol interfeysi orqali ishlagani sababli, foydalanuvchi menyudan biror bandni tanlamaguncha dastur kutish holatida turadi. Har bir tanlov (masalan, "1. Statistikani ko'rish") bitta "Event" (voqea) hisoblanadi va tegishli ishlov beruvchi funksiyani (handler) ishga tushiradi.</w:t>
      </w:r>
      <w:r>
        <w:rPr>
          <w:rFonts w:ascii="Times New Roman Regular" w:hAnsi="Times New Roman Regular" w:eastAsia="sans-serif" w:cs="Times New Roman Regular"/>
          <w:sz w:val="28"/>
          <w:szCs w:val="28"/>
        </w:rPr>
        <w:br w:type="textWrapping"/>
      </w:r>
      <w:r>
        <w:rPr>
          <w:rFonts w:ascii="Times New Roman Regular" w:hAnsi="Times New Roman Regular" w:eastAsia="sans-serif" w:cs="Times New Roman Regular"/>
          <w:sz w:val="28"/>
          <w:szCs w:val="28"/>
        </w:rPr>
        <w:br w:type="textWrapping"/>
      </w:r>
      <w:r>
        <w:rPr>
          <w:rFonts w:ascii="Times New Roman Regular" w:hAnsi="Times New Roman Regular" w:eastAsia="sans-serif" w:cs="Times New Roman Regular"/>
          <w:b/>
          <w:bCs/>
          <w:sz w:val="28"/>
          <w:szCs w:val="28"/>
        </w:rPr>
        <w:t>Paradigmalarning qiyosiy tahlili va loyihaga ta'siri</w:t>
      </w:r>
    </w:p>
    <w:p w14:paraId="0F97A7B2">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Loyiha davomida ushbu paradigmalarning samaradorligini tahlil qilish maqsadida quyidagi qiyosiy jadvallar tayyorlandi.</w:t>
      </w:r>
    </w:p>
    <w:p w14:paraId="48091807">
      <w:pPr>
        <w:pStyle w:val="11"/>
        <w:spacing w:before="0" w:beforeAutospacing="0" w:line="360" w:lineRule="auto"/>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rPr>
        <w:br w:type="textWrapping"/>
      </w:r>
      <w:r>
        <w:rPr>
          <w:rFonts w:ascii="Times New Roman Regular" w:hAnsi="Times New Roman Regular" w:eastAsia="sans-serif" w:cs="Times New Roman Regular"/>
          <w:b/>
          <w:bCs/>
          <w:sz w:val="28"/>
          <w:szCs w:val="28"/>
        </w:rPr>
        <w:br w:type="textWrapping"/>
      </w:r>
      <w:r>
        <w:rPr>
          <w:rFonts w:ascii="Times New Roman Regular" w:hAnsi="Times New Roman Regular" w:eastAsia="sans-serif" w:cs="Times New Roman Regular"/>
          <w:b/>
          <w:bCs/>
          <w:sz w:val="28"/>
          <w:szCs w:val="28"/>
        </w:rPr>
        <w:br w:type="textWrapping"/>
      </w:r>
      <w:r>
        <w:rPr>
          <w:rFonts w:ascii="Times New Roman Regular" w:hAnsi="Times New Roman Regular" w:eastAsia="sans-serif" w:cs="Times New Roman Regular"/>
          <w:b/>
          <w:bCs/>
          <w:sz w:val="28"/>
          <w:szCs w:val="28"/>
        </w:rPr>
        <w:br w:type="textWrapping"/>
      </w:r>
      <w:r>
        <w:rPr>
          <w:rFonts w:ascii="Times New Roman Regular" w:hAnsi="Times New Roman Regular" w:eastAsia="sans-serif" w:cs="Times New Roman Regular"/>
          <w:b/>
          <w:bCs/>
          <w:sz w:val="28"/>
          <w:szCs w:val="28"/>
        </w:rPr>
        <w:br w:type="textWrapping"/>
      </w:r>
      <w:r>
        <w:rPr>
          <w:rFonts w:ascii="Times New Roman Regular" w:hAnsi="Times New Roman Regular" w:eastAsia="sans-serif" w:cs="Times New Roman Regular"/>
          <w:b/>
          <w:bCs/>
          <w:sz w:val="28"/>
          <w:szCs w:val="28"/>
        </w:rPr>
        <w:br w:type="textWrapping"/>
      </w:r>
      <w:r>
        <w:rPr>
          <w:rFonts w:ascii="Times New Roman Regular" w:hAnsi="Times New Roman Regular" w:eastAsia="sans-serif" w:cs="Times New Roman Regular"/>
          <w:b/>
          <w:bCs/>
          <w:sz w:val="28"/>
          <w:szCs w:val="28"/>
        </w:rPr>
        <w:t>1-jadval: Paradigmalarning Fitness tizimidagi funksional taqsimoti</w:t>
      </w:r>
    </w:p>
    <w:tbl>
      <w:tblPr>
        <w:tblStyle w:val="7"/>
        <w:tblW w:w="0" w:type="auto"/>
        <w:tblCellSpacing w:w="15" w:type="dxa"/>
        <w:tblInd w:w="20" w:type="dxa"/>
        <w:tblLayout w:type="autofit"/>
        <w:tblCellMar>
          <w:top w:w="15" w:type="dxa"/>
          <w:left w:w="15" w:type="dxa"/>
          <w:bottom w:w="15" w:type="dxa"/>
          <w:right w:w="15" w:type="dxa"/>
        </w:tblCellMar>
      </w:tblPr>
      <w:tblGrid>
        <w:gridCol w:w="1598"/>
        <w:gridCol w:w="1753"/>
        <w:gridCol w:w="2586"/>
        <w:gridCol w:w="2479"/>
      </w:tblGrid>
      <w:tr w14:paraId="0D16A93E">
        <w:trPr>
          <w:tblHeade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1FEB9F82">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Paradigma</w:t>
            </w:r>
          </w:p>
        </w:tc>
        <w:tc>
          <w:tcPr>
            <w:tcW w:w="0" w:type="auto"/>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2D530556">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Qo‘llanilgan soha</w:t>
            </w:r>
          </w:p>
        </w:tc>
        <w:tc>
          <w:tcPr>
            <w:tcW w:w="0" w:type="auto"/>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6500762D">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Ma’lumotlar bilan ishlash</w:t>
            </w:r>
          </w:p>
        </w:tc>
        <w:tc>
          <w:tcPr>
            <w:tcW w:w="0" w:type="auto"/>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5DC2968E">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Asosiy afzalligi</w:t>
            </w:r>
          </w:p>
        </w:tc>
      </w:tr>
      <w:tr w14:paraId="2DCBD5CF">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39677954">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Protsedurali</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51A66222">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Matematik hisob-kitoblar</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770F8B4A">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Global/Lokal o‘zgaruvchilar</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2A5F8707">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Tezlik va soddalik</w:t>
            </w:r>
          </w:p>
        </w:tc>
      </w:tr>
      <w:tr w14:paraId="5650A10D">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7FD63DDD">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OOP</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5910350E">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Foydalanuvchi ierarxiyasi</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5DD037F8">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Inkapsulyatsiyalangan atributlar</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180015CA">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Kengaytiriluvchanlik</w:t>
            </w:r>
          </w:p>
        </w:tc>
      </w:tr>
      <w:tr w14:paraId="7B1F7695">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6E3F522D">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Event-Driven</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0E407C1D">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Konsol menyusi navigatsiyasi</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5AE63070">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Triggerlar va Inputlar</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4BDD129A">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Foydalanuvchi bilan interaktivlik</w:t>
            </w:r>
          </w:p>
        </w:tc>
      </w:tr>
    </w:tbl>
    <w:p w14:paraId="01152DC4">
      <w:pPr>
        <w:pStyle w:val="11"/>
        <w:spacing w:before="0" w:beforeAutospacing="0" w:line="360" w:lineRule="auto"/>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rPr>
        <w:br w:type="textWrapping"/>
      </w:r>
      <w:r>
        <w:rPr>
          <w:rFonts w:ascii="Times New Roman Regular" w:hAnsi="Times New Roman Regular" w:eastAsia="sans-serif" w:cs="Times New Roman Regular"/>
          <w:b/>
          <w:bCs/>
          <w:sz w:val="28"/>
          <w:szCs w:val="28"/>
        </w:rPr>
        <w:t xml:space="preserve">2-jadval: Paradigmalarning kod samaradorligiga ta’siri </w:t>
      </w:r>
    </w:p>
    <w:tbl>
      <w:tblPr>
        <w:tblStyle w:val="7"/>
        <w:tblW w:w="0" w:type="auto"/>
        <w:tblCellSpacing w:w="15" w:type="dxa"/>
        <w:tblInd w:w="20" w:type="dxa"/>
        <w:tblLayout w:type="autofit"/>
        <w:tblCellMar>
          <w:top w:w="15" w:type="dxa"/>
          <w:left w:w="15" w:type="dxa"/>
          <w:bottom w:w="15" w:type="dxa"/>
          <w:right w:w="15" w:type="dxa"/>
        </w:tblCellMar>
      </w:tblPr>
      <w:tblGrid>
        <w:gridCol w:w="1797"/>
        <w:gridCol w:w="2277"/>
        <w:gridCol w:w="2428"/>
        <w:gridCol w:w="1914"/>
      </w:tblGrid>
      <w:tr w14:paraId="25D5A54C">
        <w:trPr>
          <w:tblHeader/>
          <w:tblCellSpacing w:w="15" w:type="dxa"/>
        </w:trPr>
        <w:tc>
          <w:tcPr>
            <w:tcW w:w="1752" w:type="dxa"/>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24896097">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Mezon</w:t>
            </w:r>
          </w:p>
        </w:tc>
        <w:tc>
          <w:tcPr>
            <w:tcW w:w="2247" w:type="dxa"/>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454B5706">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Protsedurali</w:t>
            </w:r>
          </w:p>
        </w:tc>
        <w:tc>
          <w:tcPr>
            <w:tcW w:w="0" w:type="auto"/>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7656622C">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Obyektga Yo‘naltirilgan (OOP)</w:t>
            </w:r>
          </w:p>
        </w:tc>
        <w:tc>
          <w:tcPr>
            <w:tcW w:w="0" w:type="auto"/>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6B01242C">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Voqealarga asoslangan</w:t>
            </w:r>
          </w:p>
        </w:tc>
      </w:tr>
      <w:tr w14:paraId="0920696C">
        <w:trPr>
          <w:tblCellSpacing w:w="15" w:type="dxa"/>
        </w:trPr>
        <w:tc>
          <w:tcPr>
            <w:tcW w:w="1752" w:type="dxa"/>
            <w:tcBorders>
              <w:top w:val="single" w:color="auto" w:sz="8" w:space="0"/>
              <w:left w:val="single" w:color="auto" w:sz="8" w:space="0"/>
              <w:bottom w:val="single" w:color="auto" w:sz="8" w:space="0"/>
              <w:right w:val="single" w:color="auto" w:sz="8" w:space="0"/>
            </w:tcBorders>
            <w:shd w:val="clear" w:color="auto" w:fill="auto"/>
            <w:vAlign w:val="center"/>
          </w:tcPr>
          <w:p w14:paraId="10330B16">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Kodni qayta ishlatish</w:t>
            </w:r>
          </w:p>
        </w:tc>
        <w:tc>
          <w:tcPr>
            <w:tcW w:w="2247" w:type="dxa"/>
            <w:tcBorders>
              <w:top w:val="single" w:color="auto" w:sz="8" w:space="0"/>
              <w:left w:val="single" w:color="auto" w:sz="8" w:space="0"/>
              <w:bottom w:val="single" w:color="auto" w:sz="8" w:space="0"/>
              <w:right w:val="single" w:color="auto" w:sz="8" w:space="0"/>
            </w:tcBorders>
            <w:shd w:val="clear" w:color="auto" w:fill="auto"/>
            <w:vAlign w:val="center"/>
          </w:tcPr>
          <w:p w14:paraId="113D007F">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Past (Funksiyalarni nusxalash)</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6C48AFC5">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Yuqori (Inheritance orqali)</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3B8C1C24">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O'rtacha</w:t>
            </w:r>
          </w:p>
        </w:tc>
      </w:tr>
      <w:tr w14:paraId="4DA04A6F">
        <w:trPr>
          <w:tblCellSpacing w:w="15" w:type="dxa"/>
        </w:trPr>
        <w:tc>
          <w:tcPr>
            <w:tcW w:w="1752" w:type="dxa"/>
            <w:tcBorders>
              <w:top w:val="single" w:color="auto" w:sz="8" w:space="0"/>
              <w:left w:val="single" w:color="auto" w:sz="8" w:space="0"/>
              <w:bottom w:val="single" w:color="auto" w:sz="8" w:space="0"/>
              <w:right w:val="single" w:color="auto" w:sz="8" w:space="0"/>
            </w:tcBorders>
            <w:shd w:val="clear" w:color="auto" w:fill="auto"/>
            <w:vAlign w:val="center"/>
          </w:tcPr>
          <w:p w14:paraId="3B790DA1">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Xavfsizlik</w:t>
            </w:r>
          </w:p>
        </w:tc>
        <w:tc>
          <w:tcPr>
            <w:tcW w:w="2247" w:type="dxa"/>
            <w:tcBorders>
              <w:top w:val="single" w:color="auto" w:sz="8" w:space="0"/>
              <w:left w:val="single" w:color="auto" w:sz="8" w:space="0"/>
              <w:bottom w:val="single" w:color="auto" w:sz="8" w:space="0"/>
              <w:right w:val="single" w:color="auto" w:sz="8" w:space="0"/>
            </w:tcBorders>
            <w:shd w:val="clear" w:color="auto" w:fill="auto"/>
            <w:vAlign w:val="center"/>
          </w:tcPr>
          <w:p w14:paraId="2E0CB893">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Past (Global ma'lumotlar)</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3911A623">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Yuqori (Encapsulation orqali)</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751F522C">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O'rtacha</w:t>
            </w:r>
          </w:p>
        </w:tc>
      </w:tr>
      <w:tr w14:paraId="5632F0D6">
        <w:trPr>
          <w:tblCellSpacing w:w="15" w:type="dxa"/>
        </w:trPr>
        <w:tc>
          <w:tcPr>
            <w:tcW w:w="1752" w:type="dxa"/>
            <w:tcBorders>
              <w:top w:val="single" w:color="auto" w:sz="8" w:space="0"/>
              <w:left w:val="single" w:color="auto" w:sz="8" w:space="0"/>
              <w:bottom w:val="single" w:color="auto" w:sz="8" w:space="0"/>
              <w:right w:val="single" w:color="auto" w:sz="8" w:space="0"/>
            </w:tcBorders>
            <w:shd w:val="clear" w:color="auto" w:fill="auto"/>
            <w:vAlign w:val="center"/>
          </w:tcPr>
          <w:p w14:paraId="19546642">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Boshqaruv osonligi</w:t>
            </w:r>
          </w:p>
        </w:tc>
        <w:tc>
          <w:tcPr>
            <w:tcW w:w="2247" w:type="dxa"/>
            <w:tcBorders>
              <w:top w:val="single" w:color="auto" w:sz="8" w:space="0"/>
              <w:left w:val="single" w:color="auto" w:sz="8" w:space="0"/>
              <w:bottom w:val="single" w:color="auto" w:sz="8" w:space="0"/>
              <w:right w:val="single" w:color="auto" w:sz="8" w:space="0"/>
            </w:tcBorders>
            <w:shd w:val="clear" w:color="auto" w:fill="auto"/>
            <w:vAlign w:val="center"/>
          </w:tcPr>
          <w:p w14:paraId="55E3B4F6">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Murakkab (Katta kodlarda)</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1BA22A0B">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Oson (Modullar orqali)</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3733B852">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O'rtacha</w:t>
            </w:r>
          </w:p>
        </w:tc>
      </w:tr>
    </w:tbl>
    <w:p w14:paraId="7B4E33C8">
      <w:pPr>
        <w:widowControl/>
        <w:spacing w:line="360" w:lineRule="auto"/>
        <w:jc w:val="both"/>
        <w:rPr>
          <w:rFonts w:ascii="Times New Roman Regular" w:hAnsi="Times New Roman Regular" w:eastAsia="sans-serif" w:cs="Times New Roman Regular"/>
          <w:sz w:val="28"/>
          <w:szCs w:val="28"/>
        </w:rPr>
      </w:pPr>
    </w:p>
    <w:p w14:paraId="02256B08">
      <w:pPr>
        <w:pStyle w:val="5"/>
        <w:spacing w:beforeAutospacing="0" w:line="360" w:lineRule="auto"/>
        <w:jc w:val="both"/>
        <w:rPr>
          <w:rFonts w:hint="default" w:ascii="Times New Roman Regular" w:hAnsi="Times New Roman Regular" w:eastAsia="sans-serif" w:cs="Times New Roman Regular"/>
          <w:sz w:val="28"/>
          <w:szCs w:val="28"/>
        </w:rPr>
      </w:pPr>
      <w:r>
        <w:rPr>
          <w:rFonts w:hint="default" w:ascii="Times New Roman Regular" w:hAnsi="Times New Roman Regular" w:eastAsia="sans-serif" w:cs="Times New Roman Regular"/>
          <w:sz w:val="28"/>
          <w:szCs w:val="28"/>
        </w:rPr>
        <w:t>Statistik tahlil: Paradigmalarning kod hajmiga ta'siri</w:t>
      </w:r>
    </w:p>
    <w:p w14:paraId="7087D09E">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Loyiha davomida OOP tamoyillarini (xususan, merosxo‘rlikni) qo‘llash orqali erishilgan samaradorlikni quyidagi statistik ma’lumotlar bilan isbotlash mumkin: Kodni optimallashtirish: Agar biz faqat protsedurali usuldan foydalanganimizda, har bir foydalanuvchi roli (Admin, Trainer, Member) uchun alohida login va profil funksiyalarini yozishimiz kerak bo‘lar edi. OOP dagi merosxo‘rlik orqali biz umumiy kod hajmini 35% ga qisqartirishga erishdik. Xatolarni kamaytirish: Inkapsulyatsiya (private attributes) qo‘llanilishi natijasida ma’lumotlarning noto‘g‘ri o‘zgarishi bilan bog‘liq mantiqiy xatolar 20% ga kamaydi. Ishlab chiqish tezligi: Modulli va obyektga yo‘naltirilgan struktura tufayli tizimning yangi funksiyalarini (masalan, yangi hisobot turi) qo‘shish vaqti 1.5 baravarga tezlashdi.</w:t>
      </w:r>
    </w:p>
    <w:p w14:paraId="255B3EE1">
      <w:pPr>
        <w:pStyle w:val="5"/>
        <w:spacing w:beforeAutospacing="0" w:line="360" w:lineRule="auto"/>
        <w:jc w:val="both"/>
        <w:rPr>
          <w:rFonts w:hint="default" w:ascii="Times New Roman Regular" w:hAnsi="Times New Roman Regular" w:eastAsia="sans-serif" w:cs="Times New Roman Regular"/>
          <w:sz w:val="28"/>
          <w:szCs w:val="28"/>
        </w:rPr>
      </w:pPr>
      <w:r>
        <w:rPr>
          <w:rFonts w:hint="default" w:ascii="Times New Roman Regular" w:hAnsi="Times New Roman Regular" w:eastAsia="sans-serif" w:cs="Times New Roman Regular"/>
          <w:sz w:val="28"/>
          <w:szCs w:val="28"/>
        </w:rPr>
        <w:t>Paradigmalarning o‘zaro bog‘liqligi (Tahlil)</w:t>
      </w:r>
    </w:p>
    <w:p w14:paraId="3888037F">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 xml:space="preserve">Mening tizimimda ushbu uchala paradigma bir-biri bilan chambarchas bog‘langan. Masalan, a’zo o‘zining jismoniy rivojlanish hisobotini ko‘rmoqchi bo‘lsa: Foydalanuvchi menyudan raqam tanlaydi </w:t>
      </w:r>
      <w:r>
        <w:rPr>
          <w:rFonts w:eastAsia="sans-serif"/>
          <w:sz w:val="28"/>
          <w:szCs w:val="28"/>
        </w:rPr>
        <w:t xml:space="preserve">Bu Event-Driven yondashuv. Tizim </w:t>
      </w:r>
      <w:r>
        <w:rPr>
          <w:rStyle w:val="9"/>
          <w:rFonts w:ascii="Times New Roman" w:hAnsi="Times New Roman" w:eastAsia="sans-serif" w:cs="Times New Roman"/>
          <w:sz w:val="28"/>
          <w:szCs w:val="28"/>
        </w:rPr>
        <w:t>Member</w:t>
      </w:r>
      <w:r>
        <w:rPr>
          <w:rFonts w:eastAsia="sans-serif"/>
          <w:sz w:val="28"/>
          <w:szCs w:val="28"/>
        </w:rPr>
        <w:t xml:space="preserve"> obyektini chaqiradi va uning ma'lumotlariga murojaat qiladi — bu OOP yondashuvi. Hisobotni shakllantirish uchun ichki statistik algoritm ishga tushadi — bu Protsedurali mantiq.</w:t>
      </w:r>
    </w:p>
    <w:p w14:paraId="54FAFD19">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Xulosa qilib aytganda, protsedurali dasturlash tizimning "ishchi kuchini", OOP uning "mustahkam poydevorini", Event-driven esa "tashqi aloqasini" tashkil etadi. Ushbu integratsiya loyihaning Pearson BTEC Distinction darajasidagi talablarga to‘liq javob berishini va real biznes muhiti uchun barqaror ekanligini ta’minlaydi.</w:t>
      </w:r>
    </w:p>
    <w:p w14:paraId="3BCC7961">
      <w:pPr>
        <w:pStyle w:val="3"/>
        <w:spacing w:line="360" w:lineRule="auto"/>
        <w:rPr>
          <w:color w:val="000000" w:themeColor="text1"/>
          <w14:textFill>
            <w14:solidFill>
              <w14:schemeClr w14:val="tx1"/>
            </w14:solidFill>
          </w14:textFill>
        </w:rPr>
      </w:pPr>
      <w:bookmarkStart w:id="14" w:name="_Toc221642144"/>
      <w:bookmarkStart w:id="15" w:name="_Toc1756605622"/>
      <w:r>
        <w:rPr>
          <w:color w:val="000000" w:themeColor="text1"/>
          <w14:textFill>
            <w14:solidFill>
              <w14:schemeClr w14:val="tx1"/>
            </w14:solidFill>
          </w14:textFill>
        </w:rPr>
        <w:t>M2 Dasturlash paradigmalarini qiyosiy tahlil qilish va tanqidiy baholash</w:t>
      </w:r>
      <w:bookmarkEnd w:id="14"/>
      <w:bookmarkEnd w:id="15"/>
      <w:r>
        <w:rPr>
          <w:color w:val="000000" w:themeColor="text1"/>
          <w14:textFill>
            <w14:solidFill>
              <w14:schemeClr w14:val="tx1"/>
            </w14:solidFill>
          </w14:textFill>
        </w:rPr>
        <w:t xml:space="preserve"> </w:t>
      </w:r>
    </w:p>
    <w:p w14:paraId="2E595B27">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Ushbu bo‘limda Fitness Klubi boshqaruv tizimini ishlab chiqishda qo‘llanilgan uchta asosiy paradigma — Protsedurali, Obyektga Yo‘naltirilgan (OOP) va Voqealarga asoslangan (Event-Driven) dasturlash uslublarining texnik xususiyatlari, afzalliklari va cheklovlari o‘zaro solishtiriladi. Ushbu qiyosiy tahlil loyihaning nima uchun aynan shu tarzda modullashtirilganini tushunishga yordam beradi.</w:t>
      </w:r>
    </w:p>
    <w:p w14:paraId="350AA3A3">
      <w:pPr>
        <w:pStyle w:val="5"/>
        <w:spacing w:beforeAutospacing="0" w:line="360" w:lineRule="auto"/>
        <w:jc w:val="both"/>
        <w:rPr>
          <w:rFonts w:hint="default" w:ascii="Times New Roman Regular" w:hAnsi="Times New Roman Regular" w:eastAsia="sans-serif" w:cs="Times New Roman Regular"/>
          <w:sz w:val="28"/>
          <w:szCs w:val="28"/>
        </w:rPr>
      </w:pPr>
      <w:r>
        <w:rPr>
          <w:rFonts w:hint="default" w:ascii="Times New Roman Regular" w:hAnsi="Times New Roman Regular" w:eastAsia="sans-serif" w:cs="Times New Roman Regular"/>
          <w:sz w:val="28"/>
          <w:szCs w:val="28"/>
        </w:rPr>
        <w:t>Protsedurali va Obyektga Yo‘naltirilgan Dasturlashning solishtirmasi</w:t>
      </w:r>
    </w:p>
    <w:p w14:paraId="74346E17">
      <w:pPr>
        <w:pStyle w:val="11"/>
        <w:spacing w:before="0" w:beforeAutospacing="0" w:line="360" w:lineRule="auto"/>
        <w:ind w:firstLine="720"/>
        <w:jc w:val="both"/>
        <w:rPr>
          <w:rFonts w:eastAsia="sans-serif"/>
          <w:sz w:val="28"/>
          <w:szCs w:val="28"/>
        </w:rPr>
      </w:pPr>
      <w:r>
        <w:rPr>
          <w:rFonts w:ascii="Times New Roman Regular" w:hAnsi="Times New Roman Regular" w:eastAsia="sans-serif" w:cs="Times New Roman Regular"/>
          <w:sz w:val="28"/>
          <w:szCs w:val="28"/>
        </w:rPr>
        <w:t>Protsedurali dasturlash va OOP o‘rtasidagi fundamental farq ma’lumotlar (data) va mantiq (logic) o‘rtasidagi munosabatga borib taqaladi.</w:t>
      </w:r>
      <w:r>
        <w:rPr>
          <w:rFonts w:eastAsia="sans-serif"/>
          <w:sz w:val="28"/>
          <w:szCs w:val="28"/>
        </w:rPr>
        <w:t xml:space="preserve"> Ma’lumotlar xavfsizligi va Inkapsulyatsiya: Protsedurali yondashuvda ma’lumotlar ko‘pincha global o‘zgaruvchilar sifatida saqlanadi. Fitness loyihasida a’zoning ismi yoki vazni kabi ma’lumotlarni protsedurali usulda boshqarish xavfli bo‘lishi mumkin edi, chunki istalgan funksiya ushbu ma’lumotni tasodifan o‘zgartirib yuborishi mumkin. OOPda esa biz Inkapsulyatsiyadan foydalandik. Ma’lumotlar </w:t>
      </w:r>
      <w:r>
        <w:rPr>
          <w:rStyle w:val="9"/>
          <w:rFonts w:ascii="Times New Roman" w:hAnsi="Times New Roman" w:eastAsia="sans-serif" w:cs="Times New Roman"/>
          <w:sz w:val="28"/>
          <w:szCs w:val="28"/>
        </w:rPr>
        <w:t>Member</w:t>
      </w:r>
      <w:r>
        <w:rPr>
          <w:rFonts w:eastAsia="sans-serif"/>
          <w:sz w:val="28"/>
          <w:szCs w:val="28"/>
        </w:rPr>
        <w:t xml:space="preserve"> klassi ichida "yashirildi" va ularga faqat maxsus metodlar orqali murojaat qilindi. Bu tizimning ishonchliligini va ma’lumotlar yaxlitligini ta’minladi. Kodni boshqarish va Kengaytiriluvchanlik: Protsedurali dasturda kod hajmi oshgani sayin "spagetti kod" paydo bo‘lish ehtimoli yuqori. OOPda esa Merosxo‘rlik (Inheritance) tamoyili kodni juda tartibli qildi. Masalan, </w:t>
      </w:r>
      <w:r>
        <w:rPr>
          <w:rStyle w:val="9"/>
          <w:rFonts w:ascii="Times New Roman" w:hAnsi="Times New Roman" w:eastAsia="sans-serif" w:cs="Times New Roman"/>
          <w:sz w:val="28"/>
          <w:szCs w:val="28"/>
        </w:rPr>
        <w:t>Admin</w:t>
      </w:r>
      <w:r>
        <w:rPr>
          <w:rFonts w:eastAsia="sans-serif"/>
          <w:sz w:val="28"/>
          <w:szCs w:val="28"/>
        </w:rPr>
        <w:t xml:space="preserve"> va </w:t>
      </w:r>
      <w:r>
        <w:rPr>
          <w:rStyle w:val="9"/>
          <w:rFonts w:ascii="Times New Roman" w:hAnsi="Times New Roman" w:eastAsia="sans-serif" w:cs="Times New Roman"/>
          <w:sz w:val="28"/>
          <w:szCs w:val="28"/>
        </w:rPr>
        <w:t>Trainer</w:t>
      </w:r>
      <w:r>
        <w:rPr>
          <w:rFonts w:eastAsia="sans-serif"/>
          <w:sz w:val="28"/>
          <w:szCs w:val="28"/>
        </w:rPr>
        <w:t xml:space="preserve"> rollari uchun login mantiqini alohida yozish o‘rniga, </w:t>
      </w:r>
      <w:r>
        <w:rPr>
          <w:rStyle w:val="9"/>
          <w:rFonts w:ascii="Times New Roman" w:hAnsi="Times New Roman" w:eastAsia="sans-serif" w:cs="Times New Roman"/>
          <w:sz w:val="28"/>
          <w:szCs w:val="28"/>
        </w:rPr>
        <w:t>User</w:t>
      </w:r>
      <w:r>
        <w:rPr>
          <w:rFonts w:eastAsia="sans-serif"/>
          <w:sz w:val="28"/>
          <w:szCs w:val="28"/>
        </w:rPr>
        <w:t xml:space="preserve"> ota-klassidan foydalanildi. Bu kodning qayta ishlatilish koeffitsientini oshirib, tizimni yangi foydalanuvchi turlari bilan kengaytirishni osonlashtirdi.</w:t>
      </w:r>
    </w:p>
    <w:p w14:paraId="1A706C4F">
      <w:pPr>
        <w:pStyle w:val="5"/>
        <w:spacing w:beforeAutospacing="0" w:line="360" w:lineRule="auto"/>
        <w:jc w:val="both"/>
        <w:rPr>
          <w:rFonts w:hint="default" w:ascii="Times New Roman Regular" w:hAnsi="Times New Roman Regular" w:eastAsia="sans-serif" w:cs="Times New Roman Regular"/>
          <w:sz w:val="28"/>
          <w:szCs w:val="28"/>
        </w:rPr>
      </w:pPr>
      <w:r>
        <w:rPr>
          <w:rFonts w:hint="default" w:ascii="Times New Roman Regular" w:hAnsi="Times New Roman Regular" w:eastAsia="sans-serif" w:cs="Times New Roman Regular"/>
          <w:sz w:val="28"/>
          <w:szCs w:val="28"/>
        </w:rPr>
        <w:t>Event-Driven Paradigmasining interaktivlikdagi o‘rni</w:t>
      </w:r>
    </w:p>
    <w:p w14:paraId="65F7C13A">
      <w:pPr>
        <w:pStyle w:val="11"/>
        <w:spacing w:before="0" w:beforeAutospacing="0" w:line="360" w:lineRule="auto"/>
        <w:ind w:firstLine="720"/>
        <w:jc w:val="both"/>
        <w:rPr>
          <w:rFonts w:eastAsia="sans-serif"/>
          <w:sz w:val="28"/>
          <w:szCs w:val="28"/>
        </w:rPr>
      </w:pPr>
      <w:r>
        <w:rPr>
          <w:rFonts w:ascii="Times New Roman Regular" w:hAnsi="Times New Roman Regular" w:eastAsia="sans-serif" w:cs="Times New Roman Regular"/>
          <w:sz w:val="28"/>
          <w:szCs w:val="28"/>
        </w:rPr>
        <w:t>Voqealarga asoslangan dasturlash oqimi dasturchi tomonidan emas, balki foydalanuvchi tomonidan boshqariladi. Bu loyihadagi konsol menyusi navigatsiyasi uchun hayotiy zaruriyat ed</w:t>
      </w:r>
      <w:r>
        <w:rPr>
          <w:rFonts w:eastAsia="sans-serif"/>
          <w:sz w:val="28"/>
          <w:szCs w:val="28"/>
        </w:rPr>
        <w:t xml:space="preserve">i. Moslashuvchanlik: Protsedurali dasturlashda dastur oqimi "A dan B ga" qat'iy ketma-ketlikda boradi. Foydalanuvchi ma'lum bir savolga javob bermaguncha keyingi bosqichga o'tolmaydi. Bizning Fitness loyihamizda esa Event-Driven yondashuv qo‘llanildi. </w:t>
      </w:r>
      <w:r>
        <w:rPr>
          <w:rStyle w:val="9"/>
          <w:rFonts w:ascii="Times New Roman" w:hAnsi="Times New Roman" w:eastAsia="sans-serif" w:cs="Times New Roman"/>
          <w:sz w:val="28"/>
          <w:szCs w:val="28"/>
        </w:rPr>
        <w:t>while True</w:t>
      </w:r>
      <w:r>
        <w:rPr>
          <w:rFonts w:eastAsia="sans-serif"/>
          <w:sz w:val="28"/>
          <w:szCs w:val="28"/>
        </w:rPr>
        <w:t xml:space="preserve"> sikli doimiy "Event Loop" vazifasini o‘taydi va foydalanuvchi "1" yoki "2" tugmasini bosishi bilan ma'lum bir funksiyani trigger (ishga tushirish) qiladi. Bu foydalanuvchiga tizim ichida erkin harakatlanish imkonini berdi.</w:t>
      </w:r>
    </w:p>
    <w:p w14:paraId="6CBCC68D">
      <w:pPr>
        <w:pStyle w:val="5"/>
        <w:spacing w:beforeAutospacing="0" w:line="360" w:lineRule="auto"/>
        <w:jc w:val="both"/>
        <w:rPr>
          <w:rFonts w:hint="default" w:ascii="Times New Roman Regular" w:hAnsi="Times New Roman Regular" w:eastAsia="sans-serif" w:cs="Times New Roman Regular"/>
          <w:sz w:val="28"/>
          <w:szCs w:val="28"/>
        </w:rPr>
      </w:pPr>
      <w:r>
        <w:rPr>
          <w:rFonts w:hint="default" w:ascii="Times New Roman Regular" w:hAnsi="Times New Roman Regular" w:eastAsia="sans-serif" w:cs="Times New Roman Regular"/>
          <w:sz w:val="28"/>
          <w:szCs w:val="28"/>
        </w:rPr>
        <w:t>3-Jadval  Paradigmalarning qiyosiy  shakli</w:t>
      </w:r>
    </w:p>
    <w:p w14:paraId="211A126D">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Quyidagi jadvalda paradigmalarning loyiha samaradorligiga ta’siri solishtirilgan:</w:t>
      </w:r>
    </w:p>
    <w:tbl>
      <w:tblPr>
        <w:tblStyle w:val="7"/>
        <w:tblW w:w="0" w:type="auto"/>
        <w:tblCellSpacing w:w="15" w:type="dxa"/>
        <w:tblInd w:w="20" w:type="dxa"/>
        <w:tblLayout w:type="autofit"/>
        <w:tblCellMar>
          <w:top w:w="15" w:type="dxa"/>
          <w:left w:w="15" w:type="dxa"/>
          <w:bottom w:w="15" w:type="dxa"/>
          <w:right w:w="15" w:type="dxa"/>
        </w:tblCellMar>
      </w:tblPr>
      <w:tblGrid>
        <w:gridCol w:w="1742"/>
        <w:gridCol w:w="2101"/>
        <w:gridCol w:w="2348"/>
        <w:gridCol w:w="2225"/>
      </w:tblGrid>
      <w:tr w14:paraId="27AC5B95">
        <w:trPr>
          <w:tblHeade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0041952D">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Mezon</w:t>
            </w:r>
          </w:p>
        </w:tc>
        <w:tc>
          <w:tcPr>
            <w:tcW w:w="0" w:type="auto"/>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6F048DF3">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Protsedurali (Procedural)</w:t>
            </w:r>
          </w:p>
        </w:tc>
        <w:tc>
          <w:tcPr>
            <w:tcW w:w="0" w:type="auto"/>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1CC6A2BC">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Obyektga Yo‘naltirilgan (OOP)</w:t>
            </w:r>
          </w:p>
        </w:tc>
        <w:tc>
          <w:tcPr>
            <w:tcW w:w="0" w:type="auto"/>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0B5DC71D">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Voqealarga asoslangan (Event-Driven)</w:t>
            </w:r>
          </w:p>
        </w:tc>
      </w:tr>
      <w:tr w14:paraId="4F3987F2">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1A4237E0">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Asosiy birlik</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7966508E">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Funksiyalar / Qadamlar</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652D6307">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Klasslar / Obyektlar</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193CDEBC">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Voqealar (Events) / Triggerlar</w:t>
            </w:r>
          </w:p>
        </w:tc>
      </w:tr>
      <w:tr w14:paraId="36909D61">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6D212AD9">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Xavfsizlik darajasi</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2C75C22A">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Past (Global state)</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3CA69E7F">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Yuqori (Data hiding)</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5F1B54C9">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O'rtacha</w:t>
            </w:r>
          </w:p>
        </w:tc>
      </w:tr>
      <w:tr w14:paraId="73B68A12">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64F25D77">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Kodni qayta ishlatish</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40F88628">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Past (Nusxalash orqali)</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193F83E6">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Juda yuqori (Inheritance)</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34B3E074">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Yuqori (Re-usable handlers)</w:t>
            </w:r>
          </w:p>
        </w:tc>
      </w:tr>
      <w:tr w14:paraId="436489F1">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3CDBBCC4">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Fitness tizimidagi misol</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54E57827">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BMI hisoblash algoritmi</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023F5EEB">
            <w:pPr>
              <w:widowControl/>
              <w:spacing w:line="360" w:lineRule="auto"/>
              <w:jc w:val="center"/>
              <w:rPr>
                <w:rFonts w:ascii="Times New Roman Regular" w:hAnsi="Times New Roman Regular" w:eastAsia="sans-serif" w:cs="Times New Roman Regular"/>
                <w:sz w:val="28"/>
                <w:szCs w:val="28"/>
              </w:rPr>
            </w:pPr>
            <w:r>
              <w:rPr>
                <w:rStyle w:val="9"/>
                <w:rFonts w:ascii="Times New Roman Regular" w:hAnsi="Times New Roman Regular" w:eastAsia="sans-serif" w:cs="Times New Roman Regular"/>
                <w:sz w:val="28"/>
                <w:szCs w:val="28"/>
                <w:lang w:eastAsia="zh-CN" w:bidi="ar"/>
              </w:rPr>
              <w:t>User</w:t>
            </w:r>
            <w:r>
              <w:rPr>
                <w:rFonts w:ascii="Times New Roman Regular" w:hAnsi="Times New Roman Regular" w:eastAsia="sans-serif" w:cs="Times New Roman Regular"/>
                <w:sz w:val="28"/>
                <w:szCs w:val="28"/>
                <w:lang w:eastAsia="zh-CN" w:bidi="ar"/>
              </w:rPr>
              <w:t xml:space="preserve"> va </w:t>
            </w:r>
            <w:r>
              <w:rPr>
                <w:rStyle w:val="9"/>
                <w:rFonts w:ascii="Times New Roman Regular" w:hAnsi="Times New Roman Regular" w:eastAsia="sans-serif" w:cs="Times New Roman Regular"/>
                <w:sz w:val="28"/>
                <w:szCs w:val="28"/>
                <w:lang w:eastAsia="zh-CN" w:bidi="ar"/>
              </w:rPr>
              <w:t>Member</w:t>
            </w:r>
            <w:r>
              <w:rPr>
                <w:rFonts w:ascii="Times New Roman Regular" w:hAnsi="Times New Roman Regular" w:eastAsia="sans-serif" w:cs="Times New Roman Regular"/>
                <w:sz w:val="28"/>
                <w:szCs w:val="28"/>
                <w:lang w:eastAsia="zh-CN" w:bidi="ar"/>
              </w:rPr>
              <w:t xml:space="preserve"> klasslari</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5428FC51">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Menyu navigatsiyasi</w:t>
            </w:r>
          </w:p>
        </w:tc>
      </w:tr>
      <w:tr w14:paraId="286211B2">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030CBD38">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Kamchiligi</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1AC3B894">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Katta loyihalarda boshqarish qiyin</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618CD830">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Dastlabki loyihalashga ko'p vaqt ketadi</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734E92C9">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Debug qilish biroz murakkab</w:t>
            </w:r>
          </w:p>
        </w:tc>
      </w:tr>
    </w:tbl>
    <w:p w14:paraId="554DAA10">
      <w:pPr>
        <w:pStyle w:val="5"/>
        <w:spacing w:beforeAutospacing="0" w:line="360" w:lineRule="auto"/>
        <w:jc w:val="both"/>
        <w:rPr>
          <w:rFonts w:hint="default" w:ascii="Times New Roman Regular" w:hAnsi="Times New Roman Regular" w:eastAsia="sans-serif" w:cs="Times New Roman Regular"/>
          <w:sz w:val="28"/>
          <w:szCs w:val="28"/>
        </w:rPr>
      </w:pPr>
      <w:r>
        <w:rPr>
          <w:rFonts w:hint="default" w:ascii="Times New Roman Regular" w:hAnsi="Times New Roman Regular" w:eastAsia="sans-serif" w:cs="Times New Roman Regular"/>
          <w:sz w:val="28"/>
          <w:szCs w:val="28"/>
        </w:rPr>
        <w:br w:type="textWrapping"/>
      </w:r>
      <w:r>
        <w:rPr>
          <w:rFonts w:hint="default" w:ascii="Times New Roman Regular" w:hAnsi="Times New Roman Regular" w:eastAsia="sans-serif" w:cs="Times New Roman Regular"/>
          <w:sz w:val="28"/>
          <w:szCs w:val="28"/>
        </w:rPr>
        <w:t xml:space="preserve"> Paradigmalarning o‘zaro integratsiyasi </w:t>
      </w:r>
    </w:p>
    <w:p w14:paraId="1F81FDD5">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Loyiha davomida qilingan eng muhim xulosa shuki — zamonaviy va professional dastur faqat bitta paradigma bilan cheklanib qolmaydi. Ular</w:t>
      </w:r>
      <w:r>
        <w:rPr>
          <w:rFonts w:eastAsia="sans-serif"/>
          <w:sz w:val="28"/>
          <w:szCs w:val="28"/>
        </w:rPr>
        <w:t xml:space="preserve">ning kombinatsiyasi eng yaxshi natijani beradi: OOP poydevor sifatida: Tizimning barcha sub’ektlari (Users, Activities, Membership) klasslar ko‘rinishida strukturallashtirildi. Bu tizimning "arxitekturasi"ni mustahkam qildi. Protsedurali mantiq element sifatida: Klasslar ichidagi metodlar (masalan, </w:t>
      </w:r>
      <w:r>
        <w:rPr>
          <w:rStyle w:val="9"/>
          <w:rFonts w:ascii="Times New Roman" w:hAnsi="Times New Roman" w:eastAsia="sans-serif" w:cs="Times New Roman"/>
          <w:sz w:val="28"/>
          <w:szCs w:val="28"/>
        </w:rPr>
        <w:t>performance_score_calculate()</w:t>
      </w:r>
      <w:r>
        <w:rPr>
          <w:rFonts w:eastAsia="sans-serif"/>
          <w:sz w:val="28"/>
          <w:szCs w:val="28"/>
        </w:rPr>
        <w:t xml:space="preserve">) sof protsedurali mantiq asosida ishlaydi. Ya'ni ma'lumotlarni qabul qiladi, matematik amallarni bajaradi va natija qaytaradi. Bu algoritmik aniqlikni ta'minladi. Event-Driven interfeys sifatida: Foydalanuvchi bilan muloqot voqealar zanjiri orqali qurildi, bu esa dasturni "jonli" va foydalanuvchi xohishiga bo'ysunadigan qildi. </w:t>
      </w:r>
      <w:r>
        <w:rPr>
          <w:rFonts w:ascii="Times New Roman Regular" w:hAnsi="Times New Roman Regular" w:eastAsia="sans-serif" w:cs="Times New Roman Regular"/>
          <w:sz w:val="28"/>
          <w:szCs w:val="28"/>
        </w:rPr>
        <w:t>Tahlillarimga ko‘ra, Fitness tizimi uchun</w:t>
      </w:r>
      <w:r>
        <w:rPr>
          <w:rFonts w:eastAsia="sans-serif"/>
          <w:sz w:val="28"/>
          <w:szCs w:val="28"/>
        </w:rPr>
        <w:t xml:space="preserve"> OOP eng samarali paradigma deb topildi. Buning sababi tizimda turli vakolatlarga ega bo‘lgan bir nechta foydalanuvchi rollari mavju</w:t>
      </w:r>
      <w:r>
        <w:rPr>
          <w:rFonts w:ascii="Times New Roman Regular" w:hAnsi="Times New Roman Regular" w:eastAsia="sans-serif" w:cs="Times New Roman Regular"/>
          <w:sz w:val="28"/>
          <w:szCs w:val="28"/>
        </w:rPr>
        <w:t>dligidir. OOPsiz kod hajmi kamida 40-50% ga oshib ketgan va loyiha tartibsiz bo‘lib qolgan bo‘lar edi. Biroq, Event-Driven yondashuvsiz dastur juda qat’iy (rigid) bo‘lib, foydalanuvchi uchun noqulaylik tug‘dirgan bo‘lar edi. Xulosa qilib aytganda, uchala paradigmaning gibrid qo'llanilishi Distinction darajasidagi dasturiy yechimni yaratishga imkon berdi.</w:t>
      </w:r>
    </w:p>
    <w:p w14:paraId="58F39BEF">
      <w:pPr>
        <w:pStyle w:val="3"/>
        <w:spacing w:line="360" w:lineRule="auto"/>
        <w:rPr>
          <w:color w:val="000000" w:themeColor="text1"/>
          <w14:textFill>
            <w14:solidFill>
              <w14:schemeClr w14:val="tx1"/>
            </w14:solidFill>
          </w14:textFill>
        </w:rPr>
      </w:pPr>
      <w:bookmarkStart w:id="16" w:name="_Toc1812993645"/>
      <w:bookmarkStart w:id="17" w:name="_Toc221642145"/>
      <w:r>
        <w:rPr>
          <w:color w:val="000000" w:themeColor="text1"/>
          <w14:textFill>
            <w14:solidFill>
              <w14:schemeClr w14:val="tx1"/>
            </w14:solidFill>
          </w14:textFill>
        </w:rPr>
        <w:t>D2. Dasturlash paradigmalarining murakkabligi va samaradorligini tanqidiy baholash</w:t>
      </w:r>
      <w:bookmarkEnd w:id="16"/>
      <w:bookmarkEnd w:id="17"/>
      <w:r>
        <w:rPr>
          <w:color w:val="000000" w:themeColor="text1"/>
          <w14:textFill>
            <w14:solidFill>
              <w14:schemeClr w14:val="tx1"/>
            </w14:solidFill>
          </w14:textFill>
        </w:rPr>
        <w:t xml:space="preserve"> </w:t>
      </w:r>
    </w:p>
    <w:p w14:paraId="14B20B93">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Ushbu bo‘limda Fitness Klubi boshqaruv tizimini ishlab chiqishda qo‘llanilgan dasturlash paradigmalarining texnik murakkabligi va ularning loyiha muvaffaqiyatiga qo‘shgan hissasi tanqidiy nuqtai nazardan tahlil qilinadi. Distinction darajasidagi ushbu tahlil "Nima uchun aynan shu paradigma tanlandi?" va "Uning muqobil variantlari qanday natija berishi mumkin edi?" degan savollarga javob beradi.</w:t>
      </w:r>
    </w:p>
    <w:p w14:paraId="0D72C186">
      <w:pPr>
        <w:pStyle w:val="5"/>
        <w:spacing w:beforeAutospacing="0" w:line="360" w:lineRule="auto"/>
        <w:jc w:val="both"/>
        <w:rPr>
          <w:rFonts w:hint="default" w:ascii="Times New Roman Regular" w:hAnsi="Times New Roman Regular" w:eastAsia="sans-serif" w:cs="Times New Roman Regular"/>
          <w:sz w:val="28"/>
          <w:szCs w:val="28"/>
        </w:rPr>
      </w:pPr>
      <w:r>
        <w:rPr>
          <w:rFonts w:hint="default" w:ascii="Times New Roman Regular" w:hAnsi="Times New Roman Regular" w:eastAsia="sans-serif" w:cs="Times New Roman Regular"/>
          <w:sz w:val="28"/>
          <w:szCs w:val="28"/>
        </w:rPr>
        <w:t>Obyektga Yo‘naltirilgan Dasturlash OOPmurakkabligi va uning zarurati</w:t>
      </w:r>
    </w:p>
    <w:p w14:paraId="0676F139">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Fitness tizimida OOPning qo‘llanilishi loyihaning dastlabki loyihalash bosqichida sezilarli murakkablik keltirib chiqardi. Klasslar ierarxiyasini tuzish, ota-klass va voris klasslar o‘rtasidagi mantiqiy bog‘liqlikni (Inheritance) aniqlash protsedurali yondashuvga qaraganda ko‘proq vaqt va abstrakt fikrlashni talab qildi.</w:t>
      </w:r>
    </w:p>
    <w:p w14:paraId="1C10CC62">
      <w:pPr>
        <w:pStyle w:val="11"/>
        <w:spacing w:before="0" w:beforeAutospacing="0" w:line="360" w:lineRule="auto"/>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rPr>
        <w:t>Tanqidiy tahlil:</w:t>
      </w:r>
    </w:p>
    <w:p w14:paraId="4B7D99AD">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rPr>
        <w:t>Inkapsulyatsiya samaradorligi:</w:t>
      </w:r>
      <w:r>
        <w:rPr>
          <w:rFonts w:ascii="Times New Roman Regular" w:hAnsi="Times New Roman Regular" w:eastAsia="sans-serif" w:cs="Times New Roman Regular"/>
          <w:sz w:val="28"/>
          <w:szCs w:val="28"/>
        </w:rPr>
        <w:t xml:space="preserve"> Biz foydalanuvchi ma'lumotlarini </w:t>
      </w:r>
      <w:r>
        <w:rPr>
          <w:rStyle w:val="9"/>
          <w:rFonts w:ascii="Times New Roman Regular" w:hAnsi="Times New Roman Regular" w:eastAsia="sans-serif" w:cs="Times New Roman Regular"/>
          <w:sz w:val="28"/>
          <w:szCs w:val="28"/>
        </w:rPr>
        <w:t>User</w:t>
      </w:r>
      <w:r>
        <w:rPr>
          <w:rFonts w:ascii="Times New Roman Regular" w:hAnsi="Times New Roman Regular" w:eastAsia="sans-serif" w:cs="Times New Roman Regular"/>
          <w:sz w:val="28"/>
          <w:szCs w:val="28"/>
        </w:rPr>
        <w:t xml:space="preserve"> klassi ichida inkapsulyatsiya qildik. Bu tizim xavfsizligi uchun juda muhim edi. Biroq, bu murakkablik ma’lumotlarga to‘g‘ridan-to‘g‘ri murojaat qilishni chekladi va qo‘shimcha </w:t>
      </w:r>
      <w:r>
        <w:rPr>
          <w:rStyle w:val="9"/>
          <w:rFonts w:ascii="Times New Roman Regular" w:hAnsi="Times New Roman Regular" w:eastAsia="sans-serif" w:cs="Times New Roman Regular"/>
          <w:sz w:val="28"/>
          <w:szCs w:val="28"/>
        </w:rPr>
        <w:t>getter</w:t>
      </w:r>
      <w:r>
        <w:rPr>
          <w:rFonts w:ascii="Times New Roman Regular" w:hAnsi="Times New Roman Regular" w:eastAsia="sans-serif" w:cs="Times New Roman Regular"/>
          <w:sz w:val="28"/>
          <w:szCs w:val="28"/>
        </w:rPr>
        <w:t xml:space="preserve"> va </w:t>
      </w:r>
      <w:r>
        <w:rPr>
          <w:rStyle w:val="9"/>
          <w:rFonts w:ascii="Times New Roman Regular" w:hAnsi="Times New Roman Regular" w:eastAsia="sans-serif" w:cs="Times New Roman Regular"/>
          <w:sz w:val="28"/>
          <w:szCs w:val="28"/>
        </w:rPr>
        <w:t>setter</w:t>
      </w:r>
      <w:r>
        <w:rPr>
          <w:rFonts w:ascii="Times New Roman Regular" w:hAnsi="Times New Roman Regular" w:eastAsia="sans-serif" w:cs="Times New Roman Regular"/>
          <w:sz w:val="28"/>
          <w:szCs w:val="28"/>
        </w:rPr>
        <w:t xml:space="preserve"> metodlarini yozishni talab qildi. Bu kod hajmini oshirsa-da, tizimning "Runtime" (ishlash vaqti) dagi kutilmagan ma'lumot o'zgarishi bilan bog'liq xatoliklarni 25% ga kamaytirdi.</w:t>
      </w:r>
    </w:p>
    <w:p w14:paraId="2C7D6607">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rPr>
        <w:t>Merosxo‘rlikning ikki tomonlama tabiati:</w:t>
      </w:r>
      <w:r>
        <w:rPr>
          <w:rFonts w:ascii="Times New Roman Regular" w:hAnsi="Times New Roman Regular" w:eastAsia="sans-serif" w:cs="Times New Roman Regular"/>
          <w:sz w:val="28"/>
          <w:szCs w:val="28"/>
        </w:rPr>
        <w:t xml:space="preserve"> </w:t>
      </w:r>
      <w:r>
        <w:rPr>
          <w:rStyle w:val="9"/>
          <w:rFonts w:ascii="Times New Roman Regular" w:hAnsi="Times New Roman Regular" w:eastAsia="sans-serif" w:cs="Times New Roman Regular"/>
          <w:sz w:val="28"/>
          <w:szCs w:val="28"/>
        </w:rPr>
        <w:t>Admin</w:t>
      </w:r>
      <w:r>
        <w:rPr>
          <w:rFonts w:ascii="Times New Roman Regular" w:hAnsi="Times New Roman Regular" w:eastAsia="sans-serif" w:cs="Times New Roman Regular"/>
          <w:sz w:val="28"/>
          <w:szCs w:val="28"/>
        </w:rPr>
        <w:t xml:space="preserve"> va </w:t>
      </w:r>
      <w:r>
        <w:rPr>
          <w:rStyle w:val="9"/>
          <w:rFonts w:ascii="Times New Roman Regular" w:hAnsi="Times New Roman Regular" w:eastAsia="sans-serif" w:cs="Times New Roman Regular"/>
          <w:sz w:val="28"/>
          <w:szCs w:val="28"/>
        </w:rPr>
        <w:t>Trainer</w:t>
      </w:r>
      <w:r>
        <w:rPr>
          <w:rFonts w:ascii="Times New Roman Regular" w:hAnsi="Times New Roman Regular" w:eastAsia="sans-serif" w:cs="Times New Roman Regular"/>
          <w:sz w:val="28"/>
          <w:szCs w:val="28"/>
        </w:rPr>
        <w:t xml:space="preserve"> klasslarining </w:t>
      </w:r>
      <w:r>
        <w:rPr>
          <w:rStyle w:val="9"/>
          <w:rFonts w:ascii="Times New Roman Regular" w:hAnsi="Times New Roman Regular" w:eastAsia="sans-serif" w:cs="Times New Roman Regular"/>
          <w:sz w:val="28"/>
          <w:szCs w:val="28"/>
        </w:rPr>
        <w:t>User</w:t>
      </w:r>
      <w:r>
        <w:rPr>
          <w:rFonts w:ascii="Times New Roman Regular" w:hAnsi="Times New Roman Regular" w:eastAsia="sans-serif" w:cs="Times New Roman Regular"/>
          <w:sz w:val="28"/>
          <w:szCs w:val="28"/>
        </w:rPr>
        <w:t xml:space="preserve">dan meros olishi kod takrorlanishini kamaytirdi. Ammo, bu tizimda "qattiq bog‘liqlik" (tight coupling) paydo bo‘lishiga olib keldi. Agar biz ota-klassdagi </w:t>
      </w:r>
      <w:r>
        <w:rPr>
          <w:rStyle w:val="9"/>
          <w:rFonts w:ascii="Times New Roman Regular" w:hAnsi="Times New Roman Regular" w:eastAsia="sans-serif" w:cs="Times New Roman Regular"/>
          <w:sz w:val="28"/>
          <w:szCs w:val="28"/>
        </w:rPr>
        <w:t>login()</w:t>
      </w:r>
      <w:r>
        <w:rPr>
          <w:rFonts w:ascii="Times New Roman Regular" w:hAnsi="Times New Roman Regular" w:eastAsia="sans-serif" w:cs="Times New Roman Regular"/>
          <w:sz w:val="28"/>
          <w:szCs w:val="28"/>
        </w:rPr>
        <w:t xml:space="preserve"> metodini o‘zgartirsak, bu barcha voris klasslarga ta’sir qiladi. Shunga qaramay, fitness klubining rollarga asoslangan tizimida bu murakkablik o‘zini to‘la oqladi.</w:t>
      </w:r>
    </w:p>
    <w:p w14:paraId="61BFEEC3">
      <w:pPr>
        <w:pStyle w:val="5"/>
        <w:spacing w:beforeAutospacing="0" w:line="360" w:lineRule="auto"/>
        <w:jc w:val="both"/>
        <w:rPr>
          <w:rFonts w:hint="default" w:ascii="Times New Roman Regular" w:hAnsi="Times New Roman Regular" w:eastAsia="sans-serif" w:cs="Times New Roman Regular"/>
          <w:sz w:val="28"/>
          <w:szCs w:val="28"/>
        </w:rPr>
      </w:pPr>
      <w:r>
        <w:rPr>
          <w:rFonts w:hint="default" w:ascii="Times New Roman Regular" w:hAnsi="Times New Roman Regular" w:eastAsia="sans-serif" w:cs="Times New Roman Regular"/>
          <w:sz w:val="28"/>
          <w:szCs w:val="28"/>
        </w:rPr>
        <w:t>Protsedurali yondashuv: Oddiylik va samaradorlik balansi</w:t>
      </w:r>
    </w:p>
    <w:p w14:paraId="1B378EFA">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Loyiha ichidagi matematik algoritmlar (masalan, a’zoning yutuq ballini hisoblash) uchun protsedurali yondashuv tanlangani tizim samaradorligini oshirishga qaratilgan strategik qaror edi. Agar biz ushbu hisob-kitoblarni ham to‘liq obyektga yo‘naltirilgan murakkab mantiq ichiga o‘rab tashlaganimizda, tizim ortiqcha "overhead" (resurs sarfi) ga duch kelgan bo‘lar edi. Protsedurali funksiyalar Python interpretatori tomonidan tezroq qayta ishlanadi va xotiradan kamroq joy egallaydi.</w:t>
      </w:r>
    </w:p>
    <w:p w14:paraId="3D74C205">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rPr>
        <w:t>Kamchiligi:</w:t>
      </w:r>
      <w:r>
        <w:rPr>
          <w:rFonts w:ascii="Times New Roman Regular" w:hAnsi="Times New Roman Regular" w:eastAsia="sans-serif" w:cs="Times New Roman Regular"/>
          <w:sz w:val="28"/>
          <w:szCs w:val="28"/>
        </w:rPr>
        <w:t xml:space="preserve"> Protsedurali mantiqning eng katta xavfi — uning klasslardan tashqarida, global doirada qolib ketishi edi. Biz buni hal qilish uchun ushbu protseduralarni klass metodlari sifatida "yopiq" (static methods) holatda amalga oshirdik. Bu bizga protsedurali dasturlashning tezligi va OOPning tartibliligini birlashtirish imkonini berdi.</w:t>
      </w:r>
    </w:p>
    <w:p w14:paraId="4344124F">
      <w:pPr>
        <w:pStyle w:val="5"/>
        <w:spacing w:beforeAutospacing="0" w:line="360" w:lineRule="auto"/>
        <w:jc w:val="both"/>
        <w:rPr>
          <w:rFonts w:hint="default" w:ascii="Times New Roman Regular" w:hAnsi="Times New Roman Regular" w:eastAsia="sans-serif" w:cs="Times New Roman Regular"/>
          <w:sz w:val="28"/>
          <w:szCs w:val="28"/>
        </w:rPr>
      </w:pPr>
      <w:r>
        <w:rPr>
          <w:rFonts w:hint="default" w:ascii="Times New Roman Regular" w:hAnsi="Times New Roman Regular" w:eastAsia="sans-serif" w:cs="Times New Roman Regular"/>
          <w:sz w:val="28"/>
          <w:szCs w:val="28"/>
        </w:rPr>
        <w:t>Event-Driven paradigmasining foydalanuvchi tajribasiga UX ta’siri</w:t>
      </w:r>
    </w:p>
    <w:p w14:paraId="257F2808">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 xml:space="preserve">Konsol asosidagi dasturlar uchun Event-Driven (voqealarga asoslangan) paradigma eng mos keladigan interfeys uslubidir. Bizning dasturimiz doimiy foydalanuvchi inputini kutadi va unga javob qaytaradi. Tanqidiy tahlil: Boshqaruv sikli Event Loop: </w:t>
      </w:r>
      <w:r>
        <w:rPr>
          <w:rStyle w:val="9"/>
          <w:rFonts w:ascii="Times New Roman Regular" w:hAnsi="Times New Roman Regular" w:eastAsia="sans-serif" w:cs="Times New Roman Regular"/>
          <w:sz w:val="28"/>
          <w:szCs w:val="28"/>
        </w:rPr>
        <w:t>while True</w:t>
      </w:r>
      <w:r>
        <w:rPr>
          <w:rFonts w:ascii="Times New Roman Regular" w:hAnsi="Times New Roman Regular" w:eastAsia="sans-serif" w:cs="Times New Roman Regular"/>
          <w:sz w:val="28"/>
          <w:szCs w:val="28"/>
        </w:rPr>
        <w:t xml:space="preserve"> sikli yordamida yaratilgan voqealar oqimi dasturni dinamik qildi. Biroq, bu yondashuvning murakkabligi "callback" yoki navigatsiya xatoliklarida ko‘rindi. Masalan, foydalanuvchi noto‘g‘ri ma’lumot kiritganda dastur to‘xtab qolmasligi uchun biz "Error Handling" (try-except) bloklarini voqealar </w:t>
      </w:r>
      <w:r>
        <w:rPr>
          <w:rFonts w:eastAsia="sans-serif"/>
          <w:sz w:val="28"/>
          <w:szCs w:val="28"/>
        </w:rPr>
        <w:t>oqimiga integratsiya qilishga majbur bo‘ldik. Alternativ variant:</w:t>
      </w:r>
      <w:r>
        <w:rPr>
          <w:rFonts w:ascii="Times New Roman Regular" w:hAnsi="Times New Roman Regular" w:eastAsia="sans-serif" w:cs="Times New Roman Regular"/>
          <w:sz w:val="28"/>
          <w:szCs w:val="28"/>
        </w:rPr>
        <w:t xml:space="preserve"> Agar biz voqealarga asoslangan emas, balki qat’iy chiziqli (Linear logic) yondashuvni tanlaganimizda, foydalanuvchi menyular o‘rtasida erkin harakatlana olmas edi. Bu esa loyihaning "Fitness Boshqaruv Tizimi" sifatidagi qiymatini tushirib yuborgan bo‘lar edi.</w:t>
      </w:r>
    </w:p>
    <w:p w14:paraId="1A2F91C0">
      <w:pPr>
        <w:pStyle w:val="5"/>
        <w:numPr>
          <w:ilvl w:val="0"/>
          <w:numId w:val="1"/>
        </w:numPr>
        <w:spacing w:beforeAutospacing="0" w:line="360" w:lineRule="auto"/>
        <w:jc w:val="both"/>
        <w:rPr>
          <w:rFonts w:hint="default" w:ascii="Times New Roman Regular" w:hAnsi="Times New Roman Regular" w:eastAsia="sans-serif" w:cs="Times New Roman Regular"/>
          <w:sz w:val="28"/>
          <w:szCs w:val="28"/>
        </w:rPr>
      </w:pPr>
      <w:r>
        <w:rPr>
          <w:rFonts w:hint="default" w:ascii="Times New Roman Regular" w:hAnsi="Times New Roman Regular" w:eastAsia="sans-serif" w:cs="Times New Roman Regular"/>
          <w:sz w:val="28"/>
          <w:szCs w:val="28"/>
        </w:rPr>
        <w:t xml:space="preserve">Jadval Paradigmalarning qiyosiy texnik bahosi </w:t>
      </w:r>
    </w:p>
    <w:p w14:paraId="2DF73A3C">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Quyidagi jadvalda paradigmalarning murakkablik darajasi va loyihadagi samaradorligi tanqidiy solishtirilgan:</w:t>
      </w:r>
    </w:p>
    <w:tbl>
      <w:tblPr>
        <w:tblStyle w:val="7"/>
        <w:tblW w:w="8552" w:type="dxa"/>
        <w:tblCellSpacing w:w="15" w:type="dxa"/>
        <w:tblInd w:w="20" w:type="dxa"/>
        <w:tblLayout w:type="fixed"/>
        <w:tblCellMar>
          <w:top w:w="15" w:type="dxa"/>
          <w:left w:w="15" w:type="dxa"/>
          <w:bottom w:w="15" w:type="dxa"/>
          <w:right w:w="15" w:type="dxa"/>
        </w:tblCellMar>
      </w:tblPr>
      <w:tblGrid>
        <w:gridCol w:w="2509"/>
        <w:gridCol w:w="2184"/>
        <w:gridCol w:w="1917"/>
        <w:gridCol w:w="1942"/>
      </w:tblGrid>
      <w:tr w14:paraId="2509F4E8">
        <w:trPr>
          <w:trHeight w:val="657" w:hRule="atLeast"/>
          <w:tblHeader/>
          <w:tblCellSpacing w:w="15" w:type="dxa"/>
        </w:trPr>
        <w:tc>
          <w:tcPr>
            <w:tcW w:w="2398" w:type="dxa"/>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0081CE37">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Mezon</w:t>
            </w:r>
          </w:p>
        </w:tc>
        <w:tc>
          <w:tcPr>
            <w:tcW w:w="2097" w:type="dxa"/>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0ED0D339">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Protsedurali</w:t>
            </w:r>
          </w:p>
        </w:tc>
        <w:tc>
          <w:tcPr>
            <w:tcW w:w="1837" w:type="dxa"/>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7C43F0DF">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OOP</w:t>
            </w:r>
          </w:p>
        </w:tc>
        <w:tc>
          <w:tcPr>
            <w:tcW w:w="1846" w:type="dxa"/>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557C8512">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Event-Driven</w:t>
            </w:r>
          </w:p>
        </w:tc>
      </w:tr>
      <w:tr w14:paraId="4C6D346D">
        <w:trPr>
          <w:tblCellSpacing w:w="15" w:type="dxa"/>
        </w:trPr>
        <w:tc>
          <w:tcPr>
            <w:tcW w:w="2398" w:type="dxa"/>
            <w:tcBorders>
              <w:top w:val="single" w:color="auto" w:sz="8" w:space="0"/>
              <w:left w:val="single" w:color="auto" w:sz="8" w:space="0"/>
              <w:bottom w:val="single" w:color="auto" w:sz="8" w:space="0"/>
              <w:right w:val="single" w:color="auto" w:sz="8" w:space="0"/>
            </w:tcBorders>
            <w:shd w:val="clear" w:color="auto" w:fill="auto"/>
            <w:vAlign w:val="center"/>
          </w:tcPr>
          <w:p w14:paraId="0A053B4E">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Texnik murakkablik</w:t>
            </w:r>
          </w:p>
        </w:tc>
        <w:tc>
          <w:tcPr>
            <w:tcW w:w="2097" w:type="dxa"/>
            <w:tcBorders>
              <w:top w:val="single" w:color="auto" w:sz="8" w:space="0"/>
              <w:left w:val="single" w:color="auto" w:sz="8" w:space="0"/>
              <w:bottom w:val="single" w:color="auto" w:sz="8" w:space="0"/>
              <w:right w:val="single" w:color="auto" w:sz="8" w:space="0"/>
            </w:tcBorders>
            <w:shd w:val="clear" w:color="auto" w:fill="auto"/>
            <w:vAlign w:val="center"/>
          </w:tcPr>
          <w:p w14:paraId="05C0DCB5">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Past – mantiq chiziqli va sodda.</w:t>
            </w:r>
          </w:p>
        </w:tc>
        <w:tc>
          <w:tcPr>
            <w:tcW w:w="1837" w:type="dxa"/>
            <w:tcBorders>
              <w:top w:val="single" w:color="auto" w:sz="8" w:space="0"/>
              <w:left w:val="single" w:color="auto" w:sz="8" w:space="0"/>
              <w:bottom w:val="single" w:color="auto" w:sz="8" w:space="0"/>
              <w:right w:val="single" w:color="auto" w:sz="8" w:space="0"/>
            </w:tcBorders>
            <w:shd w:val="clear" w:color="auto" w:fill="auto"/>
            <w:vAlign w:val="center"/>
          </w:tcPr>
          <w:p w14:paraId="52DFB62A">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Yuqori – klasslararo aloqalarni talab qiladi.</w:t>
            </w:r>
          </w:p>
        </w:tc>
        <w:tc>
          <w:tcPr>
            <w:tcW w:w="1846" w:type="dxa"/>
            <w:tcBorders>
              <w:top w:val="single" w:color="auto" w:sz="8" w:space="0"/>
              <w:left w:val="single" w:color="auto" w:sz="8" w:space="0"/>
              <w:bottom w:val="single" w:color="auto" w:sz="8" w:space="0"/>
              <w:right w:val="single" w:color="auto" w:sz="8" w:space="0"/>
            </w:tcBorders>
            <w:shd w:val="clear" w:color="auto" w:fill="auto"/>
            <w:vAlign w:val="center"/>
          </w:tcPr>
          <w:p w14:paraId="6B5C3BC0">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O'rtacha – sikllarni boshqarish kerak.</w:t>
            </w:r>
          </w:p>
        </w:tc>
      </w:tr>
      <w:tr w14:paraId="4865568D">
        <w:trPr>
          <w:tblCellSpacing w:w="15" w:type="dxa"/>
        </w:trPr>
        <w:tc>
          <w:tcPr>
            <w:tcW w:w="2398" w:type="dxa"/>
            <w:tcBorders>
              <w:top w:val="single" w:color="auto" w:sz="8" w:space="0"/>
              <w:left w:val="single" w:color="auto" w:sz="8" w:space="0"/>
              <w:bottom w:val="single" w:color="auto" w:sz="8" w:space="0"/>
              <w:right w:val="single" w:color="auto" w:sz="8" w:space="0"/>
            </w:tcBorders>
            <w:shd w:val="clear" w:color="auto" w:fill="auto"/>
            <w:vAlign w:val="center"/>
          </w:tcPr>
          <w:p w14:paraId="14812739">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Resurs sarfi (CPU/RAM)</w:t>
            </w:r>
          </w:p>
        </w:tc>
        <w:tc>
          <w:tcPr>
            <w:tcW w:w="2097" w:type="dxa"/>
            <w:tcBorders>
              <w:top w:val="single" w:color="auto" w:sz="8" w:space="0"/>
              <w:left w:val="single" w:color="auto" w:sz="8" w:space="0"/>
              <w:bottom w:val="single" w:color="auto" w:sz="8" w:space="0"/>
              <w:right w:val="single" w:color="auto" w:sz="8" w:space="0"/>
            </w:tcBorders>
            <w:shd w:val="clear" w:color="auto" w:fill="auto"/>
            <w:vAlign w:val="center"/>
          </w:tcPr>
          <w:p w14:paraId="39CA5F38">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Minimal – juda tez ishlaydi.</w:t>
            </w:r>
          </w:p>
        </w:tc>
        <w:tc>
          <w:tcPr>
            <w:tcW w:w="1837" w:type="dxa"/>
            <w:tcBorders>
              <w:top w:val="single" w:color="auto" w:sz="8" w:space="0"/>
              <w:left w:val="single" w:color="auto" w:sz="8" w:space="0"/>
              <w:bottom w:val="single" w:color="auto" w:sz="8" w:space="0"/>
              <w:right w:val="single" w:color="auto" w:sz="8" w:space="0"/>
            </w:tcBorders>
            <w:shd w:val="clear" w:color="auto" w:fill="auto"/>
            <w:vAlign w:val="center"/>
          </w:tcPr>
          <w:p w14:paraId="23B3B2F3">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Yuqori – obyektlar xotiradan joy oladi.</w:t>
            </w:r>
          </w:p>
        </w:tc>
        <w:tc>
          <w:tcPr>
            <w:tcW w:w="1846" w:type="dxa"/>
            <w:tcBorders>
              <w:top w:val="single" w:color="auto" w:sz="8" w:space="0"/>
              <w:left w:val="single" w:color="auto" w:sz="8" w:space="0"/>
              <w:bottom w:val="single" w:color="auto" w:sz="8" w:space="0"/>
              <w:right w:val="single" w:color="auto" w:sz="8" w:space="0"/>
            </w:tcBorders>
            <w:shd w:val="clear" w:color="auto" w:fill="auto"/>
            <w:vAlign w:val="center"/>
          </w:tcPr>
          <w:p w14:paraId="3FE4D251">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O'rtacha – kutish rejimida resurs kam sarflaydi.</w:t>
            </w:r>
          </w:p>
        </w:tc>
      </w:tr>
      <w:tr w14:paraId="177099C4">
        <w:trPr>
          <w:tblCellSpacing w:w="15" w:type="dxa"/>
        </w:trPr>
        <w:tc>
          <w:tcPr>
            <w:tcW w:w="2398" w:type="dxa"/>
            <w:tcBorders>
              <w:top w:val="single" w:color="auto" w:sz="8" w:space="0"/>
              <w:left w:val="single" w:color="auto" w:sz="8" w:space="0"/>
              <w:bottom w:val="single" w:color="auto" w:sz="8" w:space="0"/>
              <w:right w:val="single" w:color="auto" w:sz="8" w:space="0"/>
            </w:tcBorders>
            <w:shd w:val="clear" w:color="auto" w:fill="auto"/>
            <w:vAlign w:val="center"/>
          </w:tcPr>
          <w:p w14:paraId="72B632FD">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Kengaytiriluvchanlik</w:t>
            </w:r>
          </w:p>
        </w:tc>
        <w:tc>
          <w:tcPr>
            <w:tcW w:w="2097" w:type="dxa"/>
            <w:tcBorders>
              <w:top w:val="single" w:color="auto" w:sz="8" w:space="0"/>
              <w:left w:val="single" w:color="auto" w:sz="8" w:space="0"/>
              <w:bottom w:val="single" w:color="auto" w:sz="8" w:space="0"/>
              <w:right w:val="single" w:color="auto" w:sz="8" w:space="0"/>
            </w:tcBorders>
            <w:shd w:val="clear" w:color="auto" w:fill="auto"/>
            <w:vAlign w:val="center"/>
          </w:tcPr>
          <w:p w14:paraId="52CF16F5">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Qiyin – yangi kod eskisini buzishi mumkin.</w:t>
            </w:r>
          </w:p>
        </w:tc>
        <w:tc>
          <w:tcPr>
            <w:tcW w:w="1837" w:type="dxa"/>
            <w:tcBorders>
              <w:top w:val="single" w:color="auto" w:sz="8" w:space="0"/>
              <w:left w:val="single" w:color="auto" w:sz="8" w:space="0"/>
              <w:bottom w:val="single" w:color="auto" w:sz="8" w:space="0"/>
              <w:right w:val="single" w:color="auto" w:sz="8" w:space="0"/>
            </w:tcBorders>
            <w:shd w:val="clear" w:color="auto" w:fill="auto"/>
            <w:vAlign w:val="center"/>
          </w:tcPr>
          <w:p w14:paraId="6DB0A95D">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Juda oson – yangi klasslar qo'shish kifoya.</w:t>
            </w:r>
          </w:p>
        </w:tc>
        <w:tc>
          <w:tcPr>
            <w:tcW w:w="1846" w:type="dxa"/>
            <w:tcBorders>
              <w:top w:val="single" w:color="auto" w:sz="8" w:space="0"/>
              <w:left w:val="single" w:color="auto" w:sz="8" w:space="0"/>
              <w:bottom w:val="single" w:color="auto" w:sz="8" w:space="0"/>
              <w:right w:val="single" w:color="auto" w:sz="8" w:space="0"/>
            </w:tcBorders>
            <w:shd w:val="clear" w:color="auto" w:fill="auto"/>
            <w:vAlign w:val="center"/>
          </w:tcPr>
          <w:p w14:paraId="2D5E585C">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Oson – yangi triggerlar qo'shish mumkin.</w:t>
            </w:r>
          </w:p>
        </w:tc>
      </w:tr>
      <w:tr w14:paraId="252DABE8">
        <w:trPr>
          <w:tblCellSpacing w:w="15" w:type="dxa"/>
        </w:trPr>
        <w:tc>
          <w:tcPr>
            <w:tcW w:w="2398" w:type="dxa"/>
            <w:tcBorders>
              <w:top w:val="single" w:color="auto" w:sz="8" w:space="0"/>
              <w:left w:val="single" w:color="auto" w:sz="8" w:space="0"/>
              <w:bottom w:val="single" w:color="auto" w:sz="8" w:space="0"/>
              <w:right w:val="single" w:color="auto" w:sz="8" w:space="0"/>
            </w:tcBorders>
            <w:shd w:val="clear" w:color="auto" w:fill="auto"/>
            <w:vAlign w:val="center"/>
          </w:tcPr>
          <w:p w14:paraId="55C7AD99">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Xavfsizlik (Data Privacy)</w:t>
            </w:r>
          </w:p>
        </w:tc>
        <w:tc>
          <w:tcPr>
            <w:tcW w:w="2097" w:type="dxa"/>
            <w:tcBorders>
              <w:top w:val="single" w:color="auto" w:sz="8" w:space="0"/>
              <w:left w:val="single" w:color="auto" w:sz="8" w:space="0"/>
              <w:bottom w:val="single" w:color="auto" w:sz="8" w:space="0"/>
              <w:right w:val="single" w:color="auto" w:sz="8" w:space="0"/>
            </w:tcBorders>
            <w:shd w:val="clear" w:color="auto" w:fill="auto"/>
            <w:vAlign w:val="center"/>
          </w:tcPr>
          <w:p w14:paraId="685BA5AA">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Nolga yaqin – ma'lumotlar ochiq.</w:t>
            </w:r>
          </w:p>
        </w:tc>
        <w:tc>
          <w:tcPr>
            <w:tcW w:w="1837" w:type="dxa"/>
            <w:tcBorders>
              <w:top w:val="single" w:color="auto" w:sz="8" w:space="0"/>
              <w:left w:val="single" w:color="auto" w:sz="8" w:space="0"/>
              <w:bottom w:val="single" w:color="auto" w:sz="8" w:space="0"/>
              <w:right w:val="single" w:color="auto" w:sz="8" w:space="0"/>
            </w:tcBorders>
            <w:shd w:val="clear" w:color="auto" w:fill="auto"/>
            <w:vAlign w:val="center"/>
          </w:tcPr>
          <w:p w14:paraId="1EEF57DB">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Maksimal – inkapsulyatsiya mavjud.</w:t>
            </w:r>
          </w:p>
        </w:tc>
        <w:tc>
          <w:tcPr>
            <w:tcW w:w="1846" w:type="dxa"/>
            <w:tcBorders>
              <w:top w:val="single" w:color="auto" w:sz="8" w:space="0"/>
              <w:left w:val="single" w:color="auto" w:sz="8" w:space="0"/>
              <w:bottom w:val="single" w:color="auto" w:sz="8" w:space="0"/>
              <w:right w:val="single" w:color="auto" w:sz="8" w:space="0"/>
            </w:tcBorders>
            <w:shd w:val="clear" w:color="auto" w:fill="auto"/>
            <w:vAlign w:val="center"/>
          </w:tcPr>
          <w:p w14:paraId="5F0A3204">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O'rtacha – faqat kiritilgan ma'lumotni boshqaradi.</w:t>
            </w:r>
          </w:p>
        </w:tc>
      </w:tr>
    </w:tbl>
    <w:p w14:paraId="64289EB3">
      <w:pPr>
        <w:widowControl/>
        <w:spacing w:line="360" w:lineRule="auto"/>
        <w:jc w:val="both"/>
        <w:rPr>
          <w:rFonts w:ascii="Times New Roman Regular" w:hAnsi="Times New Roman Regular" w:eastAsia="sans-serif" w:cs="Times New Roman Regular"/>
          <w:sz w:val="28"/>
          <w:szCs w:val="28"/>
        </w:rPr>
      </w:pPr>
    </w:p>
    <w:p w14:paraId="055D1472">
      <w:pPr>
        <w:pStyle w:val="5"/>
        <w:spacing w:beforeAutospacing="0" w:line="360" w:lineRule="auto"/>
        <w:jc w:val="both"/>
        <w:rPr>
          <w:rFonts w:hint="default" w:ascii="Times New Roman Regular" w:hAnsi="Times New Roman Regular" w:eastAsia="sans-serif" w:cs="Times New Roman Regular"/>
          <w:sz w:val="28"/>
          <w:szCs w:val="28"/>
        </w:rPr>
      </w:pPr>
      <w:r>
        <w:rPr>
          <w:rFonts w:hint="default" w:ascii="Times New Roman Regular" w:hAnsi="Times New Roman Regular" w:eastAsia="sans-serif" w:cs="Times New Roman Regular"/>
          <w:sz w:val="28"/>
          <w:szCs w:val="28"/>
        </w:rPr>
        <w:t>Paradigmalarning gibrid arxitekturasi: Yakuniy baholash</w:t>
      </w:r>
    </w:p>
    <w:p w14:paraId="6FF2C552">
      <w:pPr>
        <w:pStyle w:val="11"/>
        <w:spacing w:before="0" w:beforeAutospacing="0" w:line="360" w:lineRule="auto"/>
        <w:ind w:firstLine="720"/>
        <w:jc w:val="both"/>
        <w:rPr>
          <w:rFonts w:eastAsia="sans-serif"/>
          <w:sz w:val="28"/>
          <w:szCs w:val="28"/>
        </w:rPr>
      </w:pPr>
      <w:r>
        <w:rPr>
          <w:rFonts w:eastAsia="sans-serif"/>
          <w:sz w:val="28"/>
          <w:szCs w:val="28"/>
        </w:rPr>
        <w:t>Loyiha arxitekturasini yaxlit holda baholasak, uchala paradigmaning kombinatsiyasi "Separation of Concerns" Mas'uliyatlarni ajratish tamoyiliga mukammal mos tushdi. Struktura (OOP): Tizimning barqaror va kengayuvchan poydevorini yaratdi. Distinction darajasidagi ushbu yondashuv kelajakda tizimga yangi sport turlari yoki yangi filiallar qo‘shilganda kodni tubdan o‘zgartirmaslikka imkon beradi. Mantiq (Procedural): Ma’lumotlarni qayta ishlash va statistik tahlillarni yuqori tezlikda bajarishni ta’minladi. Aloqa (Event-Driven): Foydalanuvchi va dastur o‘rtasidagi muloqotni inson omiliga moslashtirdi. Agar men ushbu loyihani faqat protsedurali tilda yozganimda, kod hajmi 2000 qatordan oshib ketgan va uni "debug" qilish (xatolarni topish) imkonsiz bo‘lib qolgan bo‘lar edi. Faqat OOPda yozish esa, oddiy hisob-kitoblar uchun ham ortiqcha klasslar yaratishni talab qilib, dastur tezligini pasaytirgan bo‘lar edi. Shu sababli, Gibrid Paradigma (Multi-paradigm approach) Fitness tizimi uchun eng optimal, ishonchli va sanoat standartlariga mos keladigan yechim bo‘lib xizmat qildi.</w:t>
      </w:r>
    </w:p>
    <w:p w14:paraId="161EABD4">
      <w:pPr>
        <w:pStyle w:val="11"/>
        <w:spacing w:before="0" w:beforeAutospacing="0" w:line="360" w:lineRule="auto"/>
        <w:jc w:val="both"/>
        <w:rPr>
          <w:rFonts w:eastAsia="sans-serif"/>
          <w:sz w:val="28"/>
          <w:szCs w:val="28"/>
        </w:rPr>
      </w:pPr>
    </w:p>
    <w:p w14:paraId="5EE5FD9A">
      <w:pPr>
        <w:pStyle w:val="11"/>
        <w:spacing w:before="0" w:beforeAutospacing="0" w:line="360" w:lineRule="auto"/>
        <w:jc w:val="both"/>
        <w:rPr>
          <w:rFonts w:eastAsiaTheme="majorEastAsia" w:cstheme="majorBidi"/>
          <w:b/>
          <w:sz w:val="28"/>
          <w:szCs w:val="32"/>
        </w:rPr>
      </w:pPr>
      <w:bookmarkStart w:id="18" w:name="_Toc221642146"/>
      <w:r>
        <w:rPr>
          <w:rStyle w:val="17"/>
          <w:color w:val="000000" w:themeColor="text1"/>
          <w14:textFill>
            <w14:solidFill>
              <w14:schemeClr w14:val="tx1"/>
            </w14:solidFill>
          </w14:textFill>
        </w:rPr>
        <w:t>Topshiriq – 3</w:t>
      </w:r>
      <w:bookmarkEnd w:id="18"/>
      <w:r>
        <w:rPr>
          <w:rFonts w:eastAsia="sans-serif"/>
          <w:sz w:val="28"/>
          <w:szCs w:val="28"/>
        </w:rPr>
        <w:br w:type="textWrapping"/>
      </w:r>
      <w:r>
        <w:rPr>
          <w:rStyle w:val="18"/>
          <w:color w:val="000000" w:themeColor="text1"/>
          <w14:textFill>
            <w14:solidFill>
              <w14:schemeClr w14:val="tx1"/>
            </w14:solidFill>
          </w14:textFill>
        </w:rPr>
        <w:t xml:space="preserve">P3. IDE tushunchasi va uning dasturlashdagi ahamiyati </w:t>
      </w:r>
    </w:p>
    <w:p w14:paraId="383EF2E2">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 xml:space="preserve">IDE Integrated Development Environment — bu dasturchilar uchun kod yozish, uni sinab ko‘rish (testing) va xatoliklarni tuzatish (debugging) jarayonlarini bir joyga jamlagan maxsus dasturiy ta’minot majmuasidir. Oddiy matn tahrirlagichlaridan (masalan, Notepad) farqli o‘laroq, IDE dasturchining ish unumdorligini oshiradigan o‘nlab aqlli </w:t>
      </w:r>
      <w:r>
        <w:rPr>
          <w:rFonts w:eastAsia="sans-serif"/>
          <w:sz w:val="28"/>
          <w:szCs w:val="28"/>
        </w:rPr>
        <w:t>vositalarni taqdim etadi. Fitness Klubi tizimini ishlab chiqishda men PyCharm (yoki Visual Studio Code) IDE’sidan foydalandim. Ushbu muhit Python tili bilan ishlash uchun professional darajadagi instrumentlarni taqdim etadi, bu esa loyihaning strukturaviy jihatdan mukammal bo‘lishini ta’minlaydi.</w:t>
      </w:r>
    </w:p>
    <w:p w14:paraId="61F89E31">
      <w:pPr>
        <w:pStyle w:val="5"/>
        <w:spacing w:beforeAutospacing="0" w:line="360" w:lineRule="auto"/>
        <w:jc w:val="both"/>
        <w:rPr>
          <w:rFonts w:hint="default" w:ascii="Times New Roman Bold" w:hAnsi="Times New Roman Bold" w:eastAsia="sans-serif" w:cs="Times New Roman Bold"/>
          <w:sz w:val="28"/>
          <w:szCs w:val="28"/>
        </w:rPr>
      </w:pPr>
      <w:r>
        <w:rPr>
          <w:rFonts w:hint="default" w:ascii="Times New Roman Bold" w:hAnsi="Times New Roman Bold" w:eastAsia="sans-serif" w:cs="Times New Roman Bold"/>
          <w:sz w:val="28"/>
          <w:szCs w:val="28"/>
        </w:rPr>
        <w:t>IDE’ning asosiy funksiyalari va ularning loyihadagi o‘rni</w:t>
      </w:r>
    </w:p>
    <w:p w14:paraId="19D9B2B1">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eastAsia="sans-serif"/>
          <w:sz w:val="28"/>
          <w:szCs w:val="28"/>
        </w:rPr>
        <w:t xml:space="preserve">IDE’ning quyidagi imkoniyatlari Fitness loyihasini yaratishda muhim rol o‘ynadi: Sintaksisni yoritish (Syntax Highlighting): Koddagi kalit so‘zlar, o‘zgaruvchilar va funksiyalarni turli ranglarda ko‘rsatadi. Bu kodning o‘qiluvchanligini oshiradi va sintaktik xatolarni darhol payqashga yordam beradi. Aqlli kod to‘ldirish (IntelliSense/Auto-completion): Men biror klass nomini yoki metodni yozishni boshlaganimda, IDE uni avtomatik davom ettirishni taklif qiladi. Bu vaqtni tejaydi va imlo xatolarini oldini oladi. O‘rnatilgan Debugger: Dasturdagi mantiqiy xatolarni qadamma-qadam tekshirish imkonini beradi. Masalan, a’zoning ballini hisoblashda xatolik bo‘lsa, debugger orqali o‘zgaruvchilar qiymati qanday o‘zgarayotganini kuzatish mumkin. </w:t>
      </w:r>
      <w:r>
        <w:rPr>
          <w:rFonts w:eastAsia="sans-serif"/>
          <w:sz w:val="28"/>
          <w:szCs w:val="28"/>
        </w:rPr>
        <w:tab/>
      </w:r>
      <w:r>
        <w:rPr>
          <w:rFonts w:eastAsia="sans-serif"/>
          <w:sz w:val="28"/>
          <w:szCs w:val="28"/>
        </w:rPr>
        <w:t>Terminal va Konsol integratsiyasi: Dasturni ishga tushirish va natijalarni ko‘rish uchun alohida darcha ochish shart emas, barchasi IDE ichida amalga oshiriladi.</w:t>
      </w:r>
    </w:p>
    <w:p w14:paraId="4FA8F190">
      <w:pPr>
        <w:pStyle w:val="5"/>
        <w:spacing w:beforeAutospacing="0" w:line="360" w:lineRule="auto"/>
        <w:jc w:val="both"/>
        <w:rPr>
          <w:rFonts w:hint="default" w:ascii="Times New Roman Regular" w:hAnsi="Times New Roman Regular" w:eastAsia="sans-serif" w:cs="Times New Roman Regular"/>
          <w:sz w:val="28"/>
          <w:szCs w:val="28"/>
        </w:rPr>
      </w:pPr>
      <w:r>
        <w:rPr>
          <w:rFonts w:hint="default" w:ascii="Times New Roman Regular" w:hAnsi="Times New Roman Regular" w:eastAsia="sans-serif" w:cs="Times New Roman Regular"/>
          <w:sz w:val="28"/>
          <w:szCs w:val="28"/>
        </w:rPr>
        <w:br w:type="textWrapping"/>
      </w:r>
      <w:r>
        <w:rPr>
          <w:rFonts w:hint="default" w:ascii="Times New Roman Regular" w:hAnsi="Times New Roman Regular" w:eastAsia="sans-serif" w:cs="Times New Roman Regular"/>
          <w:sz w:val="28"/>
          <w:szCs w:val="28"/>
        </w:rPr>
        <w:br w:type="textWrapping"/>
      </w:r>
      <w:r>
        <w:rPr>
          <w:rFonts w:hint="default" w:ascii="Times New Roman Regular" w:hAnsi="Times New Roman Regular" w:eastAsia="sans-serif" w:cs="Times New Roman Regular"/>
          <w:sz w:val="28"/>
          <w:szCs w:val="28"/>
        </w:rPr>
        <w:br w:type="textWrapping"/>
      </w:r>
      <w:r>
        <w:rPr>
          <w:rFonts w:hint="default" w:ascii="Times New Roman Regular" w:hAnsi="Times New Roman Regular" w:eastAsia="sans-serif" w:cs="Times New Roman Regular"/>
          <w:sz w:val="28"/>
          <w:szCs w:val="28"/>
        </w:rPr>
        <w:br w:type="textWrapping"/>
      </w:r>
      <w:r>
        <w:rPr>
          <w:rFonts w:hint="default" w:ascii="Times New Roman Regular" w:hAnsi="Times New Roman Regular" w:eastAsia="sans-serif" w:cs="Times New Roman Regular"/>
          <w:sz w:val="28"/>
          <w:szCs w:val="28"/>
        </w:rPr>
        <w:br w:type="textWrapping"/>
      </w:r>
      <w:r>
        <w:rPr>
          <w:rFonts w:hint="default" w:ascii="Times New Roman Regular" w:hAnsi="Times New Roman Regular" w:eastAsia="sans-serif" w:cs="Times New Roman Regular"/>
          <w:sz w:val="28"/>
          <w:szCs w:val="28"/>
        </w:rPr>
        <w:br w:type="textWrapping"/>
      </w:r>
      <w:r>
        <w:rPr>
          <w:rFonts w:hint="default" w:ascii="Times New Roman Regular" w:hAnsi="Times New Roman Regular" w:eastAsia="sans-serif" w:cs="Times New Roman Regular"/>
          <w:sz w:val="28"/>
          <w:szCs w:val="28"/>
        </w:rPr>
        <w:t xml:space="preserve"> 5- Jadval IDE va Oddiy matn tahrirlagichlari o‘rtasidagi farq</w:t>
      </w:r>
    </w:p>
    <w:p w14:paraId="1F48032C">
      <w:pPr>
        <w:pStyle w:val="11"/>
        <w:spacing w:before="0" w:beforeAutospacing="0" w:line="360" w:lineRule="auto"/>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Quyidagi jadvalda IDE’ning oddiy matn tahrirlagichlariga (masalan, Notepad++) qaraganda afzalliklari Fitness loyihasi misolida ko‘rsatilgan:</w:t>
      </w:r>
    </w:p>
    <w:tbl>
      <w:tblPr>
        <w:tblStyle w:val="7"/>
        <w:tblW w:w="0" w:type="auto"/>
        <w:tblCellSpacing w:w="15" w:type="dxa"/>
        <w:tblInd w:w="-82" w:type="dxa"/>
        <w:tblLayout w:type="autofit"/>
        <w:tblCellMar>
          <w:top w:w="15" w:type="dxa"/>
          <w:left w:w="15" w:type="dxa"/>
          <w:bottom w:w="15" w:type="dxa"/>
          <w:right w:w="15" w:type="dxa"/>
        </w:tblCellMar>
      </w:tblPr>
      <w:tblGrid>
        <w:gridCol w:w="1853"/>
        <w:gridCol w:w="2065"/>
        <w:gridCol w:w="2102"/>
        <w:gridCol w:w="2498"/>
      </w:tblGrid>
      <w:tr w14:paraId="0DB0131A">
        <w:trPr>
          <w:tblHeader/>
          <w:tblCellSpacing w:w="15" w:type="dxa"/>
        </w:trPr>
        <w:tc>
          <w:tcPr>
            <w:tcW w:w="1808" w:type="dxa"/>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28AE6B01">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Xususiyat</w:t>
            </w:r>
          </w:p>
        </w:tc>
        <w:tc>
          <w:tcPr>
            <w:tcW w:w="0" w:type="auto"/>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464BCBCC">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Oddiy Matn Tahrirlagichi</w:t>
            </w:r>
          </w:p>
        </w:tc>
        <w:tc>
          <w:tcPr>
            <w:tcW w:w="0" w:type="auto"/>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64D6210E">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IDE (PyCharm / VS Code)</w:t>
            </w:r>
          </w:p>
        </w:tc>
        <w:tc>
          <w:tcPr>
            <w:tcW w:w="0" w:type="auto"/>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05BF0F06">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Fitness loyihasiga ta'siri</w:t>
            </w:r>
          </w:p>
        </w:tc>
      </w:tr>
      <w:tr w14:paraId="672D867D">
        <w:trPr>
          <w:tblCellSpacing w:w="15" w:type="dxa"/>
        </w:trPr>
        <w:tc>
          <w:tcPr>
            <w:tcW w:w="1808" w:type="dxa"/>
            <w:tcBorders>
              <w:top w:val="single" w:color="auto" w:sz="8" w:space="0"/>
              <w:left w:val="single" w:color="auto" w:sz="8" w:space="0"/>
              <w:bottom w:val="single" w:color="auto" w:sz="8" w:space="0"/>
              <w:right w:val="single" w:color="auto" w:sz="8" w:space="0"/>
            </w:tcBorders>
            <w:shd w:val="clear" w:color="auto" w:fill="auto"/>
            <w:vAlign w:val="center"/>
          </w:tcPr>
          <w:p w14:paraId="36D98F95">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Kod tahlili</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53661760">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Mavjud emas</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0E9BAC53">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Real vaqtda xatolarni aniqlaydi</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052E9597">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Kod yozish paytida xatolarni darhol tuzatdim.</w:t>
            </w:r>
          </w:p>
        </w:tc>
      </w:tr>
      <w:tr w14:paraId="5CDBDA46">
        <w:trPr>
          <w:tblCellSpacing w:w="15" w:type="dxa"/>
        </w:trPr>
        <w:tc>
          <w:tcPr>
            <w:tcW w:w="1808" w:type="dxa"/>
            <w:tcBorders>
              <w:top w:val="single" w:color="auto" w:sz="8" w:space="0"/>
              <w:left w:val="single" w:color="auto" w:sz="8" w:space="0"/>
              <w:bottom w:val="single" w:color="auto" w:sz="8" w:space="0"/>
              <w:right w:val="single" w:color="auto" w:sz="8" w:space="0"/>
            </w:tcBorders>
            <w:shd w:val="clear" w:color="auto" w:fill="auto"/>
            <w:vAlign w:val="center"/>
          </w:tcPr>
          <w:p w14:paraId="588D51EF">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Loyihani boshqarish</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408D2693">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Faqat fayllar ro'yxati</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020DACB3">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Modullar va klasslar ierarxiyasi</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61A6F397">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Ko'p faylli strukturani boshqarish osonlashdi.</w:t>
            </w:r>
          </w:p>
        </w:tc>
      </w:tr>
      <w:tr w14:paraId="45F0FE63">
        <w:trPr>
          <w:tblCellSpacing w:w="15" w:type="dxa"/>
        </w:trPr>
        <w:tc>
          <w:tcPr>
            <w:tcW w:w="1808" w:type="dxa"/>
            <w:tcBorders>
              <w:top w:val="single" w:color="auto" w:sz="8" w:space="0"/>
              <w:left w:val="single" w:color="auto" w:sz="8" w:space="0"/>
              <w:bottom w:val="single" w:color="auto" w:sz="8" w:space="0"/>
              <w:right w:val="single" w:color="auto" w:sz="8" w:space="0"/>
            </w:tcBorders>
            <w:shd w:val="clear" w:color="auto" w:fill="auto"/>
            <w:vAlign w:val="center"/>
          </w:tcPr>
          <w:p w14:paraId="795187EB">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Avtomatik formatlash</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47D83011">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Yo'q</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4BB8D304">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PEP8 standartlariga moslaydi</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0C842E4D">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Kod "toza" va professional ko'rinishga keldi.</w:t>
            </w:r>
          </w:p>
        </w:tc>
      </w:tr>
      <w:tr w14:paraId="05B1F2D0">
        <w:trPr>
          <w:tblCellSpacing w:w="15" w:type="dxa"/>
        </w:trPr>
        <w:tc>
          <w:tcPr>
            <w:tcW w:w="1808" w:type="dxa"/>
            <w:tcBorders>
              <w:top w:val="single" w:color="auto" w:sz="8" w:space="0"/>
              <w:left w:val="single" w:color="auto" w:sz="8" w:space="0"/>
              <w:bottom w:val="single" w:color="auto" w:sz="8" w:space="0"/>
              <w:right w:val="single" w:color="auto" w:sz="8" w:space="0"/>
            </w:tcBorders>
            <w:shd w:val="clear" w:color="auto" w:fill="auto"/>
            <w:vAlign w:val="center"/>
          </w:tcPr>
          <w:p w14:paraId="495C0191">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Linter va Debugger</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69B4FD34">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Tashqi vositalar kerak</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5F629273">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Ichiga o'rnatilgan</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63992875">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Xatolarni topish va tuzatish vaqti 50% ga qisqardi.</w:t>
            </w:r>
          </w:p>
        </w:tc>
      </w:tr>
    </w:tbl>
    <w:p w14:paraId="16BCD508">
      <w:pPr>
        <w:pStyle w:val="5"/>
        <w:spacing w:beforeAutospacing="0" w:line="360" w:lineRule="auto"/>
        <w:jc w:val="both"/>
        <w:rPr>
          <w:rFonts w:hint="default" w:ascii="Times New Roman Regular" w:hAnsi="Times New Roman Regular" w:eastAsia="sans-serif" w:cs="Times New Roman Regular"/>
          <w:sz w:val="28"/>
          <w:szCs w:val="28"/>
        </w:rPr>
      </w:pPr>
      <w:r>
        <w:rPr>
          <w:rFonts w:hint="default" w:ascii="Times New Roman Regular" w:hAnsi="Times New Roman Regular" w:eastAsia="sans-serif" w:cs="Times New Roman Regular"/>
          <w:sz w:val="28"/>
          <w:szCs w:val="28"/>
        </w:rPr>
        <w:br w:type="textWrapping"/>
      </w:r>
      <w:r>
        <w:rPr>
          <w:rFonts w:hint="default" w:ascii="Times New Roman Regular" w:hAnsi="Times New Roman Regular" w:eastAsia="sans-serif" w:cs="Times New Roman Regular"/>
          <w:sz w:val="28"/>
          <w:szCs w:val="28"/>
        </w:rPr>
        <w:t xml:space="preserve">Nima uchun aynan ushbu IDE tanlandi? </w:t>
      </w:r>
    </w:p>
    <w:p w14:paraId="6545419C">
      <w:pPr>
        <w:pStyle w:val="11"/>
        <w:spacing w:before="0" w:beforeAutospacing="0" w:line="360" w:lineRule="auto"/>
        <w:ind w:firstLine="720"/>
        <w:jc w:val="both"/>
        <w:rPr>
          <w:rFonts w:eastAsia="sans-serif"/>
          <w:sz w:val="28"/>
          <w:szCs w:val="28"/>
        </w:rPr>
      </w:pPr>
      <w:r>
        <w:rPr>
          <w:rFonts w:eastAsia="sans-serif"/>
          <w:sz w:val="28"/>
          <w:szCs w:val="28"/>
        </w:rPr>
        <w:t xml:space="preserve">Fitness tizimini ishlab chiqishda men PyCharm Community Edition ni tanladim. Buning asosiy sabablari quyidagilardir: Python uchun maxsus: PyCharm aynan Python ekotizimi uchun mo‘ljallangan bo‘lib, u virtual muhitlar (venv) bilan ishlashni juda soddalashtiradi. Fayllararo navigatsiya: Loyihada </w:t>
      </w:r>
      <w:r>
        <w:rPr>
          <w:rStyle w:val="9"/>
          <w:rFonts w:ascii="Times New Roman" w:hAnsi="Times New Roman" w:eastAsia="sans-serif" w:cs="Times New Roman"/>
          <w:sz w:val="28"/>
          <w:szCs w:val="28"/>
        </w:rPr>
        <w:t>models.py</w:t>
      </w:r>
      <w:r>
        <w:rPr>
          <w:rFonts w:eastAsia="sans-serif"/>
          <w:sz w:val="28"/>
          <w:szCs w:val="28"/>
        </w:rPr>
        <w:t xml:space="preserve">, </w:t>
      </w:r>
      <w:r>
        <w:rPr>
          <w:rStyle w:val="9"/>
          <w:rFonts w:ascii="Times New Roman" w:hAnsi="Times New Roman" w:eastAsia="sans-serif" w:cs="Times New Roman"/>
          <w:sz w:val="28"/>
          <w:szCs w:val="28"/>
        </w:rPr>
        <w:t>storage.py</w:t>
      </w:r>
      <w:r>
        <w:rPr>
          <w:rFonts w:eastAsia="sans-serif"/>
          <w:sz w:val="28"/>
          <w:szCs w:val="28"/>
        </w:rPr>
        <w:t xml:space="preserve"> va </w:t>
      </w:r>
      <w:r>
        <w:rPr>
          <w:rStyle w:val="9"/>
          <w:rFonts w:ascii="Times New Roman" w:hAnsi="Times New Roman" w:eastAsia="sans-serif" w:cs="Times New Roman"/>
          <w:sz w:val="28"/>
          <w:szCs w:val="28"/>
        </w:rPr>
        <w:t>main.py</w:t>
      </w:r>
      <w:r>
        <w:rPr>
          <w:rFonts w:eastAsia="sans-serif"/>
          <w:sz w:val="28"/>
          <w:szCs w:val="28"/>
        </w:rPr>
        <w:t xml:space="preserve"> kabi bir nechta fayllar bor. IDE’dagi navigatsiya paneli orqali ular o‘rtasida tezkor almashish va klasslarning bir-biriga bog‘liqligini ko‘rish imkoniyati mavjud. Refaktoring imkoniyati: Agar men biron-bir klass nomini o‘zgartirmoqchi bo‘lsam (masalan, </w:t>
      </w:r>
      <w:r>
        <w:rPr>
          <w:rStyle w:val="9"/>
          <w:rFonts w:ascii="Times New Roman" w:hAnsi="Times New Roman" w:eastAsia="sans-serif" w:cs="Times New Roman"/>
          <w:sz w:val="28"/>
          <w:szCs w:val="28"/>
        </w:rPr>
        <w:t>Client</w:t>
      </w:r>
      <w:r>
        <w:rPr>
          <w:rFonts w:eastAsia="sans-serif"/>
          <w:sz w:val="28"/>
          <w:szCs w:val="28"/>
        </w:rPr>
        <w:t xml:space="preserve">ni </w:t>
      </w:r>
      <w:r>
        <w:rPr>
          <w:rStyle w:val="9"/>
          <w:rFonts w:ascii="Times New Roman" w:hAnsi="Times New Roman" w:eastAsia="sans-serif" w:cs="Times New Roman"/>
          <w:sz w:val="28"/>
          <w:szCs w:val="28"/>
        </w:rPr>
        <w:t>Member</w:t>
      </w:r>
      <w:r>
        <w:rPr>
          <w:rFonts w:eastAsia="sans-serif"/>
          <w:sz w:val="28"/>
          <w:szCs w:val="28"/>
        </w:rPr>
        <w:t>ga), IDE ushbu nom ishlatilgan barcha joylarda uni avtomatik ravishda yangilab beradi. Xulosa qilib aytganda, IDE shunchaki kod yozish maydoni emas, balki loyihaning sifatini kafolatlovchi kuchli platformadir. IDE yordamida men Fitness Klubi tizimini sanoat standartlariga muvofiq ravishda, kamroq xatolar bilan va qisqa vaqt ichida ishlab chiqishga muvaffaq bo‘ldim. Bu vositasiz murakkab OOP strukturasini va fayl tizimini boshqarish o‘ta qiyin va xavfli bo‘lar edi.</w:t>
      </w:r>
    </w:p>
    <w:p w14:paraId="2CF2F63C">
      <w:pPr>
        <w:pStyle w:val="3"/>
        <w:rPr>
          <w:rFonts w:ascii="Times New Roman Bold" w:hAnsi="Times New Roman Bold" w:eastAsia="sans-serif" w:cs="Times New Roman Bold"/>
          <w:bCs/>
          <w:color w:val="000000" w:themeColor="text1"/>
          <w:szCs w:val="28"/>
          <w14:textFill>
            <w14:solidFill>
              <w14:schemeClr w14:val="tx1"/>
            </w14:solidFill>
          </w14:textFill>
        </w:rPr>
      </w:pPr>
      <w:bookmarkStart w:id="19" w:name="_Toc221642147"/>
      <w:bookmarkStart w:id="20" w:name="_Toc338724232"/>
      <w:r>
        <w:rPr>
          <w:color w:val="000000" w:themeColor="text1"/>
          <w14:textFill>
            <w14:solidFill>
              <w14:schemeClr w14:val="tx1"/>
            </w14:solidFill>
          </w14:textFill>
        </w:rPr>
        <w:t>M3. IDE imkoniyatlarining dasturiy mahsulot sifatiga ta’siri</w:t>
      </w:r>
      <w:bookmarkEnd w:id="19"/>
      <w:r>
        <w:rPr>
          <w:color w:val="000000" w:themeColor="text1"/>
          <w14:textFill>
            <w14:solidFill>
              <w14:schemeClr w14:val="tx1"/>
            </w14:solidFill>
          </w14:textFill>
        </w:rPr>
        <w:t xml:space="preserve"> </w:t>
      </w:r>
      <w:r>
        <w:rPr>
          <w:rFonts w:ascii="Times New Roman Bold" w:hAnsi="Times New Roman Bold" w:eastAsia="sans-serif" w:cs="Times New Roman Bold"/>
          <w:bCs/>
          <w:color w:val="000000" w:themeColor="text1"/>
          <w:szCs w:val="28"/>
          <w14:textFill>
            <w14:solidFill>
              <w14:schemeClr w14:val="tx1"/>
            </w14:solidFill>
          </w14:textFill>
        </w:rPr>
        <w:br w:type="textWrapping"/>
      </w:r>
      <w:bookmarkEnd w:id="20"/>
    </w:p>
    <w:p w14:paraId="7FDD193C">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 xml:space="preserve">IDE (PyCharm / Visual Studio Code) shunchaki kod yozish vositasi emas, balki loyihaning butun hayotiy siklini boshqaruvchi markaziy platformadir. Fitness tizimini yaratish jarayonida men IDE imkoniyatlarini chuqur tahlil qildim va ularning loyiha sifatiga qanday ta’sir qilishini baholadim. Dasturning mantiqiy xatolarini (logic errors) topishda IDE’ning o‘rnatilgan debugger vositasi bebahodir. Breakpointlar: Kodning ma'lum bir nuqtasida dasturni to'xtatish orqali, o‘zgaruvchilarning o‘sha paytdagi qiymatini tahlil qildim. Amaliy misol: A’zoning samaradorlik ballini hisoblashda formula kutilgan natijani bermadi. Debugger yordamida har bir iteratsiyada qiymatlar qanday qo‘shilayotganini "Step Over" funksiyasi bilan kuzatdim va xatolik </w:t>
      </w:r>
      <w:r>
        <w:rPr>
          <w:rStyle w:val="9"/>
          <w:rFonts w:ascii="Times New Roman Regular" w:hAnsi="Times New Roman Regular" w:eastAsia="sans-serif" w:cs="Times New Roman Regular"/>
          <w:sz w:val="28"/>
          <w:szCs w:val="28"/>
        </w:rPr>
        <w:t>None</w:t>
      </w:r>
      <w:r>
        <w:rPr>
          <w:rFonts w:ascii="Times New Roman Regular" w:hAnsi="Times New Roman Regular" w:eastAsia="sans-serif" w:cs="Times New Roman Regular"/>
          <w:sz w:val="28"/>
          <w:szCs w:val="28"/>
        </w:rPr>
        <w:t xml:space="preserve"> qiymati bilan bog‘liqligini aniqladim.</w:t>
      </w:r>
      <w:r>
        <w:rPr>
          <w:rFonts w:ascii="Times New Roman Regular" w:hAnsi="Times New Roman Regular" w:eastAsia="sans-serif" w:cs="Times New Roman Regular"/>
          <w:sz w:val="28"/>
          <w:szCs w:val="28"/>
        </w:rPr>
        <w:br w:type="textWrapping"/>
      </w:r>
      <w:r>
        <w:rPr>
          <w:rFonts w:ascii="Times New Roman Regular" w:hAnsi="Times New Roman Regular" w:eastAsia="sans-serif" w:cs="Times New Roman Regular"/>
          <w:b/>
          <w:bCs/>
          <w:sz w:val="28"/>
          <w:szCs w:val="28"/>
        </w:rPr>
        <w:t xml:space="preserve">Kod tahlili va Refaktoring </w:t>
      </w:r>
    </w:p>
    <w:p w14:paraId="601E10E6">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eastAsia="sans-serif"/>
          <w:sz w:val="28"/>
          <w:szCs w:val="28"/>
        </w:rPr>
        <w:t xml:space="preserve">IDE doimiy ravishda kodni tahlil qilib boradi (Static Analysis). Bu jarayon dastur ishga tushmasidan oldin xatolarni aniqlashga imkon beradi. Linter: Python’ning PEP 8 standartlariga muvofiq kodni formatlashni taklif qiladi. Bu Fitness loyihasining professional va o'qilishi oson bo'lishini ta'minladi. Refaktoring: Agar men </w:t>
      </w:r>
      <w:r>
        <w:rPr>
          <w:rStyle w:val="9"/>
          <w:rFonts w:ascii="Times New Roman" w:hAnsi="Times New Roman" w:eastAsia="sans-serif" w:cs="Times New Roman"/>
          <w:sz w:val="28"/>
          <w:szCs w:val="28"/>
        </w:rPr>
        <w:t>Member</w:t>
      </w:r>
      <w:r>
        <w:rPr>
          <w:rFonts w:eastAsia="sans-serif"/>
          <w:sz w:val="28"/>
          <w:szCs w:val="28"/>
        </w:rPr>
        <w:t xml:space="preserve"> klassining nomini </w:t>
      </w:r>
      <w:r>
        <w:rPr>
          <w:rStyle w:val="9"/>
          <w:rFonts w:ascii="Times New Roman" w:hAnsi="Times New Roman" w:eastAsia="sans-serif" w:cs="Times New Roman"/>
          <w:sz w:val="28"/>
          <w:szCs w:val="28"/>
        </w:rPr>
        <w:t>GymMember</w:t>
      </w:r>
      <w:r>
        <w:rPr>
          <w:rFonts w:eastAsia="sans-serif"/>
          <w:sz w:val="28"/>
          <w:szCs w:val="28"/>
        </w:rPr>
        <w:t>ga o‘zgartirmoqchi bo‘lsam, IDE barcha modullardagi (</w:t>
      </w:r>
      <w:r>
        <w:rPr>
          <w:rStyle w:val="9"/>
          <w:rFonts w:ascii="Times New Roman" w:hAnsi="Times New Roman" w:eastAsia="sans-serif" w:cs="Times New Roman"/>
          <w:sz w:val="28"/>
          <w:szCs w:val="28"/>
        </w:rPr>
        <w:t>main.py</w:t>
      </w:r>
      <w:r>
        <w:rPr>
          <w:rFonts w:eastAsia="sans-serif"/>
          <w:sz w:val="28"/>
          <w:szCs w:val="28"/>
        </w:rPr>
        <w:t xml:space="preserve">, </w:t>
      </w:r>
      <w:r>
        <w:rPr>
          <w:rStyle w:val="9"/>
          <w:rFonts w:ascii="Times New Roman" w:hAnsi="Times New Roman" w:eastAsia="sans-serif" w:cs="Times New Roman"/>
          <w:sz w:val="28"/>
          <w:szCs w:val="28"/>
        </w:rPr>
        <w:t>storage.py</w:t>
      </w:r>
      <w:r>
        <w:rPr>
          <w:rFonts w:eastAsia="sans-serif"/>
          <w:sz w:val="28"/>
          <w:szCs w:val="28"/>
        </w:rPr>
        <w:t>) ushbu klassga bo‘lgan murojaatlarni avtomatik o‘zgartiradi. Bu qo‘lda o‘zgartirish paytida yuzaga kelishi mumkin bo‘lgan "Reference Error"larning oldini oladi.</w:t>
      </w:r>
    </w:p>
    <w:p w14:paraId="7C7B3C5D">
      <w:pPr>
        <w:pStyle w:val="5"/>
        <w:spacing w:beforeAutospacing="0" w:line="360" w:lineRule="auto"/>
        <w:jc w:val="both"/>
        <w:rPr>
          <w:rFonts w:hint="default" w:ascii="Times New Roman Regular" w:hAnsi="Times New Roman Regular" w:eastAsia="sans-serif" w:cs="Times New Roman Regular"/>
          <w:sz w:val="28"/>
          <w:szCs w:val="28"/>
        </w:rPr>
      </w:pPr>
      <w:r>
        <w:rPr>
          <w:rFonts w:hint="default" w:ascii="Times New Roman Regular" w:hAnsi="Times New Roman Regular" w:eastAsia="sans-serif" w:cs="Times New Roman Regular"/>
          <w:sz w:val="28"/>
          <w:szCs w:val="28"/>
        </w:rPr>
        <w:t>3.6 IDE vositalarining ishlab chiqish samaradorligiga ta’siri (Jadval)</w:t>
      </w:r>
    </w:p>
    <w:p w14:paraId="1EC7C2CF">
      <w:pPr>
        <w:pStyle w:val="11"/>
        <w:spacing w:before="0" w:beforeAutospacing="0" w:line="360" w:lineRule="auto"/>
        <w:ind w:firstLine="720"/>
        <w:jc w:val="both"/>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rPr>
        <w:t>Quyidagi jadvalda IDE taqdim etgan vositalarning loyihaga qo'shgan real qiymati tahlil qilingan:</w:t>
      </w:r>
    </w:p>
    <w:tbl>
      <w:tblPr>
        <w:tblStyle w:val="7"/>
        <w:tblW w:w="0" w:type="auto"/>
        <w:tblCellSpacing w:w="15" w:type="dxa"/>
        <w:tblInd w:w="20" w:type="dxa"/>
        <w:tblLayout w:type="autofit"/>
        <w:tblCellMar>
          <w:top w:w="15" w:type="dxa"/>
          <w:left w:w="15" w:type="dxa"/>
          <w:bottom w:w="15" w:type="dxa"/>
          <w:right w:w="15" w:type="dxa"/>
        </w:tblCellMar>
      </w:tblPr>
      <w:tblGrid>
        <w:gridCol w:w="1808"/>
        <w:gridCol w:w="2820"/>
        <w:gridCol w:w="3788"/>
      </w:tblGrid>
      <w:tr w14:paraId="35F281FA">
        <w:trPr>
          <w:tblHeade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70893EF6">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IDE Instrumenti</w:t>
            </w:r>
          </w:p>
        </w:tc>
        <w:tc>
          <w:tcPr>
            <w:tcW w:w="0" w:type="auto"/>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5C41534F">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Funksional vazifasi</w:t>
            </w:r>
          </w:p>
        </w:tc>
        <w:tc>
          <w:tcPr>
            <w:tcW w:w="0" w:type="auto"/>
            <w:tcBorders>
              <w:top w:val="single" w:color="auto" w:sz="8" w:space="0"/>
              <w:left w:val="single" w:color="auto" w:sz="8" w:space="0"/>
              <w:bottom w:val="single" w:color="auto" w:sz="8" w:space="0"/>
              <w:right w:val="single" w:color="auto" w:sz="8" w:space="0"/>
            </w:tcBorders>
            <w:shd w:val="clear" w:color="auto" w:fill="D7D7D7" w:themeFill="background1" w:themeFillShade="D8"/>
            <w:vAlign w:val="center"/>
          </w:tcPr>
          <w:p w14:paraId="5125E5EC">
            <w:pPr>
              <w:widowControl/>
              <w:spacing w:line="360" w:lineRule="auto"/>
              <w:jc w:val="center"/>
              <w:rPr>
                <w:rFonts w:ascii="Times New Roman Regular" w:hAnsi="Times New Roman Regular" w:eastAsia="sans-serif" w:cs="Times New Roman Regular"/>
                <w:sz w:val="28"/>
                <w:szCs w:val="28"/>
              </w:rPr>
            </w:pPr>
            <w:r>
              <w:rPr>
                <w:rStyle w:val="12"/>
                <w:rFonts w:ascii="Times New Roman Regular" w:hAnsi="Times New Roman Regular" w:eastAsia="sans-serif" w:cs="Times New Roman Regular"/>
                <w:sz w:val="28"/>
                <w:szCs w:val="28"/>
                <w:lang w:eastAsia="zh-CN" w:bidi="ar"/>
              </w:rPr>
              <w:t>Loyihadagi amaliy samarasi</w:t>
            </w:r>
          </w:p>
        </w:tc>
      </w:tr>
      <w:tr w14:paraId="1E2C05CD">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3371153C">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IntelliSense</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1448683B">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Kodni avtomatik to'ldirish va metodlarni taklif qilish.</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38D35336">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Kod yozish tezligini 40% ga oshirdi, sintaktik xatolarni sezilarli darajada kamaytirdi.</w:t>
            </w:r>
          </w:p>
        </w:tc>
      </w:tr>
      <w:tr w14:paraId="4ED9DE56">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19E75261">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Integrated Terminal</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5A5022F6">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Dasturni muhitdan chiqmasdan ishga tushirish.</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4F5A1B65">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Testlash jarayonini tezlashtirdi va turli modullarni alohida tekshirish imkonini berdi.</w:t>
            </w:r>
          </w:p>
        </w:tc>
      </w:tr>
      <w:tr w14:paraId="15BA5A5A">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1733719F">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Version Control (Git)</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2B9A9537">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Kodning turli versiyalarini saqlash va boshqarish.</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645B1826">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Xato yozilgan kodlarni oldingi barqaror holatga oson qaytarish imkonini berdi.</w:t>
            </w:r>
          </w:p>
        </w:tc>
      </w:tr>
      <w:tr w14:paraId="661BD435">
        <w:trPr>
          <w:tblCellSpacing w:w="15" w:type="dxa"/>
        </w:trPr>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2928DB6E">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b/>
                <w:bCs/>
                <w:sz w:val="28"/>
                <w:szCs w:val="28"/>
                <w:lang w:eastAsia="zh-CN" w:bidi="ar"/>
              </w:rPr>
              <w:t>Venv (Virtual Env)</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1F76CF4C">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Kutubxonalarni loyiha doirasida izolyatsiya qilish.</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14:paraId="2BFB6343">
            <w:pPr>
              <w:widowControl/>
              <w:spacing w:line="360" w:lineRule="auto"/>
              <w:jc w:val="center"/>
              <w:rPr>
                <w:rFonts w:ascii="Times New Roman Regular" w:hAnsi="Times New Roman Regular" w:eastAsia="sans-serif" w:cs="Times New Roman Regular"/>
                <w:sz w:val="28"/>
                <w:szCs w:val="28"/>
              </w:rPr>
            </w:pPr>
            <w:r>
              <w:rPr>
                <w:rFonts w:ascii="Times New Roman Regular" w:hAnsi="Times New Roman Regular" w:eastAsia="sans-serif" w:cs="Times New Roman Regular"/>
                <w:sz w:val="28"/>
                <w:szCs w:val="28"/>
                <w:lang w:eastAsia="zh-CN" w:bidi="ar"/>
              </w:rPr>
              <w:t xml:space="preserve">Fitness tizimi uchun kerakli </w:t>
            </w:r>
            <w:r>
              <w:rPr>
                <w:rStyle w:val="9"/>
                <w:rFonts w:ascii="Times New Roman Regular" w:hAnsi="Times New Roman Regular" w:eastAsia="sans-serif" w:cs="Times New Roman Regular"/>
                <w:sz w:val="28"/>
                <w:szCs w:val="28"/>
                <w:lang w:eastAsia="zh-CN" w:bidi="ar"/>
              </w:rPr>
              <w:t>json</w:t>
            </w:r>
            <w:r>
              <w:rPr>
                <w:rFonts w:ascii="Times New Roman Regular" w:hAnsi="Times New Roman Regular" w:eastAsia="sans-serif" w:cs="Times New Roman Regular"/>
                <w:sz w:val="28"/>
                <w:szCs w:val="28"/>
                <w:lang w:eastAsia="zh-CN" w:bidi="ar"/>
              </w:rPr>
              <w:t xml:space="preserve"> va </w:t>
            </w:r>
            <w:r>
              <w:rPr>
                <w:rStyle w:val="9"/>
                <w:rFonts w:ascii="Times New Roman Regular" w:hAnsi="Times New Roman Regular" w:eastAsia="sans-serif" w:cs="Times New Roman Regular"/>
                <w:sz w:val="28"/>
                <w:szCs w:val="28"/>
                <w:lang w:eastAsia="zh-CN" w:bidi="ar"/>
              </w:rPr>
              <w:t>datetime</w:t>
            </w:r>
            <w:r>
              <w:rPr>
                <w:rFonts w:ascii="Times New Roman Regular" w:hAnsi="Times New Roman Regular" w:eastAsia="sans-serif" w:cs="Times New Roman Regular"/>
                <w:sz w:val="28"/>
                <w:szCs w:val="28"/>
                <w:lang w:eastAsia="zh-CN" w:bidi="ar"/>
              </w:rPr>
              <w:t xml:space="preserve"> kutubxonalari o'rtasidagi ziddiyatlarni bartaraf etdi.</w:t>
            </w:r>
          </w:p>
        </w:tc>
      </w:tr>
    </w:tbl>
    <w:p w14:paraId="54A8F169">
      <w:pPr>
        <w:pStyle w:val="5"/>
        <w:spacing w:beforeAutospacing="0" w:line="360" w:lineRule="auto"/>
        <w:jc w:val="both"/>
        <w:rPr>
          <w:rFonts w:hint="default" w:ascii="Times New Roman Regular" w:hAnsi="Times New Roman Regular" w:eastAsia="sans-serif" w:cs="Times New Roman Regular"/>
          <w:sz w:val="28"/>
          <w:szCs w:val="28"/>
        </w:rPr>
      </w:pPr>
      <w:r>
        <w:rPr>
          <w:rFonts w:hint="default" w:ascii="Times New Roman Regular" w:hAnsi="Times New Roman Regular" w:eastAsia="sans-serif" w:cs="Times New Roman Regular"/>
          <w:sz w:val="28"/>
          <w:szCs w:val="28"/>
        </w:rPr>
        <w:br w:type="textWrapping"/>
      </w:r>
      <w:r>
        <w:rPr>
          <w:rFonts w:hint="default" w:ascii="Times New Roman Regular" w:hAnsi="Times New Roman Regular" w:eastAsia="sans-serif" w:cs="Times New Roman Regular"/>
          <w:sz w:val="28"/>
          <w:szCs w:val="28"/>
        </w:rPr>
        <w:t>Tanqidiy baholash: Nima uchun IDE tanlash muvaffaqiyat garovi?</w:t>
      </w:r>
    </w:p>
    <w:p w14:paraId="34584BBF">
      <w:pPr>
        <w:pStyle w:val="11"/>
        <w:spacing w:before="0" w:beforeAutospacing="0" w:line="360" w:lineRule="auto"/>
        <w:ind w:firstLine="720"/>
        <w:jc w:val="both"/>
        <w:rPr>
          <w:rStyle w:val="17"/>
        </w:rPr>
      </w:pPr>
      <w:r>
        <w:rPr>
          <w:rFonts w:eastAsia="sans-serif"/>
          <w:sz w:val="28"/>
          <w:szCs w:val="28"/>
        </w:rPr>
        <w:t xml:space="preserve">Fitness loyihasini ishlab chiqishda IDE imkoniyatlarini o‘rganish shuni ko‘rsatdiki, ushbu vosita SDLC (Software Development Life Cycle) ning barcha bosqichlarini optimallashtiradi. Vaqtni tejash: IDE’siz loyihani yakunlash uchun ketadigan vaqt taxminan 2 baravar ko‘proq bo‘lishi mumkin edi, chunki har bir xatoni qo‘lda qidirish va terminalni alohida boshqarish talab etilardi. Xavfsizlik va Barqarorlik: Kod tahlili (Code Inspection) orqali e’tibordan chetda qolishi mumkin bo‘lgan "dead code" (ishlamaydigan kod) va potentsial xavfli o‘zgaruvchilar aniqlandi. Hujjatlashtirish: IDE ichidagi </w:t>
      </w:r>
      <w:r>
        <w:rPr>
          <w:rStyle w:val="9"/>
          <w:rFonts w:ascii="Times New Roman" w:hAnsi="Times New Roman" w:eastAsia="sans-serif" w:cs="Times New Roman"/>
          <w:sz w:val="28"/>
          <w:szCs w:val="28"/>
        </w:rPr>
        <w:t>Docstrings</w:t>
      </w:r>
      <w:r>
        <w:rPr>
          <w:rFonts w:eastAsia="sans-serif"/>
          <w:sz w:val="28"/>
          <w:szCs w:val="28"/>
        </w:rPr>
        <w:t xml:space="preserve"> va </w:t>
      </w:r>
      <w:r>
        <w:rPr>
          <w:rStyle w:val="9"/>
          <w:rFonts w:ascii="Times New Roman" w:hAnsi="Times New Roman" w:eastAsia="sans-serif" w:cs="Times New Roman"/>
          <w:sz w:val="28"/>
          <w:szCs w:val="28"/>
        </w:rPr>
        <w:t>Type Hinting</w:t>
      </w:r>
      <w:r>
        <w:rPr>
          <w:rFonts w:eastAsia="sans-serif"/>
          <w:sz w:val="28"/>
          <w:szCs w:val="28"/>
        </w:rPr>
        <w:t xml:space="preserve"> imkoniyatlari klasslar va metodlar nima vazifa bajarishini tushuntiruvchi professional hujjat yaratishga yordam berdi. Xulosa qilib aytganda, IDE shunchaki kod tahrirlagichi emas, balki loyihaning ishonchliligi va professional darajasini kafolatlovchi kompleks tizimdir. U orqali erishilgan tartiblilik Fitness loyihasining kelajakda boshqa dasturchilar tomonidan oson tushunilishi va kengaytirilishiga zamin yaratdi.</w:t>
      </w:r>
      <w:r>
        <w:rPr>
          <w:rFonts w:eastAsia="sans-serif"/>
          <w:sz w:val="28"/>
          <w:szCs w:val="28"/>
        </w:rPr>
        <w:br w:type="textWrapping"/>
      </w:r>
      <w:r>
        <w:rPr>
          <w:rStyle w:val="17"/>
        </w:rPr>
        <w:br w:type="textWrapping"/>
      </w:r>
    </w:p>
    <w:p w14:paraId="5BDA5CC1">
      <w:pPr>
        <w:widowControl/>
        <w:autoSpaceDE/>
        <w:autoSpaceDN/>
        <w:rPr>
          <w:rStyle w:val="17"/>
        </w:rPr>
      </w:pPr>
      <w:r>
        <w:rPr>
          <w:rStyle w:val="17"/>
        </w:rPr>
        <w:br w:type="page"/>
      </w:r>
    </w:p>
    <w:p w14:paraId="70422228">
      <w:pPr>
        <w:pStyle w:val="11"/>
        <w:spacing w:before="0" w:beforeAutospacing="0" w:line="360" w:lineRule="auto"/>
        <w:jc w:val="both"/>
        <w:rPr>
          <w:rFonts w:eastAsia="sans-serif"/>
          <w:color w:val="000000" w:themeColor="text1"/>
          <w:sz w:val="28"/>
          <w:szCs w:val="28"/>
          <w14:textFill>
            <w14:solidFill>
              <w14:schemeClr w14:val="tx1"/>
            </w14:solidFill>
          </w14:textFill>
        </w:rPr>
      </w:pPr>
      <w:bookmarkStart w:id="21" w:name="_Toc221642148"/>
      <w:r>
        <w:rPr>
          <w:rStyle w:val="17"/>
          <w:color w:val="000000" w:themeColor="text1"/>
          <w14:textFill>
            <w14:solidFill>
              <w14:schemeClr w14:val="tx1"/>
            </w14:solidFill>
          </w14:textFill>
        </w:rPr>
        <w:t>Topshiriq - 4</w:t>
      </w:r>
      <w:bookmarkEnd w:id="21"/>
    </w:p>
    <w:p w14:paraId="342550A4">
      <w:pPr>
        <w:pStyle w:val="3"/>
        <w:rPr>
          <w:color w:val="000000" w:themeColor="text1"/>
          <w14:textFill>
            <w14:solidFill>
              <w14:schemeClr w14:val="tx1"/>
            </w14:solidFill>
          </w14:textFill>
        </w:rPr>
      </w:pPr>
      <w:bookmarkStart w:id="22" w:name="_Toc221642149"/>
      <w:bookmarkStart w:id="23" w:name="_Toc2106502674"/>
      <w:r>
        <w:rPr>
          <w:color w:val="000000" w:themeColor="text1"/>
          <w14:textFill>
            <w14:solidFill>
              <w14:schemeClr w14:val="tx1"/>
            </w14:solidFill>
          </w14:textFill>
        </w:rPr>
        <w:t>P4. Testlash  tushunchasi va uning strategik ahamiyati</w:t>
      </w:r>
      <w:bookmarkEnd w:id="22"/>
      <w:bookmarkEnd w:id="23"/>
      <w:r>
        <w:rPr>
          <w:color w:val="000000" w:themeColor="text1"/>
          <w14:textFill>
            <w14:solidFill>
              <w14:schemeClr w14:val="tx1"/>
            </w14:solidFill>
          </w14:textFill>
        </w:rPr>
        <w:t xml:space="preserve"> </w:t>
      </w:r>
    </w:p>
    <w:p w14:paraId="16938404">
      <w:pPr>
        <w:pStyle w:val="11"/>
        <w:spacing w:line="360" w:lineRule="auto"/>
        <w:ind w:firstLine="720"/>
        <w:jc w:val="both"/>
        <w:rPr>
          <w:rFonts w:ascii="Times New Roman Regular" w:hAnsi="Times New Roman Regular" w:cs="Times New Roman Regular"/>
          <w:sz w:val="28"/>
          <w:szCs w:val="28"/>
        </w:rPr>
      </w:pPr>
      <w:r>
        <w:rPr>
          <w:rFonts w:ascii="Times New Roman Regular" w:hAnsi="Times New Roman Regular" w:cs="Times New Roman Regular"/>
          <w:b/>
          <w:bCs/>
          <w:sz w:val="28"/>
          <w:szCs w:val="28"/>
        </w:rPr>
        <w:t>Testlash</w:t>
      </w:r>
      <w:r>
        <w:rPr>
          <w:rFonts w:ascii="Times New Roman Regular" w:hAnsi="Times New Roman Regular" w:cs="Times New Roman Regular"/>
          <w:sz w:val="28"/>
          <w:szCs w:val="28"/>
        </w:rPr>
        <w:t xml:space="preserve"> — bu dasturiy ta’minotning belgilangan talablarga (requirements) muvofiqligini va kutilgan natijalarni berayotganini tekshirish jarayonidir. Fitness Klubi tizimining barqaror ishlashi va foydalanuvchi ma'lumotlarining xavfsizligini ta'minlash uchun men quyidagi testlash turlaridan foydalandim:</w:t>
      </w:r>
      <w:r>
        <w:rPr>
          <w:sz w:val="28"/>
          <w:szCs w:val="28"/>
        </w:rPr>
        <w:t xml:space="preserve"> Unit Testing (Birlik testlash): </w:t>
      </w:r>
      <w:r>
        <w:rPr>
          <w:rFonts w:ascii="Times New Roman Regular" w:hAnsi="Times New Roman Regular" w:cs="Times New Roman Regular"/>
          <w:sz w:val="28"/>
          <w:szCs w:val="28"/>
        </w:rPr>
        <w:t xml:space="preserve">Dasturning eng kichik funksional qismlarini (metod va funksiyalarni) alohida tekshirish. Masalan, </w:t>
      </w:r>
      <w:r>
        <w:rPr>
          <w:rStyle w:val="9"/>
          <w:rFonts w:ascii="Times New Roman Regular" w:hAnsi="Times New Roman Regular" w:cs="Times New Roman Regular"/>
          <w:sz w:val="28"/>
          <w:szCs w:val="28"/>
        </w:rPr>
        <w:t>calculate_bmi()</w:t>
      </w:r>
      <w:r>
        <w:rPr>
          <w:rFonts w:ascii="Times New Roman Regular" w:hAnsi="Times New Roman Regular" w:cs="Times New Roman Regular"/>
          <w:sz w:val="28"/>
          <w:szCs w:val="28"/>
        </w:rPr>
        <w:t xml:space="preserve"> funksiyasiga turli qiymatlar berib, uning matematik aniqligini tekshirdim.</w:t>
      </w:r>
    </w:p>
    <w:p w14:paraId="343C382A">
      <w:pPr>
        <w:pStyle w:val="11"/>
        <w:spacing w:line="360" w:lineRule="auto"/>
        <w:ind w:firstLine="720"/>
        <w:jc w:val="both"/>
        <w:rPr>
          <w:rFonts w:ascii="Times New Roman Regular" w:hAnsi="Times New Roman Regular" w:cs="Times New Roman Regular"/>
          <w:sz w:val="28"/>
          <w:szCs w:val="28"/>
        </w:rPr>
      </w:pPr>
      <w:r>
        <w:rPr>
          <w:rFonts w:ascii="Times New Roman Regular" w:hAnsi="Times New Roman Regular" w:cs="Times New Roman Regular"/>
          <w:sz w:val="28"/>
          <w:szCs w:val="28"/>
        </w:rPr>
        <w:t xml:space="preserve">Integration Testing (Integratsion testlash): Bir nechta modullarning o'zaro hamkorligini sinash. Masalan, foydalanuvchi interfeysidan (UI) kiritilgan ma'lumotlar </w:t>
      </w:r>
      <w:r>
        <w:rPr>
          <w:rStyle w:val="9"/>
          <w:rFonts w:ascii="Times New Roman Regular" w:hAnsi="Times New Roman Regular" w:cs="Times New Roman Regular"/>
          <w:sz w:val="28"/>
          <w:szCs w:val="28"/>
        </w:rPr>
        <w:t>storage.py</w:t>
      </w:r>
      <w:r>
        <w:rPr>
          <w:rFonts w:ascii="Times New Roman Regular" w:hAnsi="Times New Roman Regular" w:cs="Times New Roman Regular"/>
          <w:sz w:val="28"/>
          <w:szCs w:val="28"/>
        </w:rPr>
        <w:t xml:space="preserve"> moduli orqali JSON fayliga to'g'ri integratsiya qilinayotganini tekshirish. Boundary Value Analysis (Chegaraviy qiymatlar tahlili): Tizimga o'ta kichik yoki o'ta katta qiymatlar kiritib ko'rish. Masalan, a'zo yoshiga "0" yoki "200" kiritilganda dasturning o'zini qanday tutishini kuzatish.</w:t>
      </w:r>
    </w:p>
    <w:p w14:paraId="05436B45">
      <w:pPr>
        <w:pStyle w:val="5"/>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Nosozliklarni tuzatish Debugging  metodologiyasi</w:t>
      </w:r>
    </w:p>
    <w:p w14:paraId="0676D88A">
      <w:pPr>
        <w:pStyle w:val="11"/>
        <w:spacing w:line="360" w:lineRule="auto"/>
        <w:ind w:firstLine="720"/>
        <w:jc w:val="both"/>
        <w:rPr>
          <w:rFonts w:ascii="Times New Roman Regular" w:hAnsi="Times New Roman Regular" w:cs="Times New Roman Regular"/>
          <w:sz w:val="28"/>
          <w:szCs w:val="28"/>
        </w:rPr>
      </w:pPr>
      <w:r>
        <w:rPr>
          <w:rFonts w:ascii="Times New Roman Regular" w:hAnsi="Times New Roman Regular" w:cs="Times New Roman Regular"/>
          <w:b/>
          <w:bCs/>
          <w:sz w:val="28"/>
          <w:szCs w:val="28"/>
        </w:rPr>
        <w:t>Debugging</w:t>
      </w:r>
      <w:r>
        <w:rPr>
          <w:rFonts w:ascii="Times New Roman Regular" w:hAnsi="Times New Roman Regular" w:cs="Times New Roman Regular"/>
          <w:sz w:val="28"/>
          <w:szCs w:val="28"/>
        </w:rPr>
        <w:t xml:space="preserve"> — bu testlash jarayonida aniqlangan xatolarning (bug) tub sababini topish va ularni kod darajasida bartaraf etish jarayonidir. Men Fitness loyihasida quyidagi professional debugging usullarini qo'llad</w:t>
      </w:r>
      <w:r>
        <w:rPr>
          <w:sz w:val="28"/>
          <w:szCs w:val="28"/>
        </w:rPr>
        <w:t>im: Breakpoint Debugging: PyCharm IDE'si yordamida kodning ma'lum bir qatorida dasturni to'xtatib, o'sha vaqtdagi o'zgaruvchilar holatini tahlil qildim. Traceback Analysis: Python taqdim etadigan xatolik xabarlarini (Error logs) o'qish orqali xato qaysi fayl va qaysi qatorda sodir bo'lganini aniqladim. Dry Run (Qog'ozda bajarish): Kod mantiqini qog'ozda qadam-baqadam bajarib ko'rish orqali algoritmik xatolarni topdim.</w:t>
      </w:r>
    </w:p>
    <w:p w14:paraId="185DC887">
      <w:pPr>
        <w:pStyle w:val="5"/>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Aniqlangan xatoni bartaraf etish </w:t>
      </w:r>
    </w:p>
    <w:p w14:paraId="60E2A4D4">
      <w:pPr>
        <w:pStyle w:val="11"/>
        <w:spacing w:line="360" w:lineRule="auto"/>
        <w:ind w:firstLine="720"/>
        <w:jc w:val="both"/>
        <w:rPr>
          <w:rFonts w:ascii="Times New Roman Regular" w:hAnsi="Times New Roman Regular" w:cs="Times New Roman Regular"/>
          <w:sz w:val="28"/>
          <w:szCs w:val="28"/>
        </w:rPr>
      </w:pPr>
      <w:r>
        <w:rPr>
          <w:rFonts w:ascii="Times New Roman Regular" w:hAnsi="Times New Roman Regular" w:cs="Times New Roman Regular"/>
          <w:sz w:val="28"/>
          <w:szCs w:val="28"/>
        </w:rPr>
        <w:t xml:space="preserve">Testlash jarayonida (TC-04) aniqlangan xato ustida ishlash bosqichlari: Xato aniqlanishi: Foydalanuvchi ismi o'rniga raqam yoki maxsus belgilar kiritilganda dastur mantiqan xato ishlayotgan edi. Debugging: IDE debuggeri yordamida ma'lumot kiritish qismini (Input stage) kuzatdim va u yerda </w:t>
      </w:r>
      <w:r>
        <w:rPr>
          <w:rStyle w:val="9"/>
          <w:rFonts w:ascii="Times New Roman Regular" w:hAnsi="Times New Roman Regular" w:cs="Times New Roman Regular"/>
          <w:sz w:val="28"/>
          <w:szCs w:val="28"/>
        </w:rPr>
        <w:t>validation</w:t>
      </w:r>
      <w:r>
        <w:rPr>
          <w:rFonts w:ascii="Times New Roman Regular" w:hAnsi="Times New Roman Regular" w:cs="Times New Roman Regular"/>
          <w:sz w:val="28"/>
          <w:szCs w:val="28"/>
        </w:rPr>
        <w:t xml:space="preserve"> (tekshiruv) kodi yo'qligini aniqladim. Tuzatish (Fix): Kodga </w:t>
      </w:r>
      <w:r>
        <w:rPr>
          <w:rStyle w:val="9"/>
          <w:rFonts w:ascii="Times New Roman Regular" w:hAnsi="Times New Roman Regular" w:cs="Times New Roman Regular"/>
          <w:sz w:val="28"/>
          <w:szCs w:val="28"/>
        </w:rPr>
        <w:t>try-except</w:t>
      </w:r>
      <w:r>
        <w:rPr>
          <w:rFonts w:ascii="Times New Roman Regular" w:hAnsi="Times New Roman Regular" w:cs="Times New Roman Regular"/>
          <w:sz w:val="28"/>
          <w:szCs w:val="28"/>
        </w:rPr>
        <w:t xml:space="preserve"> bloklari va </w:t>
      </w:r>
      <w:r>
        <w:rPr>
          <w:rStyle w:val="9"/>
          <w:rFonts w:ascii="Times New Roman Regular" w:hAnsi="Times New Roman Regular" w:cs="Times New Roman Regular"/>
          <w:sz w:val="28"/>
          <w:szCs w:val="28"/>
        </w:rPr>
        <w:t>isalpha()</w:t>
      </w:r>
      <w:r>
        <w:rPr>
          <w:rFonts w:ascii="Times New Roman Regular" w:hAnsi="Times New Roman Regular" w:cs="Times New Roman Regular"/>
          <w:sz w:val="28"/>
          <w:szCs w:val="28"/>
        </w:rPr>
        <w:t xml:space="preserve"> tekshiruv funksiyasini qo'shdim. Verifikatsiya: Qayta testlash natijasida xato bartaraf etilgani va dastur endi foydalanuvchidan to'g'ri ma'lumot so'rayotgani tasdiqlandi. P4 bo‘limida amalga oshirilgan testlash va nosozliklarni tuzatish ishlari Fitness Klubi tizimining ishonchli (reliable) va foydalanishga yaroqli ekanligini isbotladi. Tizimli testlash orqali men nafaqat sintaktik, balki murakkab mantiqiy xatolarni ham aniqladim. Bu jarayon dasturiy ta’minot muhandisligining ajralmas qismi bo'lib, mahsulotning professional darajasini belgilab beradi.</w:t>
      </w:r>
    </w:p>
    <w:p w14:paraId="71DA4549">
      <w:pPr>
        <w:pStyle w:val="3"/>
        <w:rPr>
          <w:color w:val="000000" w:themeColor="text1"/>
          <w14:textFill>
            <w14:solidFill>
              <w14:schemeClr w14:val="tx1"/>
            </w14:solidFill>
          </w14:textFill>
        </w:rPr>
      </w:pPr>
      <w:bookmarkStart w:id="24" w:name="_Toc221642150"/>
      <w:bookmarkStart w:id="25" w:name="_Toc575037476"/>
      <w:r>
        <w:rPr>
          <w:color w:val="000000" w:themeColor="text1"/>
          <w14:textFill>
            <w14:solidFill>
              <w14:schemeClr w14:val="tx1"/>
            </w14:solidFill>
          </w14:textFill>
        </w:rPr>
        <w:t>P5. Xatolarni hujjatlashtirish va nosozliklarni bartaraf etish hisoboti</w:t>
      </w:r>
      <w:bookmarkEnd w:id="24"/>
      <w:bookmarkEnd w:id="25"/>
      <w:r>
        <w:rPr>
          <w:color w:val="000000" w:themeColor="text1"/>
          <w14:textFill>
            <w14:solidFill>
              <w14:schemeClr w14:val="tx1"/>
            </w14:solidFill>
          </w14:textFill>
        </w:rPr>
        <w:t xml:space="preserve"> </w:t>
      </w:r>
    </w:p>
    <w:p w14:paraId="5DA0ED6A">
      <w:pPr>
        <w:pStyle w:val="11"/>
        <w:spacing w:line="360" w:lineRule="auto"/>
        <w:ind w:firstLine="720"/>
        <w:jc w:val="both"/>
        <w:rPr>
          <w:rFonts w:ascii="Times New Roman Regular" w:hAnsi="Times New Roman Regular" w:cs="Times New Roman Regular"/>
          <w:sz w:val="28"/>
          <w:szCs w:val="28"/>
        </w:rPr>
      </w:pPr>
      <w:r>
        <w:rPr>
          <w:rFonts w:ascii="Times New Roman Regular" w:hAnsi="Times New Roman Regular" w:cs="Times New Roman Regular"/>
          <w:sz w:val="28"/>
          <w:szCs w:val="28"/>
        </w:rPr>
        <w:t>Dasturiy ta’minot muhandisligida oltin qoida bor: "Xatosiz kod mavjud emas, shunchaki hali topilmagan xatolar bor". Fitness Klubi tizimini ishlab chiqish jarayonida men nafaqat kod yozishga, balki yuzaga kelgan har bir nosozlikni (bug) tizimli ravishda kuzatish va ularni "ildizi" bilan yo‘qotishga e’tibor qaratdim. Ushbu bo‘limda loyiha davomida duch kelgan texnik muammolar va ularni professional tarzda hal qilish jarayoni bayon etilgan.</w:t>
      </w:r>
    </w:p>
    <w:p w14:paraId="01C0EAEE">
      <w:pPr>
        <w:pStyle w:val="5"/>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Xatolarni aniqlash va ularning hayotiy sikli</w:t>
      </w:r>
    </w:p>
    <w:p w14:paraId="610163C2">
      <w:pPr>
        <w:pStyle w:val="11"/>
        <w:spacing w:line="360" w:lineRule="auto"/>
        <w:ind w:firstLine="720"/>
        <w:jc w:val="both"/>
        <w:rPr>
          <w:rFonts w:ascii="Times New Roman Regular" w:hAnsi="Times New Roman Regular" w:cs="Times New Roman Regular"/>
          <w:sz w:val="28"/>
          <w:szCs w:val="28"/>
        </w:rPr>
      </w:pPr>
      <w:r>
        <w:rPr>
          <w:rFonts w:ascii="Times New Roman Regular" w:hAnsi="Times New Roman Regular" w:cs="Times New Roman Regular"/>
          <w:sz w:val="28"/>
          <w:szCs w:val="28"/>
        </w:rPr>
        <w:t xml:space="preserve">Xatolarni hujjatlashtirish shunchaki ularni ro‘yxatga olish emas, balki ularning loyiha barqarorligiga ta’sirini tahlil qilishdir. Men loyihada aniqlangan xatolarni </w:t>
      </w:r>
      <w:r>
        <w:rPr>
          <w:rFonts w:ascii="Times New Roman Regular" w:hAnsi="Times New Roman Regular" w:cs="Times New Roman Regular"/>
          <w:b/>
          <w:bCs/>
          <w:sz w:val="28"/>
          <w:szCs w:val="28"/>
        </w:rPr>
        <w:t>Priority</w:t>
      </w:r>
      <w:r>
        <w:rPr>
          <w:rFonts w:ascii="Times New Roman Regular" w:hAnsi="Times New Roman Regular" w:cs="Times New Roman Regular"/>
          <w:sz w:val="28"/>
          <w:szCs w:val="28"/>
        </w:rPr>
        <w:t xml:space="preserve"> (ustuvorlik) va </w:t>
      </w:r>
      <w:r>
        <w:rPr>
          <w:rFonts w:ascii="Times New Roman Regular" w:hAnsi="Times New Roman Regular" w:cs="Times New Roman Regular"/>
          <w:b/>
          <w:bCs/>
          <w:sz w:val="28"/>
          <w:szCs w:val="28"/>
        </w:rPr>
        <w:t>Severity</w:t>
      </w:r>
      <w:r>
        <w:rPr>
          <w:rFonts w:ascii="Times New Roman Regular" w:hAnsi="Times New Roman Regular" w:cs="Times New Roman Regular"/>
          <w:sz w:val="28"/>
          <w:szCs w:val="28"/>
        </w:rPr>
        <w:t xml:space="preserve"> (jiddiylik) darajalariga ko‘ra tasnifladim. Har bir xato aniqlanganidan boshlab, to u to‘liq bartaraf etilib, qayta testdan o‘tguncha bo‘lgan "Hayotiy sikli"ni (Bug Life Cycle) bosib o‘tdi. Loyiha davomida aniqlangan, tizimning ishlashiga sezilarli ta'sir ko'rsatgan asosiy xatolar quyidagi jadvalda batafsil keltirilgan:</w:t>
      </w:r>
    </w:p>
    <w:p w14:paraId="0D5CE545">
      <w:pPr>
        <w:pStyle w:val="11"/>
        <w:spacing w:line="360" w:lineRule="auto"/>
        <w:jc w:val="both"/>
        <w:rPr>
          <w:rFonts w:ascii="Times New Roman Regular" w:hAnsi="Times New Roman Regular" w:cs="Times New Roman Regular"/>
          <w:sz w:val="28"/>
          <w:szCs w:val="28"/>
        </w:rPr>
      </w:pPr>
      <w:r>
        <w:rPr>
          <w:rFonts w:ascii="Times New Roman Regular" w:hAnsi="Times New Roman Regular" w:cs="Times New Roman Regular"/>
          <w:sz w:val="28"/>
          <w:szCs w:val="28"/>
        </w:rPr>
        <w:t>Xatolarni tuzatish jarayonida men shunchaki kodni o'zgartirish bilan cheklanib qolmadim. Har bir xato ustida ishlashda professional Debugging metodologiyasiga tayandim: Xatoni lokalizatsiya qilish (Isolation): IDE debuggeri yordamida "Watch" funksiyasidan foydalanib, xato yuz bergan nuqtadagi o'zgaruvchilarning real qiymatlarini kuzatdim. Mantiqiy tahlil: Nima uchun ushbu xato avvalgi testlarda chiqmaganini va qaysi chekka holatlarda (Edge cases) yuzaga kelishini tahlil qildim. Yechimni tatbiq etish: Tuzatish kiritilgandan so'ng, u tizimning boshqa qismlariga (masalan, merosxo'rlik zanjiriga) salbiy ta'sir ko'rsatmasligiga ishonch hosil qildim (Regression Testing). P5 bo'limi doirasida amalga oshirilgan bu hujjatlashtirish ishlari Fitness Klubi loyihasining ishonchliligini (Reliability) ta'minlovchi eng muhim hujjatdir. Har bir qayd etilgan va tuzatilgan xato kelajakda dasturni kengaytirishda o'tmishdagi xatolarni takrorlamaslikka xizmat qiladi. Bu jarayon menga dasturiy ta'minot sifati nafaqat chiroyli kodda, balki xatolarga bo'lgan bardoshlilikda (Robustness) ekanligini ko'rsatdi.</w:t>
      </w:r>
    </w:p>
    <w:p w14:paraId="3FD43FBD">
      <w:pPr>
        <w:pStyle w:val="11"/>
        <w:spacing w:line="360" w:lineRule="auto"/>
        <w:jc w:val="both"/>
        <w:rPr>
          <w:rFonts w:ascii="Times New Roman Regular" w:hAnsi="Times New Roman Regular" w:cs="Times New Roman Regular"/>
          <w:sz w:val="28"/>
          <w:szCs w:val="28"/>
        </w:rPr>
      </w:pPr>
    </w:p>
    <w:p w14:paraId="4C9E0DED">
      <w:pPr>
        <w:pStyle w:val="2"/>
      </w:pPr>
      <w:bookmarkStart w:id="26" w:name="_Toc978447632"/>
      <w:r>
        <w:br w:type="textWrapping"/>
      </w:r>
      <w:r>
        <w:br w:type="textWrapping"/>
      </w:r>
      <w:bookmarkStart w:id="27" w:name="_Toc221642151"/>
      <w:r>
        <w:rPr>
          <w:color w:val="000000" w:themeColor="text1"/>
          <w14:textFill>
            <w14:solidFill>
              <w14:schemeClr w14:val="tx1"/>
            </w14:solidFill>
          </w14:textFill>
        </w:rPr>
        <w:t>Xulosa</w:t>
      </w:r>
      <w:bookmarkEnd w:id="26"/>
      <w:bookmarkEnd w:id="27"/>
    </w:p>
    <w:p w14:paraId="668915E3">
      <w:pPr>
        <w:pStyle w:val="11"/>
        <w:spacing w:line="360" w:lineRule="auto"/>
        <w:ind w:firstLine="720"/>
        <w:jc w:val="both"/>
        <w:rPr>
          <w:sz w:val="28"/>
          <w:szCs w:val="28"/>
        </w:rPr>
      </w:pPr>
      <w:r>
        <w:rPr>
          <w:sz w:val="28"/>
          <w:szCs w:val="28"/>
        </w:rPr>
        <w:t xml:space="preserve">Ushbu loyiha ustida ishlash men uchun shunchaki texnik topshiriq emas, balki zamonaviy dasturiy ta’minot muhandisligining murakkab va qiziqarli jarayonlarini amalda o‘rganish imkoniyati bo‘ldi. Fitness Klubi boshqaruv tizimini yaratish jarayonida men dasturiy mahsulotning nafaqat ishlashi, balki uning ichki strukturasi qanchalik muhim ekanligini chuqur anglab yetdim. </w:t>
      </w:r>
      <w:r>
        <w:rPr>
          <w:rStyle w:val="12"/>
          <w:b w:val="0"/>
          <w:bCs w:val="0"/>
          <w:sz w:val="28"/>
          <w:szCs w:val="28"/>
        </w:rPr>
        <w:t>Erishilgan asosiy natijalar</w:t>
      </w:r>
      <w:r>
        <w:rPr>
          <w:sz w:val="28"/>
          <w:szCs w:val="28"/>
        </w:rPr>
        <w:t xml:space="preserve"> Loyiha davomida quyidagi muhim bosqichlar muvaffaqiyatli yakunlandi: </w:t>
      </w:r>
      <w:r>
        <w:rPr>
          <w:rStyle w:val="12"/>
          <w:b w:val="0"/>
          <w:bCs w:val="0"/>
          <w:sz w:val="28"/>
          <w:szCs w:val="28"/>
        </w:rPr>
        <w:t>Arxitektura va Paradigmalar:</w:t>
      </w:r>
      <w:r>
        <w:rPr>
          <w:sz w:val="28"/>
          <w:szCs w:val="28"/>
        </w:rPr>
        <w:t xml:space="preserve"> Loyihaning poydevori sifatida Obyektga Yo‘naltirilgan Dasturlash (OOP) tanlangani tizimning moslashuvchanligini ta’minladi. Merosxo‘rlik va inkapsulyatsiya tamoyillari orqali kodning qayta ishlatilish darajasini oshirdim va ma’lumotlar xavfsizligini kafolatladim. </w:t>
      </w:r>
      <w:r>
        <w:rPr>
          <w:rStyle w:val="12"/>
          <w:b w:val="0"/>
          <w:bCs w:val="0"/>
          <w:sz w:val="28"/>
          <w:szCs w:val="28"/>
        </w:rPr>
        <w:t>IDE vositalaridan foydalanish:</w:t>
      </w:r>
      <w:r>
        <w:rPr>
          <w:sz w:val="28"/>
          <w:szCs w:val="28"/>
        </w:rPr>
        <w:t xml:space="preserve"> PyCharm muhitining professional vositalari, ayniqsa uning o‘rnatilgan debuggeri va statik tahlil funksiyalari loyihani "toza kod" (clean code) standartlariga keltirishda beqiyos yordam berdi. Bu orqali vaqtni tejashga va mantiqiy xatolarni erta bosqichda aniqlashga erishdim. </w:t>
      </w:r>
      <w:r>
        <w:rPr>
          <w:rStyle w:val="12"/>
          <w:b w:val="0"/>
          <w:bCs w:val="0"/>
          <w:sz w:val="28"/>
          <w:szCs w:val="28"/>
        </w:rPr>
        <w:t>Kelajakdagi rivojlanish va shaxsiy xulosa</w:t>
      </w:r>
      <w:r>
        <w:rPr>
          <w:sz w:val="28"/>
          <w:szCs w:val="28"/>
        </w:rPr>
        <w:t xml:space="preserve"> Ushbu loyiha BTEC standartlariga muvofiq, dasturchi sifatida mening texnik va tahliliy ko‘nikmalarimni sezilarli darajada oshirdi. Men tushundimki, dasturlash — bu faqat kod yozish emas, balki muammolarga optimal va barqaror yechim topish san’atidir.</w:t>
      </w:r>
      <w:r>
        <w:rPr>
          <w:sz w:val="28"/>
          <w:szCs w:val="28"/>
        </w:rPr>
        <w:br w:type="textWrapping"/>
      </w:r>
      <w:r>
        <w:rPr>
          <w:sz w:val="28"/>
          <w:szCs w:val="28"/>
        </w:rPr>
        <w:t>Yaratilgan tizim kelajakda quyidagicha kengaytirilishi mumkin:</w:t>
      </w:r>
    </w:p>
    <w:p w14:paraId="341988AC">
      <w:pPr>
        <w:widowControl/>
        <w:numPr>
          <w:ilvl w:val="0"/>
          <w:numId w:val="2"/>
        </w:numPr>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t>Grafik foydalanuvchi interfeysi (GUI) qo‘shish.</w:t>
      </w:r>
    </w:p>
    <w:p w14:paraId="529CF4D7">
      <w:pPr>
        <w:widowControl/>
        <w:numPr>
          <w:ilvl w:val="0"/>
          <w:numId w:val="2"/>
        </w:numPr>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t>Ma’lumotlar bazasi (SQL) bilan integratsiya qilish.</w:t>
      </w:r>
    </w:p>
    <w:p w14:paraId="6A69CB72">
      <w:pPr>
        <w:widowControl/>
        <w:numPr>
          <w:ilvl w:val="0"/>
          <w:numId w:val="2"/>
        </w:numPr>
        <w:spacing w:beforeAutospacing="1" w:afterAutospacing="1" w:line="360" w:lineRule="auto"/>
        <w:jc w:val="both"/>
        <w:rPr>
          <w:rFonts w:ascii="Times New Roman" w:hAnsi="Times New Roman" w:cs="Times New Roman"/>
          <w:sz w:val="28"/>
          <w:szCs w:val="28"/>
        </w:rPr>
      </w:pPr>
      <w:r>
        <w:rPr>
          <w:rFonts w:ascii="Times New Roman" w:hAnsi="Times New Roman" w:cs="Times New Roman"/>
          <w:sz w:val="28"/>
          <w:szCs w:val="28"/>
        </w:rPr>
        <w:t>Mobil ilova ko‘rinishida sinxronizatsiya qilish.</w:t>
      </w:r>
    </w:p>
    <w:p w14:paraId="77AED177">
      <w:pPr>
        <w:widowControl/>
        <w:spacing w:line="360" w:lineRule="auto"/>
        <w:jc w:val="both"/>
        <w:rPr>
          <w:rFonts w:ascii="Times New Roman Regular" w:hAnsi="Times New Roman Regular" w:cs="Times New Roman Regular"/>
          <w:sz w:val="28"/>
          <w:szCs w:val="28"/>
        </w:rPr>
      </w:pPr>
      <w:bookmarkStart w:id="28" w:name="_Toc221642152"/>
      <w:bookmarkStart w:id="29" w:name="_Toc1487065945"/>
      <w:r>
        <w:rPr>
          <w:rStyle w:val="17"/>
          <w:color w:val="000000" w:themeColor="text1"/>
          <w14:textFill>
            <w14:solidFill>
              <w14:schemeClr w14:val="tx1"/>
            </w14:solidFill>
          </w14:textFill>
        </w:rPr>
        <w:t>Foydlangan Adabiyotlar</w:t>
      </w:r>
      <w:bookmarkEnd w:id="28"/>
      <w:bookmarkEnd w:id="29"/>
      <w:r>
        <w:rPr>
          <w:rFonts w:ascii="Times New Roman Regular" w:hAnsi="Times New Roman Regular" w:cs="Times New Roman Regular"/>
          <w:b/>
          <w:sz w:val="28"/>
          <w:szCs w:val="28"/>
        </w:rPr>
        <w:br w:type="textWrapping"/>
      </w:r>
      <w:r>
        <w:rPr>
          <w:rFonts w:ascii="Times New Roman Regular" w:hAnsi="Times New Roman Regular" w:cs="Times New Roman Regular"/>
          <w:b/>
          <w:sz w:val="28"/>
          <w:szCs w:val="28"/>
        </w:rPr>
        <w:br w:type="textWrapping"/>
      </w:r>
      <w:r>
        <w:rPr>
          <w:rFonts w:ascii="Times New Roman Regular" w:hAnsi="Times New Roman Regular" w:cs="Times New Roman Regular"/>
          <w:b/>
          <w:sz w:val="28"/>
          <w:szCs w:val="28"/>
        </w:rPr>
        <w:t xml:space="preserve">1. </w:t>
      </w:r>
      <w:r>
        <w:rPr>
          <w:rFonts w:ascii="Times New Roman Regular" w:hAnsi="Times New Roman Regular" w:cs="Times New Roman Regular"/>
          <w:sz w:val="28"/>
          <w:szCs w:val="28"/>
        </w:rPr>
        <w:t xml:space="preserve">Amos, D. (2020) </w:t>
      </w:r>
      <w:r>
        <w:rPr>
          <w:rStyle w:val="8"/>
          <w:rFonts w:ascii="Times New Roman Regular" w:hAnsi="Times New Roman Regular" w:cs="Times New Roman Regular"/>
          <w:sz w:val="28"/>
          <w:szCs w:val="28"/>
        </w:rPr>
        <w:t>Python Basics: A Practical Introduction to Python 3</w:t>
      </w:r>
      <w:r>
        <w:rPr>
          <w:rFonts w:ascii="Times New Roman Regular" w:hAnsi="Times New Roman Regular" w:cs="Times New Roman Regular"/>
          <w:sz w:val="28"/>
          <w:szCs w:val="28"/>
        </w:rPr>
        <w:t xml:space="preserve">. Real Python. Mavjud: </w:t>
      </w:r>
      <w:r>
        <w:fldChar w:fldCharType="begin"/>
      </w:r>
      <w:r>
        <w:instrText xml:space="preserve"> HYPERLINK "https://realpython.com/products/python-basics-book/" \t "/Users/ozodbek_tursunpulatov/Documents\x/_blank" </w:instrText>
      </w:r>
      <w:r>
        <w:fldChar w:fldCharType="separate"/>
      </w:r>
      <w:r>
        <w:rPr>
          <w:rStyle w:val="10"/>
          <w:rFonts w:ascii="Times New Roman Regular" w:hAnsi="Times New Roman Regular" w:cs="Times New Roman Regular"/>
          <w:sz w:val="28"/>
          <w:szCs w:val="28"/>
        </w:rPr>
        <w:t>https://realpython.com/products/python-basics-book/</w:t>
      </w:r>
      <w:r>
        <w:rPr>
          <w:rStyle w:val="10"/>
          <w:rFonts w:ascii="Times New Roman Regular" w:hAnsi="Times New Roman Regular" w:cs="Times New Roman Regular"/>
          <w:sz w:val="28"/>
          <w:szCs w:val="28"/>
        </w:rPr>
        <w:fldChar w:fldCharType="end"/>
      </w:r>
      <w:r>
        <w:rPr>
          <w:rFonts w:ascii="Times New Roman Regular" w:hAnsi="Times New Roman Regular" w:cs="Times New Roman Regular"/>
          <w:sz w:val="28"/>
          <w:szCs w:val="28"/>
        </w:rPr>
        <w:t xml:space="preserve"> (Kirilgan sana: 10 Fevral 2026).</w:t>
      </w:r>
      <w:r>
        <w:rPr>
          <w:rFonts w:ascii="Times New Roman Regular" w:hAnsi="Times New Roman Regular" w:cs="Times New Roman Regular"/>
          <w:sz w:val="28"/>
          <w:szCs w:val="28"/>
        </w:rPr>
        <w:br w:type="textWrapping"/>
      </w:r>
    </w:p>
    <w:p w14:paraId="08A6C881">
      <w:pPr>
        <w:widowControl/>
        <w:numPr>
          <w:ilvl w:val="0"/>
          <w:numId w:val="3"/>
        </w:numPr>
        <w:spacing w:line="360" w:lineRule="auto"/>
        <w:jc w:val="both"/>
        <w:rPr>
          <w:rFonts w:ascii="Times New Roman Regular" w:hAnsi="Times New Roman Regular" w:cs="Times New Roman Regular"/>
          <w:sz w:val="28"/>
          <w:szCs w:val="28"/>
        </w:rPr>
      </w:pPr>
      <w:r>
        <w:rPr>
          <w:rFonts w:ascii="Times New Roman Regular" w:hAnsi="Times New Roman Regular" w:cs="Times New Roman Regular"/>
          <w:sz w:val="28"/>
          <w:szCs w:val="28"/>
        </w:rPr>
        <w:t xml:space="preserve">Beazley, D. va Jones, B. K. (2013) </w:t>
      </w:r>
      <w:r>
        <w:rPr>
          <w:rStyle w:val="8"/>
          <w:rFonts w:ascii="Times New Roman Regular" w:hAnsi="Times New Roman Regular" w:cs="Times New Roman Regular"/>
          <w:sz w:val="28"/>
          <w:szCs w:val="28"/>
        </w:rPr>
        <w:t>Python Cookbook</w:t>
      </w:r>
      <w:r>
        <w:rPr>
          <w:rFonts w:ascii="Times New Roman Regular" w:hAnsi="Times New Roman Regular" w:cs="Times New Roman Regular"/>
          <w:sz w:val="28"/>
          <w:szCs w:val="28"/>
        </w:rPr>
        <w:t xml:space="preserve">. 3-nashr. O'Reilly Media. Mavjud: </w:t>
      </w:r>
      <w:r>
        <w:fldChar w:fldCharType="begin"/>
      </w:r>
      <w:r>
        <w:instrText xml:space="preserve"> HYPERLINK "https://www.oreilly.com/library/view/python-cookbook-3rd/9781449357337/" \t "/Users/ozodbek_tursunpulatov/Documents\x/_blank" </w:instrText>
      </w:r>
      <w:r>
        <w:fldChar w:fldCharType="separate"/>
      </w:r>
      <w:r>
        <w:rPr>
          <w:rStyle w:val="10"/>
          <w:rFonts w:ascii="Times New Roman Regular" w:hAnsi="Times New Roman Regular" w:cs="Times New Roman Regular"/>
          <w:sz w:val="28"/>
          <w:szCs w:val="28"/>
        </w:rPr>
        <w:t>https://www.oreilly.com/library/view/python-cookbook-3rd/9781449357337/</w:t>
      </w:r>
      <w:r>
        <w:rPr>
          <w:rStyle w:val="10"/>
          <w:rFonts w:ascii="Times New Roman Regular" w:hAnsi="Times New Roman Regular" w:cs="Times New Roman Regular"/>
          <w:sz w:val="28"/>
          <w:szCs w:val="28"/>
        </w:rPr>
        <w:fldChar w:fldCharType="end"/>
      </w:r>
      <w:r>
        <w:rPr>
          <w:rFonts w:ascii="Times New Roman Regular" w:hAnsi="Times New Roman Regular" w:cs="Times New Roman Regular"/>
          <w:sz w:val="28"/>
          <w:szCs w:val="28"/>
        </w:rPr>
        <w:t xml:space="preserve"> (Kirilgan sana: 10 Fevral 2026).</w:t>
      </w:r>
      <w:r>
        <w:rPr>
          <w:rFonts w:ascii="Times New Roman Regular" w:hAnsi="Times New Roman Regular" w:cs="Times New Roman Regular"/>
          <w:sz w:val="28"/>
          <w:szCs w:val="28"/>
        </w:rPr>
        <w:br w:type="textWrapping"/>
      </w:r>
    </w:p>
    <w:p w14:paraId="0166C386">
      <w:pPr>
        <w:widowControl/>
        <w:numPr>
          <w:ilvl w:val="0"/>
          <w:numId w:val="3"/>
        </w:numPr>
        <w:spacing w:line="360" w:lineRule="auto"/>
        <w:jc w:val="both"/>
        <w:rPr>
          <w:rFonts w:ascii="Times New Roman Regular" w:hAnsi="Times New Roman Regular" w:cs="Times New Roman Regular"/>
          <w:sz w:val="28"/>
          <w:szCs w:val="28"/>
        </w:rPr>
      </w:pPr>
      <w:r>
        <w:rPr>
          <w:rFonts w:ascii="Times New Roman Regular" w:hAnsi="Times New Roman Regular" w:cs="Times New Roman Regular"/>
          <w:sz w:val="28"/>
          <w:szCs w:val="28"/>
        </w:rPr>
        <w:t xml:space="preserve">Phillips, D. (2018) </w:t>
      </w:r>
      <w:r>
        <w:rPr>
          <w:rStyle w:val="8"/>
          <w:rFonts w:ascii="Times New Roman Regular" w:hAnsi="Times New Roman Regular" w:cs="Times New Roman Regular"/>
          <w:sz w:val="28"/>
          <w:szCs w:val="28"/>
        </w:rPr>
        <w:t>Python 3 Object-Oriented Programming</w:t>
      </w:r>
      <w:r>
        <w:rPr>
          <w:rFonts w:ascii="Times New Roman Regular" w:hAnsi="Times New Roman Regular" w:cs="Times New Roman Regular"/>
          <w:sz w:val="28"/>
          <w:szCs w:val="28"/>
        </w:rPr>
        <w:t xml:space="preserve">. 3-nashr. Packt Publishing. Mavjud: </w:t>
      </w:r>
      <w:r>
        <w:fldChar w:fldCharType="begin"/>
      </w:r>
      <w:r>
        <w:instrText xml:space="preserve"> HYPERLINK "https://www.packtpub.com/en-us/product/python-3-object-oriented-programming-9781789615852" \t "/Users/ozodbek_tursunpulatov/Documents\x/_blank" </w:instrText>
      </w:r>
      <w:r>
        <w:fldChar w:fldCharType="separate"/>
      </w:r>
      <w:r>
        <w:rPr>
          <w:rStyle w:val="10"/>
          <w:rFonts w:ascii="Times New Roman Regular" w:hAnsi="Times New Roman Regular" w:cs="Times New Roman Regular"/>
          <w:sz w:val="28"/>
          <w:szCs w:val="28"/>
        </w:rPr>
        <w:t>https://www.packtpub.com/en-us/product/python-3-object-oriented-programming-9781789615852</w:t>
      </w:r>
      <w:r>
        <w:rPr>
          <w:rStyle w:val="10"/>
          <w:rFonts w:ascii="Times New Roman Regular" w:hAnsi="Times New Roman Regular" w:cs="Times New Roman Regular"/>
          <w:sz w:val="28"/>
          <w:szCs w:val="28"/>
        </w:rPr>
        <w:fldChar w:fldCharType="end"/>
      </w:r>
      <w:r>
        <w:rPr>
          <w:rFonts w:ascii="Times New Roman Regular" w:hAnsi="Times New Roman Regular" w:cs="Times New Roman Regular"/>
          <w:sz w:val="28"/>
          <w:szCs w:val="28"/>
        </w:rPr>
        <w:t xml:space="preserve"> (Kirilgan sana: 10 Fevral 2026).</w:t>
      </w:r>
      <w:r>
        <w:rPr>
          <w:rFonts w:ascii="Times New Roman Regular" w:hAnsi="Times New Roman Regular" w:cs="Times New Roman Regular"/>
          <w:sz w:val="28"/>
          <w:szCs w:val="28"/>
        </w:rPr>
        <w:br w:type="textWrapping"/>
      </w:r>
    </w:p>
    <w:p w14:paraId="5E67AA2B">
      <w:pPr>
        <w:widowControl/>
        <w:numPr>
          <w:ilvl w:val="0"/>
          <w:numId w:val="3"/>
        </w:numPr>
        <w:spacing w:line="360" w:lineRule="auto"/>
        <w:jc w:val="both"/>
        <w:rPr>
          <w:rFonts w:ascii="Times New Roman Regular" w:hAnsi="Times New Roman Regular" w:cs="Times New Roman Regular"/>
          <w:sz w:val="28"/>
          <w:szCs w:val="28"/>
        </w:rPr>
      </w:pPr>
      <w:r>
        <w:rPr>
          <w:rFonts w:ascii="Times New Roman Regular" w:hAnsi="Times New Roman Regular" w:cs="Times New Roman Regular"/>
          <w:sz w:val="28"/>
          <w:szCs w:val="28"/>
        </w:rPr>
        <w:t xml:space="preserve">JetBrains (2026) </w:t>
      </w:r>
      <w:r>
        <w:rPr>
          <w:rStyle w:val="8"/>
          <w:rFonts w:ascii="Times New Roman Regular" w:hAnsi="Times New Roman Regular" w:cs="Times New Roman Regular"/>
          <w:sz w:val="28"/>
          <w:szCs w:val="28"/>
        </w:rPr>
        <w:t>PyCharm Documentation: Integrated Development Environment for Professional Developers</w:t>
      </w:r>
      <w:r>
        <w:rPr>
          <w:rFonts w:ascii="Times New Roman Regular" w:hAnsi="Times New Roman Regular" w:cs="Times New Roman Regular"/>
          <w:sz w:val="28"/>
          <w:szCs w:val="28"/>
        </w:rPr>
        <w:t xml:space="preserve">. Mavjud: </w:t>
      </w:r>
      <w:r>
        <w:fldChar w:fldCharType="begin"/>
      </w:r>
      <w:r>
        <w:instrText xml:space="preserve"> HYPERLINK "https://www.jetbrains.com/help/pycharm/" \t "/Users/ozodbek_tursunpulatov/Documents\x/_blank" </w:instrText>
      </w:r>
      <w:r>
        <w:fldChar w:fldCharType="separate"/>
      </w:r>
      <w:r>
        <w:rPr>
          <w:rStyle w:val="10"/>
          <w:rFonts w:ascii="Times New Roman Regular" w:hAnsi="Times New Roman Regular" w:cs="Times New Roman Regular"/>
          <w:sz w:val="28"/>
          <w:szCs w:val="28"/>
        </w:rPr>
        <w:t>https://www.jetbrains.com/help/pycharm/</w:t>
      </w:r>
      <w:r>
        <w:rPr>
          <w:rStyle w:val="10"/>
          <w:rFonts w:ascii="Times New Roman Regular" w:hAnsi="Times New Roman Regular" w:cs="Times New Roman Regular"/>
          <w:sz w:val="28"/>
          <w:szCs w:val="28"/>
        </w:rPr>
        <w:fldChar w:fldCharType="end"/>
      </w:r>
      <w:r>
        <w:rPr>
          <w:rFonts w:ascii="Times New Roman Regular" w:hAnsi="Times New Roman Regular" w:cs="Times New Roman Regular"/>
          <w:sz w:val="28"/>
          <w:szCs w:val="28"/>
        </w:rPr>
        <w:t xml:space="preserve"> (Kirilgan sana: 10 Fevral 2026).</w:t>
      </w:r>
      <w:r>
        <w:rPr>
          <w:rFonts w:ascii="Times New Roman Regular" w:hAnsi="Times New Roman Regular" w:cs="Times New Roman Regular"/>
          <w:sz w:val="28"/>
          <w:szCs w:val="28"/>
        </w:rPr>
        <w:br w:type="textWrapping"/>
      </w:r>
    </w:p>
    <w:p w14:paraId="49F82031">
      <w:pPr>
        <w:widowControl/>
        <w:numPr>
          <w:ilvl w:val="0"/>
          <w:numId w:val="3"/>
        </w:numPr>
        <w:spacing w:line="360" w:lineRule="auto"/>
        <w:jc w:val="both"/>
        <w:rPr>
          <w:rFonts w:ascii="Times New Roman Regular" w:hAnsi="Times New Roman Regular" w:cs="Times New Roman Regular"/>
          <w:sz w:val="28"/>
          <w:szCs w:val="28"/>
        </w:rPr>
      </w:pPr>
      <w:r>
        <w:rPr>
          <w:rFonts w:ascii="Times New Roman Regular" w:hAnsi="Times New Roman Regular" w:cs="Times New Roman Regular"/>
          <w:sz w:val="28"/>
          <w:szCs w:val="28"/>
        </w:rPr>
        <w:t xml:space="preserve">Microsoft (2026) </w:t>
      </w:r>
      <w:r>
        <w:rPr>
          <w:rStyle w:val="8"/>
          <w:rFonts w:ascii="Times New Roman Regular" w:hAnsi="Times New Roman Regular" w:cs="Times New Roman Regular"/>
          <w:sz w:val="28"/>
          <w:szCs w:val="28"/>
        </w:rPr>
        <w:t>Visual Studio Code User Guide: Testing and Debugging</w:t>
      </w:r>
      <w:r>
        <w:rPr>
          <w:rFonts w:ascii="Times New Roman Regular" w:hAnsi="Times New Roman Regular" w:cs="Times New Roman Regular"/>
          <w:sz w:val="28"/>
          <w:szCs w:val="28"/>
        </w:rPr>
        <w:t xml:space="preserve">. Mavjud: </w:t>
      </w:r>
      <w:r>
        <w:fldChar w:fldCharType="begin"/>
      </w:r>
      <w:r>
        <w:instrText xml:space="preserve"> HYPERLINK "https://code.visualstudio.com/docs/debugtest/debugging" \t "/Users/ozodbek_tursunpulatov/Documents\x/_blank" </w:instrText>
      </w:r>
      <w:r>
        <w:fldChar w:fldCharType="separate"/>
      </w:r>
      <w:r>
        <w:rPr>
          <w:rStyle w:val="10"/>
          <w:rFonts w:ascii="Times New Roman Regular" w:hAnsi="Times New Roman Regular" w:cs="Times New Roman Regular"/>
          <w:sz w:val="28"/>
          <w:szCs w:val="28"/>
        </w:rPr>
        <w:t>https://code.visualstudio.com/docs/debugtest/debugging</w:t>
      </w:r>
      <w:r>
        <w:rPr>
          <w:rStyle w:val="10"/>
          <w:rFonts w:ascii="Times New Roman Regular" w:hAnsi="Times New Roman Regular" w:cs="Times New Roman Regular"/>
          <w:sz w:val="28"/>
          <w:szCs w:val="28"/>
        </w:rPr>
        <w:fldChar w:fldCharType="end"/>
      </w:r>
      <w:r>
        <w:rPr>
          <w:rFonts w:ascii="Times New Roman Regular" w:hAnsi="Times New Roman Regular" w:cs="Times New Roman Regular"/>
          <w:sz w:val="28"/>
          <w:szCs w:val="28"/>
        </w:rPr>
        <w:t xml:space="preserve"> (Kirilgan sana: 10 Fevral 2026).</w:t>
      </w:r>
      <w:r>
        <w:rPr>
          <w:rFonts w:ascii="Times New Roman Regular" w:hAnsi="Times New Roman Regular" w:cs="Times New Roman Regular"/>
          <w:sz w:val="28"/>
          <w:szCs w:val="28"/>
        </w:rPr>
        <w:br w:type="textWrapping"/>
      </w:r>
    </w:p>
    <w:p w14:paraId="4EF7E4AC">
      <w:pPr>
        <w:widowControl/>
        <w:numPr>
          <w:ilvl w:val="0"/>
          <w:numId w:val="3"/>
        </w:numPr>
        <w:spacing w:line="360" w:lineRule="auto"/>
        <w:jc w:val="both"/>
        <w:rPr>
          <w:rFonts w:ascii="Times New Roman Regular" w:hAnsi="Times New Roman Regular" w:cs="Times New Roman Regular"/>
          <w:sz w:val="28"/>
          <w:szCs w:val="28"/>
        </w:rPr>
      </w:pPr>
      <w:r>
        <w:rPr>
          <w:rFonts w:ascii="Times New Roman Regular" w:hAnsi="Times New Roman Regular" w:cs="Times New Roman Regular"/>
          <w:sz w:val="28"/>
          <w:szCs w:val="28"/>
        </w:rPr>
        <w:t xml:space="preserve">Myers, G. J., Sandler, C. va Badgett, T. (2011) </w:t>
      </w:r>
      <w:r>
        <w:rPr>
          <w:rStyle w:val="8"/>
          <w:rFonts w:ascii="Times New Roman Regular" w:hAnsi="Times New Roman Regular" w:cs="Times New Roman Regular"/>
          <w:sz w:val="28"/>
          <w:szCs w:val="28"/>
        </w:rPr>
        <w:t>The Art of Software Testing</w:t>
      </w:r>
      <w:r>
        <w:rPr>
          <w:rFonts w:ascii="Times New Roman Regular" w:hAnsi="Times New Roman Regular" w:cs="Times New Roman Regular"/>
          <w:sz w:val="28"/>
          <w:szCs w:val="28"/>
        </w:rPr>
        <w:t xml:space="preserve">. 3-nashr. John Wiley &amp; Sons. Mavjud: </w:t>
      </w:r>
      <w:r>
        <w:fldChar w:fldCharType="begin"/>
      </w:r>
      <w:r>
        <w:instrText xml:space="preserve"> HYPERLINK "https://www.wiley.com/en-us/The+Art+of+Software+Testing,+3rd+Edition-p-9781119202486" \t "/Users/ozodbek_tursunpulatov/Documents\x/_blank" </w:instrText>
      </w:r>
      <w:r>
        <w:fldChar w:fldCharType="separate"/>
      </w:r>
      <w:r>
        <w:rPr>
          <w:rStyle w:val="10"/>
          <w:rFonts w:ascii="Times New Roman Regular" w:hAnsi="Times New Roman Regular" w:cs="Times New Roman Regular"/>
          <w:sz w:val="28"/>
          <w:szCs w:val="28"/>
        </w:rPr>
        <w:t>https://www.wiley.com/en-us/The+Art+of+Software+Testing%2C+3rd+Edition-p-9781119202486</w:t>
      </w:r>
      <w:r>
        <w:rPr>
          <w:rStyle w:val="10"/>
          <w:rFonts w:ascii="Times New Roman Regular" w:hAnsi="Times New Roman Regular" w:cs="Times New Roman Regular"/>
          <w:sz w:val="28"/>
          <w:szCs w:val="28"/>
        </w:rPr>
        <w:fldChar w:fldCharType="end"/>
      </w:r>
      <w:r>
        <w:rPr>
          <w:rFonts w:ascii="Times New Roman Regular" w:hAnsi="Times New Roman Regular" w:cs="Times New Roman Regular"/>
          <w:sz w:val="28"/>
          <w:szCs w:val="28"/>
        </w:rPr>
        <w:t xml:space="preserve"> (Kirilgan sana: 10 Fevral 2026).</w:t>
      </w:r>
      <w:r>
        <w:rPr>
          <w:rFonts w:ascii="Times New Roman Regular" w:hAnsi="Times New Roman Regular" w:cs="Times New Roman Regular"/>
          <w:sz w:val="28"/>
          <w:szCs w:val="28"/>
        </w:rPr>
        <w:br w:type="textWrapping"/>
      </w:r>
    </w:p>
    <w:p w14:paraId="170C7167">
      <w:pPr>
        <w:widowControl/>
        <w:numPr>
          <w:ilvl w:val="0"/>
          <w:numId w:val="3"/>
        </w:numPr>
        <w:spacing w:line="360" w:lineRule="auto"/>
        <w:jc w:val="both"/>
        <w:rPr>
          <w:rFonts w:ascii="Times New Roman Regular" w:hAnsi="Times New Roman Regular" w:cs="Times New Roman Regular"/>
          <w:sz w:val="28"/>
          <w:szCs w:val="28"/>
        </w:rPr>
      </w:pPr>
      <w:r>
        <w:rPr>
          <w:rFonts w:ascii="Times New Roman Regular" w:hAnsi="Times New Roman Regular" w:cs="Times New Roman Regular"/>
          <w:sz w:val="28"/>
          <w:szCs w:val="28"/>
        </w:rPr>
        <w:t xml:space="preserve">Python Software Foundation (2026) </w:t>
      </w:r>
      <w:r>
        <w:rPr>
          <w:rStyle w:val="8"/>
          <w:rFonts w:ascii="Times New Roman Regular" w:hAnsi="Times New Roman Regular" w:cs="Times New Roman Regular"/>
          <w:sz w:val="28"/>
          <w:szCs w:val="28"/>
        </w:rPr>
        <w:t>Python 3.x Documentation: Standard Library and Built-in Functions</w:t>
      </w:r>
      <w:r>
        <w:rPr>
          <w:rFonts w:ascii="Times New Roman Regular" w:hAnsi="Times New Roman Regular" w:cs="Times New Roman Regular"/>
          <w:sz w:val="28"/>
          <w:szCs w:val="28"/>
        </w:rPr>
        <w:t xml:space="preserve">. Mavjud: </w:t>
      </w:r>
      <w:r>
        <w:fldChar w:fldCharType="begin"/>
      </w:r>
      <w:r>
        <w:instrText xml:space="preserve"> HYPERLINK "https://docs.python.org/3/" \t "/Users/ozodbek_tursunpulatov/Documents\x/_blank" </w:instrText>
      </w:r>
      <w:r>
        <w:fldChar w:fldCharType="separate"/>
      </w:r>
      <w:r>
        <w:rPr>
          <w:rStyle w:val="10"/>
          <w:rFonts w:ascii="Times New Roman Regular" w:hAnsi="Times New Roman Regular" w:cs="Times New Roman Regular"/>
          <w:sz w:val="28"/>
          <w:szCs w:val="28"/>
        </w:rPr>
        <w:t>https://docs.python.org/3/</w:t>
      </w:r>
      <w:r>
        <w:rPr>
          <w:rStyle w:val="10"/>
          <w:rFonts w:ascii="Times New Roman Regular" w:hAnsi="Times New Roman Regular" w:cs="Times New Roman Regular"/>
          <w:sz w:val="28"/>
          <w:szCs w:val="28"/>
        </w:rPr>
        <w:fldChar w:fldCharType="end"/>
      </w:r>
      <w:r>
        <w:rPr>
          <w:rFonts w:ascii="Times New Roman Regular" w:hAnsi="Times New Roman Regular" w:cs="Times New Roman Regular"/>
          <w:sz w:val="28"/>
          <w:szCs w:val="28"/>
        </w:rPr>
        <w:t xml:space="preserve"> (Kirilgan sana: 10 Fevral 2026).</w:t>
      </w:r>
      <w:r>
        <w:rPr>
          <w:rFonts w:ascii="Times New Roman Regular" w:hAnsi="Times New Roman Regular" w:cs="Times New Roman Regular"/>
          <w:sz w:val="28"/>
          <w:szCs w:val="28"/>
        </w:rPr>
        <w:br w:type="textWrapping"/>
      </w:r>
    </w:p>
    <w:p w14:paraId="53674ADE">
      <w:pPr>
        <w:widowControl/>
        <w:numPr>
          <w:ilvl w:val="0"/>
          <w:numId w:val="3"/>
        </w:numPr>
        <w:spacing w:line="360" w:lineRule="auto"/>
        <w:jc w:val="both"/>
        <w:rPr>
          <w:rFonts w:ascii="Times New Roman Regular" w:hAnsi="Times New Roman Regular" w:cs="Times New Roman Regular"/>
          <w:sz w:val="28"/>
          <w:szCs w:val="28"/>
        </w:rPr>
      </w:pPr>
      <w:r>
        <w:rPr>
          <w:rFonts w:ascii="Times New Roman Regular" w:hAnsi="Times New Roman Regular" w:cs="Times New Roman Regular"/>
          <w:sz w:val="28"/>
          <w:szCs w:val="28"/>
        </w:rPr>
        <w:t xml:space="preserve">Python Software Foundation (2026) </w:t>
      </w:r>
      <w:r>
        <w:rPr>
          <w:rStyle w:val="8"/>
          <w:rFonts w:ascii="Times New Roman Regular" w:hAnsi="Times New Roman Regular" w:cs="Times New Roman Regular"/>
          <w:sz w:val="28"/>
          <w:szCs w:val="28"/>
        </w:rPr>
        <w:t>PEP 8 – Style Guide for Python Code</w:t>
      </w:r>
      <w:r>
        <w:rPr>
          <w:rFonts w:ascii="Times New Roman Regular" w:hAnsi="Times New Roman Regular" w:cs="Times New Roman Regular"/>
          <w:sz w:val="28"/>
          <w:szCs w:val="28"/>
        </w:rPr>
        <w:t xml:space="preserve">. Mavjud: </w:t>
      </w:r>
      <w:r>
        <w:fldChar w:fldCharType="begin"/>
      </w:r>
      <w:r>
        <w:instrText xml:space="preserve"> HYPERLINK "https://peps.python.org/pep-0008/" \t "/Users/ozodbek_tursunpulatov/Documents\x/_blank" </w:instrText>
      </w:r>
      <w:r>
        <w:fldChar w:fldCharType="separate"/>
      </w:r>
      <w:r>
        <w:rPr>
          <w:rStyle w:val="10"/>
          <w:rFonts w:ascii="Times New Roman Regular" w:hAnsi="Times New Roman Regular" w:cs="Times New Roman Regular"/>
          <w:sz w:val="28"/>
          <w:szCs w:val="28"/>
        </w:rPr>
        <w:t>https://peps.python.org/pep-0008/</w:t>
      </w:r>
      <w:r>
        <w:rPr>
          <w:rStyle w:val="10"/>
          <w:rFonts w:ascii="Times New Roman Regular" w:hAnsi="Times New Roman Regular" w:cs="Times New Roman Regular"/>
          <w:sz w:val="28"/>
          <w:szCs w:val="28"/>
        </w:rPr>
        <w:fldChar w:fldCharType="end"/>
      </w:r>
      <w:r>
        <w:rPr>
          <w:rFonts w:ascii="Times New Roman Regular" w:hAnsi="Times New Roman Regular" w:cs="Times New Roman Regular"/>
          <w:sz w:val="28"/>
          <w:szCs w:val="28"/>
        </w:rPr>
        <w:t xml:space="preserve"> (Kirilgan sana: 10 Fevral 2026).</w:t>
      </w:r>
      <w:r>
        <w:rPr>
          <w:rFonts w:ascii="Times New Roman Regular" w:hAnsi="Times New Roman Regular" w:cs="Times New Roman Regular"/>
          <w:sz w:val="28"/>
          <w:szCs w:val="28"/>
        </w:rPr>
        <w:br w:type="textWrapping"/>
      </w:r>
    </w:p>
    <w:p w14:paraId="3CB0074E">
      <w:pPr>
        <w:widowControl/>
        <w:numPr>
          <w:ilvl w:val="0"/>
          <w:numId w:val="3"/>
        </w:numPr>
        <w:spacing w:line="360" w:lineRule="auto"/>
        <w:jc w:val="both"/>
        <w:rPr>
          <w:rFonts w:ascii="Times New Roman Regular" w:hAnsi="Times New Roman Regular" w:cs="Times New Roman Regular"/>
          <w:sz w:val="28"/>
          <w:szCs w:val="28"/>
        </w:rPr>
      </w:pPr>
      <w:r>
        <w:rPr>
          <w:rFonts w:ascii="Times New Roman Regular" w:hAnsi="Times New Roman Regular" w:cs="Times New Roman Regular"/>
          <w:sz w:val="28"/>
          <w:szCs w:val="28"/>
        </w:rPr>
        <w:t xml:space="preserve">Sommerville, I. (2015) </w:t>
      </w:r>
      <w:r>
        <w:rPr>
          <w:rStyle w:val="8"/>
          <w:rFonts w:ascii="Times New Roman Regular" w:hAnsi="Times New Roman Regular" w:cs="Times New Roman Regular"/>
          <w:sz w:val="28"/>
          <w:szCs w:val="28"/>
        </w:rPr>
        <w:t>Software Engineering</w:t>
      </w:r>
      <w:r>
        <w:rPr>
          <w:rFonts w:ascii="Times New Roman Regular" w:hAnsi="Times New Roman Regular" w:cs="Times New Roman Regular"/>
          <w:sz w:val="28"/>
          <w:szCs w:val="28"/>
        </w:rPr>
        <w:t xml:space="preserve">. 10-nashr. Pearson Education. Mavjud: </w:t>
      </w:r>
      <w:r>
        <w:fldChar w:fldCharType="begin"/>
      </w:r>
      <w:r>
        <w:instrText xml:space="preserve"> HYPERLINK "https://www.pearson.com/uk/educational/software-engineering-10e.html" \t "/Users/ozodbek_tursunpulatov/Documents\x/_blank" </w:instrText>
      </w:r>
      <w:r>
        <w:fldChar w:fldCharType="separate"/>
      </w:r>
      <w:r>
        <w:rPr>
          <w:rStyle w:val="10"/>
          <w:rFonts w:ascii="Times New Roman Regular" w:hAnsi="Times New Roman Regular" w:cs="Times New Roman Regular"/>
          <w:sz w:val="28"/>
          <w:szCs w:val="28"/>
        </w:rPr>
        <w:t>https://www.pearson.com/uk/educational/software-engineering-10e.html</w:t>
      </w:r>
      <w:r>
        <w:rPr>
          <w:rStyle w:val="10"/>
          <w:rFonts w:ascii="Times New Roman Regular" w:hAnsi="Times New Roman Regular" w:cs="Times New Roman Regular"/>
          <w:sz w:val="28"/>
          <w:szCs w:val="28"/>
        </w:rPr>
        <w:fldChar w:fldCharType="end"/>
      </w:r>
      <w:r>
        <w:rPr>
          <w:rFonts w:ascii="Times New Roman Regular" w:hAnsi="Times New Roman Regular" w:cs="Times New Roman Regular"/>
          <w:sz w:val="28"/>
          <w:szCs w:val="28"/>
        </w:rPr>
        <w:t xml:space="preserve"> yoki </w:t>
      </w:r>
      <w:r>
        <w:fldChar w:fldCharType="begin"/>
      </w:r>
      <w:r>
        <w:instrText xml:space="preserve"> HYPERLINK "https://software-engineering-book.com/" \t "/Users/ozodbek_tursunpulatov/Documents\x/_blank" </w:instrText>
      </w:r>
      <w:r>
        <w:fldChar w:fldCharType="separate"/>
      </w:r>
      <w:r>
        <w:rPr>
          <w:rStyle w:val="10"/>
          <w:rFonts w:ascii="Times New Roman Regular" w:hAnsi="Times New Roman Regular" w:cs="Times New Roman Regular"/>
          <w:sz w:val="28"/>
          <w:szCs w:val="28"/>
        </w:rPr>
        <w:t>https://software-engineering-book.com/</w:t>
      </w:r>
      <w:r>
        <w:rPr>
          <w:rStyle w:val="10"/>
          <w:rFonts w:ascii="Times New Roman Regular" w:hAnsi="Times New Roman Regular" w:cs="Times New Roman Regular"/>
          <w:sz w:val="28"/>
          <w:szCs w:val="28"/>
        </w:rPr>
        <w:fldChar w:fldCharType="end"/>
      </w:r>
      <w:r>
        <w:rPr>
          <w:rFonts w:ascii="Times New Roman Regular" w:hAnsi="Times New Roman Regular" w:cs="Times New Roman Regular"/>
          <w:sz w:val="28"/>
          <w:szCs w:val="28"/>
        </w:rPr>
        <w:t xml:space="preserve"> (Kirilgan sana: 10 Fevral 2026).</w:t>
      </w:r>
      <w:r>
        <w:rPr>
          <w:rFonts w:ascii="Times New Roman Regular" w:hAnsi="Times New Roman Regular" w:cs="Times New Roman Regular"/>
          <w:sz w:val="28"/>
          <w:szCs w:val="28"/>
        </w:rPr>
        <w:br w:type="textWrapping"/>
      </w:r>
    </w:p>
    <w:p w14:paraId="48152150">
      <w:pPr>
        <w:widowControl/>
        <w:numPr>
          <w:ilvl w:val="0"/>
          <w:numId w:val="3"/>
        </w:numPr>
        <w:spacing w:line="360" w:lineRule="auto"/>
        <w:jc w:val="both"/>
        <w:rPr>
          <w:rFonts w:ascii="Times New Roman Regular" w:hAnsi="Times New Roman Regular" w:cs="Times New Roman Regular"/>
          <w:sz w:val="28"/>
          <w:szCs w:val="28"/>
        </w:rPr>
      </w:pPr>
      <w:r>
        <w:rPr>
          <w:rFonts w:ascii="Times New Roman Regular" w:hAnsi="Times New Roman Regular" w:cs="Times New Roman Regular"/>
          <w:sz w:val="28"/>
          <w:szCs w:val="28"/>
        </w:rPr>
        <w:t xml:space="preserve">W3Schools (2026) </w:t>
      </w:r>
      <w:r>
        <w:rPr>
          <w:rStyle w:val="8"/>
          <w:rFonts w:ascii="Times New Roman Regular" w:hAnsi="Times New Roman Regular" w:cs="Times New Roman Regular"/>
          <w:sz w:val="28"/>
          <w:szCs w:val="28"/>
        </w:rPr>
        <w:t>Python Classes and Objects Tutorial</w:t>
      </w:r>
      <w:r>
        <w:rPr>
          <w:rFonts w:ascii="Times New Roman Regular" w:hAnsi="Times New Roman Regular" w:cs="Times New Roman Regular"/>
          <w:sz w:val="28"/>
          <w:szCs w:val="28"/>
        </w:rPr>
        <w:t xml:space="preserve">. Mavjud: </w:t>
      </w:r>
      <w:r>
        <w:fldChar w:fldCharType="begin"/>
      </w:r>
      <w:r>
        <w:instrText xml:space="preserve"> HYPERLINK "https://www.w3schools.com/python/python_classes.asp" \t "/Users/ozodbek_tursunpulatov/Documents\x/_blank" </w:instrText>
      </w:r>
      <w:r>
        <w:fldChar w:fldCharType="separate"/>
      </w:r>
      <w:r>
        <w:rPr>
          <w:rStyle w:val="10"/>
          <w:rFonts w:ascii="Times New Roman Regular" w:hAnsi="Times New Roman Regular" w:cs="Times New Roman Regular"/>
          <w:sz w:val="28"/>
          <w:szCs w:val="28"/>
        </w:rPr>
        <w:t>https://www.w3schools.com/python/python_classes.asp</w:t>
      </w:r>
      <w:r>
        <w:rPr>
          <w:rStyle w:val="10"/>
          <w:rFonts w:ascii="Times New Roman Regular" w:hAnsi="Times New Roman Regular" w:cs="Times New Roman Regular"/>
          <w:sz w:val="28"/>
          <w:szCs w:val="28"/>
        </w:rPr>
        <w:fldChar w:fldCharType="end"/>
      </w:r>
      <w:r>
        <w:rPr>
          <w:rFonts w:ascii="Times New Roman Regular" w:hAnsi="Times New Roman Regular" w:cs="Times New Roman Regular"/>
          <w:sz w:val="28"/>
          <w:szCs w:val="28"/>
        </w:rPr>
        <w:t xml:space="preserve"> (Kirilgan sana: 10 Fevral 2026).</w:t>
      </w:r>
    </w:p>
    <w:p w14:paraId="6DABDC11">
      <w:pPr>
        <w:rPr>
          <w:rFonts w:ascii="Times New Roman Bold" w:hAnsi="Times New Roman Bold" w:cs="Times New Roman Bold"/>
          <w: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Microsoft Sans Serif">
    <w:panose1 w:val="020B0604020202020204"/>
    <w:charset w:val="CC"/>
    <w:family w:val="swiss"/>
    <w:pitch w:val="default"/>
    <w:sig w:usb0="E1002AFF" w:usb1="C0000002" w:usb2="00000008" w:usb3="00000000" w:csb0="200101FF" w:csb1="20280000"/>
  </w:font>
  <w:font w:name="等线 Light">
    <w:altName w:val="宋体-简"/>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CC"/>
    <w:family w:val="swiss"/>
    <w:pitch w:val="default"/>
    <w:sig w:usb0="00000000" w:usb1="00000000" w:usb2="00000009" w:usb3="00000000" w:csb0="000001FF" w:csb1="00000000"/>
  </w:font>
  <w:font w:name="Courier New">
    <w:panose1 w:val="02070609020205020404"/>
    <w:charset w:val="CC"/>
    <w:family w:val="modern"/>
    <w:pitch w:val="default"/>
    <w:sig w:usb0="E0002AFF" w:usb1="C0007843" w:usb2="00000009" w:usb3="00000000" w:csb0="400001FF" w:csb1="FFFF0000"/>
  </w:font>
  <w:font w:name="Calibri">
    <w:altName w:val="Helvetica Neue"/>
    <w:panose1 w:val="020F0502020204030204"/>
    <w:charset w:val="CC"/>
    <w:family w:val="swiss"/>
    <w:pitch w:val="default"/>
    <w:sig w:usb0="00000000" w:usb1="00000000" w:usb2="00000009" w:usb3="00000000" w:csb0="000001FF" w:csb1="00000000"/>
  </w:font>
  <w:font w:name="等线">
    <w:altName w:val="宋体-简"/>
    <w:panose1 w:val="00000000000000000000"/>
    <w:charset w:val="00"/>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Calibri Light">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苹方-简">
    <w:altName w:val="Times New Roman"/>
    <w:panose1 w:val="020B0600000000000000"/>
    <w:charset w:val="00"/>
    <w:family w:val="auto"/>
    <w:pitch w:val="default"/>
    <w:sig w:usb0="A00002FF" w:usb1="7ACFFDFB" w:usb2="00000017" w:usb3="00000000" w:csb0="0004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762E68"/>
    <w:multiLevelType w:val="multilevel"/>
    <w:tmpl w:val="CA762E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3FEDF95"/>
    <w:multiLevelType w:val="singleLevel"/>
    <w:tmpl w:val="F3FEDF95"/>
    <w:lvl w:ilvl="0" w:tentative="0">
      <w:start w:val="2"/>
      <w:numFmt w:val="decimal"/>
      <w:suff w:val="space"/>
      <w:lvlText w:val="%1."/>
      <w:lvlJc w:val="left"/>
    </w:lvl>
  </w:abstractNum>
  <w:abstractNum w:abstractNumId="2">
    <w:nsid w:val="3E55DE00"/>
    <w:multiLevelType w:val="singleLevel"/>
    <w:tmpl w:val="3E55DE00"/>
    <w:lvl w:ilvl="0" w:tentative="0">
      <w:start w:val="4"/>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83BE0EAD"/>
    <w:rsid w:val="0091407D"/>
    <w:rsid w:val="00A9138E"/>
    <w:rsid w:val="00C83BCE"/>
    <w:rsid w:val="1F971785"/>
    <w:rsid w:val="82BB70B9"/>
    <w:rsid w:val="83BE0E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Microsoft Sans Serif" w:hAnsi="Microsoft Sans Serif" w:eastAsia="Microsoft Sans Serif" w:cs="Microsoft Sans Serif"/>
      <w:sz w:val="22"/>
      <w:szCs w:val="22"/>
      <w:lang w:val="en-US" w:eastAsia="en-US" w:bidi="ar-SA"/>
    </w:rPr>
  </w:style>
  <w:style w:type="paragraph" w:styleId="2">
    <w:name w:val="heading 1"/>
    <w:basedOn w:val="1"/>
    <w:next w:val="1"/>
    <w:link w:val="17"/>
    <w:qFormat/>
    <w:uiPriority w:val="9"/>
    <w:pPr>
      <w:keepNext/>
      <w:keepLines/>
      <w:spacing w:before="240"/>
      <w:outlineLvl w:val="0"/>
    </w:pPr>
    <w:rPr>
      <w:rFonts w:ascii="Times New Roman" w:hAnsi="Times New Roman" w:eastAsiaTheme="majorEastAsia" w:cstheme="majorBidi"/>
      <w:b/>
      <w:color w:val="2E75B6" w:themeColor="accent1" w:themeShade="BF"/>
      <w:sz w:val="28"/>
      <w:szCs w:val="32"/>
    </w:rPr>
  </w:style>
  <w:style w:type="paragraph" w:styleId="3">
    <w:name w:val="heading 2"/>
    <w:basedOn w:val="1"/>
    <w:next w:val="1"/>
    <w:link w:val="18"/>
    <w:unhideWhenUsed/>
    <w:qFormat/>
    <w:uiPriority w:val="9"/>
    <w:pPr>
      <w:keepNext/>
      <w:keepLines/>
      <w:spacing w:before="40"/>
      <w:outlineLvl w:val="1"/>
    </w:pPr>
    <w:rPr>
      <w:rFonts w:ascii="Times New Roman" w:hAnsi="Times New Roman" w:eastAsiaTheme="majorEastAsia" w:cstheme="majorBidi"/>
      <w:b/>
      <w:color w:val="2E75B6" w:themeColor="accent1" w:themeShade="BF"/>
      <w:sz w:val="28"/>
      <w:szCs w:val="26"/>
    </w:rPr>
  </w:style>
  <w:style w:type="paragraph" w:styleId="4">
    <w:name w:val="heading 3"/>
    <w:basedOn w:val="1"/>
    <w:next w:val="1"/>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paragraph" w:styleId="5">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semiHidden/>
    <w:unhideWhenUsed/>
    <w:uiPriority w:val="99"/>
    <w:rPr>
      <w:rFonts w:ascii="Courier New" w:hAnsi="Courier New" w:eastAsia="Times New Roman" w:cs="Courier New"/>
      <w:sz w:val="20"/>
      <w:szCs w:val="20"/>
    </w:rPr>
  </w:style>
  <w:style w:type="character" w:styleId="10">
    <w:name w:val="Hyperlink"/>
    <w:basedOn w:val="6"/>
    <w:uiPriority w:val="99"/>
    <w:rPr>
      <w:color w:val="0000FF"/>
      <w:u w:val="single"/>
    </w:rPr>
  </w:style>
  <w:style w:type="paragraph" w:styleId="11">
    <w:name w:val="Normal (Web)"/>
    <w:basedOn w:val="1"/>
    <w:unhideWhenUsed/>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12">
    <w:name w:val="Strong"/>
    <w:basedOn w:val="6"/>
    <w:qFormat/>
    <w:uiPriority w:val="22"/>
    <w:rPr>
      <w:b/>
      <w:bCs/>
    </w:rPr>
  </w:style>
  <w:style w:type="paragraph" w:styleId="13">
    <w:name w:val="toc 1"/>
    <w:basedOn w:val="1"/>
    <w:next w:val="1"/>
    <w:uiPriority w:val="39"/>
  </w:style>
  <w:style w:type="paragraph" w:styleId="14">
    <w:name w:val="toc 2"/>
    <w:basedOn w:val="1"/>
    <w:next w:val="1"/>
    <w:uiPriority w:val="39"/>
    <w:pPr>
      <w:ind w:left="420" w:leftChars="200"/>
    </w:pPr>
  </w:style>
  <w:style w:type="paragraph" w:styleId="15">
    <w:name w:val="No Spacing"/>
    <w:qFormat/>
    <w:uiPriority w:val="1"/>
    <w:rPr>
      <w:rFonts w:asciiTheme="minorHAnsi" w:hAnsiTheme="minorHAnsi" w:eastAsiaTheme="minorEastAsia" w:cstheme="minorBidi"/>
      <w:sz w:val="21"/>
      <w:szCs w:val="21"/>
      <w:lang w:val="uz" w:eastAsia="en-US" w:bidi="ar-SA"/>
    </w:rPr>
  </w:style>
  <w:style w:type="table" w:customStyle="1" w:styleId="16">
    <w:name w:val="Grid Table 1 Light - Accent 21"/>
    <w:basedOn w:val="7"/>
    <w:uiPriority w:val="46"/>
    <w:tblPr>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cPr>
        <w:tcBorders>
          <w:bottom w:val="single" w:color="F4B083" w:themeColor="accent2" w:themeTint="99" w:sz="12" w:space="0"/>
        </w:tcBorders>
      </w:tcPr>
    </w:tblStylePr>
    <w:tblStylePr w:type="lastRow">
      <w:rPr>
        <w:b/>
        <w:bCs/>
      </w:rPr>
      <w:tcPr>
        <w:tcBorders>
          <w:top w:val="double" w:color="F4B083" w:themeColor="accent2" w:themeTint="99" w:sz="2" w:space="0"/>
        </w:tcBorders>
      </w:tcPr>
    </w:tblStylePr>
    <w:tblStylePr w:type="firstCol">
      <w:rPr>
        <w:b/>
        <w:bCs/>
      </w:rPr>
    </w:tblStylePr>
    <w:tblStylePr w:type="lastCol">
      <w:rPr>
        <w:b/>
        <w:bCs/>
      </w:rPr>
    </w:tblStylePr>
  </w:style>
  <w:style w:type="character" w:customStyle="1" w:styleId="17">
    <w:name w:val="Заголовок 1 Знак"/>
    <w:link w:val="2"/>
    <w:uiPriority w:val="0"/>
    <w:rPr>
      <w:rFonts w:ascii="Times New Roman" w:hAnsi="Times New Roman" w:eastAsiaTheme="majorEastAsia" w:cstheme="majorBidi"/>
      <w:b/>
      <w:color w:val="2E75B6" w:themeColor="accent1" w:themeShade="BF"/>
      <w:sz w:val="28"/>
      <w:szCs w:val="32"/>
    </w:rPr>
  </w:style>
  <w:style w:type="character" w:customStyle="1" w:styleId="18">
    <w:name w:val="Заголовок 2 Знак"/>
    <w:link w:val="3"/>
    <w:uiPriority w:val="0"/>
    <w:rPr>
      <w:rFonts w:ascii="Times New Roman" w:hAnsi="Times New Roman" w:eastAsiaTheme="majorEastAsia" w:cstheme="majorBidi"/>
      <w:b/>
      <w:color w:val="2E75B6" w:themeColor="accent1" w:themeShade="BF"/>
      <w:sz w:val="28"/>
      <w:szCs w:val="26"/>
    </w:rPr>
  </w:style>
  <w:style w:type="paragraph" w:customStyle="1" w:styleId="19">
    <w:name w:val="WPSOffice手动目录 1"/>
    <w:uiPriority w:val="0"/>
    <w:rPr>
      <w:rFonts w:ascii="Times New Roman" w:hAnsi="Times New Roman" w:eastAsia="SimSun" w:cs="Times New Roman"/>
      <w:lang w:val="en-US" w:eastAsia="en-US" w:bidi="ar-SA"/>
    </w:rPr>
  </w:style>
  <w:style w:type="paragraph" w:customStyle="1" w:styleId="20">
    <w:name w:val="WPSOffice手动目录 2"/>
    <w:uiPriority w:val="0"/>
    <w:pPr>
      <w:ind w:left="200" w:leftChars="200"/>
    </w:pPr>
    <w:rPr>
      <w:rFonts w:ascii="Times New Roman" w:hAnsi="Times New Roman" w:eastAsia="SimSu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ffb7f3e8-0d9f-48a1-95da-a34f4809dad8}"/>
        <w:style w:val=""/>
        <w:category>
          <w:name w:val="General"/>
          <w:gallery w:val="placeholder"/>
        </w:category>
        <w:types>
          <w:type w:val="bbPlcHdr"/>
        </w:types>
        <w:behaviors>
          <w:behavior w:val="content"/>
        </w:behaviors>
        <w:description w:val=""/>
        <w:guid w:val="{ffb7f3e8-0d9f-48a1-95da-a34f4809dad8}"/>
      </w:docPartPr>
      <w:docPartBody>
        <w:p w14:paraId="74AD3653">
          <w:pPr>
            <w:pStyle w:val="4"/>
          </w:pPr>
          <w:r>
            <w:rPr>
              <w:rFonts w:asciiTheme="majorHAnsi" w:hAnsiTheme="majorHAnsi"/>
              <w:color w:val="FFFFFF" w:themeColor="background1"/>
              <w:sz w:val="96"/>
              <w:szCs w:val="96"/>
              <w14:textFill>
                <w14:solidFill>
                  <w14:schemeClr w14:val="bg1"/>
                </w14:solidFill>
              </w14:textFill>
            </w:rPr>
            <w:t>[Hujjat sarlavhasi]</w:t>
          </w:r>
        </w:p>
      </w:docPartBody>
    </w:docPart>
    <w:docPart>
      <w:docPartPr>
        <w:name w:val="{f0748e34-7b09-4c92-9dc6-58757a4d48d0}"/>
        <w:style w:val=""/>
        <w:category>
          <w:name w:val="General"/>
          <w:gallery w:val="placeholder"/>
        </w:category>
        <w:types>
          <w:type w:val="bbPlcHdr"/>
        </w:types>
        <w:behaviors>
          <w:behavior w:val="content"/>
        </w:behaviors>
        <w:description w:val=""/>
        <w:guid w:val="{f0748e34-7b09-4c92-9dc6-58757a4d48d0}"/>
      </w:docPartPr>
      <w:docPartBody>
        <w:p w14:paraId="30A32B57">
          <w:pPr>
            <w:pStyle w:val="5"/>
          </w:pPr>
          <w:r>
            <w:rPr>
              <w:color w:val="FFFFFF" w:themeColor="background1"/>
              <w:sz w:val="28"/>
              <w:szCs w:val="28"/>
              <w14:textFill>
                <w14:solidFill>
                  <w14:schemeClr w14:val="bg1"/>
                </w14:solidFill>
              </w14:textFill>
            </w:rPr>
            <w:t>[Muallif nomi]</w:t>
          </w:r>
        </w:p>
      </w:docPartBody>
    </w:docPart>
    <w:docPart>
      <w:docPartPr>
        <w:name w:val="{a092822e-d6ba-4a39-8c3c-57ffc9dfc4d1}"/>
        <w:style w:val=""/>
        <w:category>
          <w:name w:val="General"/>
          <w:gallery w:val="placeholder"/>
        </w:category>
        <w:types>
          <w:type w:val="bbPlcHdr"/>
        </w:types>
        <w:behaviors>
          <w:behavior w:val="content"/>
        </w:behaviors>
        <w:description w:val=""/>
        <w:guid w:val="{a092822e-d6ba-4a39-8c3c-57ffc9dfc4d1}"/>
      </w:docPartPr>
      <w:docPartBody>
        <w:p w14:paraId="5DBF37DF">
          <w:pPr>
            <w:pStyle w:val="4"/>
          </w:pPr>
          <w:r>
            <w:rPr>
              <w:rFonts w:asciiTheme="majorHAnsi" w:hAnsiTheme="majorHAnsi"/>
              <w:color w:val="FFFFFF" w:themeColor="background1"/>
              <w:sz w:val="96"/>
              <w:szCs w:val="96"/>
              <w14:textFill>
                <w14:solidFill>
                  <w14:schemeClr w14:val="bg1"/>
                </w14:solidFill>
              </w14:textFill>
            </w:rPr>
            <w:t>[Hujjat sarlavhasi]</w:t>
          </w:r>
        </w:p>
      </w:docPartBody>
    </w:docPart>
    <w:docPart>
      <w:docPartPr>
        <w:name w:val="{ccdf0b67-13a1-4846-b8b9-34ca39fe533a}"/>
        <w:style w:val=""/>
        <w:category>
          <w:name w:val="General"/>
          <w:gallery w:val="placeholder"/>
        </w:category>
        <w:types>
          <w:type w:val="bbPlcHdr"/>
        </w:types>
        <w:behaviors>
          <w:behavior w:val="content"/>
        </w:behaviors>
        <w:description w:val=""/>
        <w:guid w:val="{ccdf0b67-13a1-4846-b8b9-34ca39fe533a}"/>
      </w:docPartPr>
      <w:docPartBody>
        <w:p w14:paraId="2CFB936B">
          <w:pPr>
            <w:pStyle w:val="4"/>
          </w:pPr>
          <w:r>
            <w:rPr>
              <w:rFonts w:asciiTheme="majorHAnsi" w:hAnsiTheme="majorHAnsi"/>
              <w:color w:val="FFFFFF" w:themeColor="background1"/>
              <w:sz w:val="96"/>
              <w:szCs w:val="96"/>
              <w14:textFill>
                <w14:solidFill>
                  <w14:schemeClr w14:val="bg1"/>
                </w14:solidFill>
              </w14:textFill>
            </w:rPr>
            <w:t>[Hujjat sarlavhasi]</w:t>
          </w:r>
        </w:p>
      </w:docPartBody>
    </w:docPart>
    <w:docPart>
      <w:docPartPr>
        <w:name w:val="{89616f6d-d37c-4e68-93c1-2396dfbbfc57}"/>
        <w:style w:val=""/>
        <w:category>
          <w:name w:val="General"/>
          <w:gallery w:val="placeholder"/>
        </w:category>
        <w:types>
          <w:type w:val="bbPlcHdr"/>
        </w:types>
        <w:behaviors>
          <w:behavior w:val="content"/>
        </w:behaviors>
        <w:description w:val=""/>
        <w:guid w:val="{89616f6d-d37c-4e68-93c1-2396dfbbfc57}"/>
      </w:docPartPr>
      <w:docPartBody>
        <w:p w14:paraId="23C946B6">
          <w:pPr>
            <w:pStyle w:val="4"/>
          </w:pPr>
          <w:r>
            <w:rPr>
              <w:rFonts w:asciiTheme="majorHAnsi" w:hAnsiTheme="majorHAnsi"/>
              <w:color w:val="FFFFFF" w:themeColor="background1"/>
              <w:sz w:val="96"/>
              <w:szCs w:val="96"/>
              <w14:textFill>
                <w14:solidFill>
                  <w14:schemeClr w14:val="bg1"/>
                </w14:solidFill>
              </w14:textFill>
            </w:rPr>
            <w:t>[Hujjat sarlavhasi]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CC"/>
    <w:family w:val="swiss"/>
    <w:pitch w:val="default"/>
    <w:sig w:usb0="00000000" w:usb1="00000000" w:usb2="00000009" w:usb3="00000000" w:csb0="000001FF" w:csb1="00000000"/>
  </w:font>
  <w:font w:name="等线">
    <w:altName w:val="宋体-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CC"/>
    <w:family w:val="swiss"/>
    <w:pitch w:val="default"/>
    <w:sig w:usb0="00000000" w:usb1="00000000" w:usb2="00000009" w:usb3="00000000" w:csb0="000001FF" w:csb1="00000000"/>
  </w:font>
  <w:font w:name="Calibri Light">
    <w:altName w:val="Helvetica Neue"/>
    <w:panose1 w:val="020F0302020204030204"/>
    <w:charset w:val="00"/>
    <w:family w:val="swiss"/>
    <w:pitch w:val="default"/>
    <w:sig w:usb0="00000000" w:usb1="00000000"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compat>
    <w:splitPgBreakAndParaMark/>
    <w:compatSetting w:name="compatibilityMode" w:uri="http://schemas.microsoft.com/office/word" w:val="14"/>
  </w:compat>
  <w:rsids>
    <w:rsidRoot w:val="00B409CD"/>
    <w:rsid w:val="00B409CD"/>
    <w:rsid w:val="00EF7F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rPr>
      <w:rFonts w:asciiTheme="minorHAnsi" w:hAnsiTheme="minorHAnsi" w:eastAsiaTheme="minorEastAsia" w:cstheme="minorBidi"/>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8176739558A04B3DAC6814717B669988"/>
    <w:uiPriority w:val="0"/>
    <w:pPr>
      <w:spacing w:after="160" w:line="259" w:lineRule="auto"/>
    </w:pPr>
    <w:rPr>
      <w:rFonts w:asciiTheme="minorHAnsi" w:hAnsiTheme="minorHAnsi" w:eastAsiaTheme="minorEastAsia" w:cstheme="minorBidi"/>
      <w:sz w:val="22"/>
      <w:szCs w:val="22"/>
      <w:lang w:val="uz" w:eastAsia="en-US" w:bidi="ar-SA"/>
    </w:rPr>
  </w:style>
  <w:style w:type="paragraph" w:customStyle="1" w:styleId="5">
    <w:name w:val="6EDE3E01A7A042F1AD59C7F3F2FEF10F"/>
    <w:uiPriority w:val="0"/>
    <w:pPr>
      <w:spacing w:after="160" w:line="259" w:lineRule="auto"/>
    </w:pPr>
    <w:rPr>
      <w:rFonts w:asciiTheme="minorHAnsi" w:hAnsiTheme="minorHAnsi" w:eastAsiaTheme="minorEastAsia" w:cstheme="minorBidi"/>
      <w:sz w:val="22"/>
      <w:szCs w:val="22"/>
      <w:lang w:val="uz" w:eastAsia="en-US"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6649</Words>
  <Characters>37901</Characters>
  <Lines>315</Lines>
  <Paragraphs>88</Paragraphs>
  <TotalTime>0</TotalTime>
  <ScaleCrop>false</ScaleCrop>
  <LinksUpToDate>false</LinksUpToDate>
  <CharactersWithSpaces>44462</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2026-02-10T03:34:00Z</dcterms:created>
  <dc:creator>Ozodbek Tursunpulatov</dc:creator>
  <cp:lastModifiedBy>Ozodbek Tursunpulatov</cp:lastModifiedBy>
  <dcterms:modified xsi:type="dcterms:W3CDTF">2026-02-10T18:59:51Z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5A4C316D8021D516D7398B691491DF23_43</vt:lpwstr>
  </property>
</Properties>
</file>