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226" w:rsidRDefault="0012229C" w:rsidP="0012229C">
      <w:pPr>
        <w:jc w:val="center"/>
        <w:rPr>
          <w:b/>
          <w:u w:val="single"/>
        </w:rPr>
      </w:pPr>
      <w:r w:rsidRPr="0012229C">
        <w:rPr>
          <w:b/>
          <w:u w:val="single"/>
        </w:rPr>
        <w:t>MAT188 – Lab #4</w:t>
      </w:r>
    </w:p>
    <w:p w:rsidR="0012229C" w:rsidRDefault="0012229C" w:rsidP="0012229C">
      <w:pPr>
        <w:rPr>
          <w:b/>
          <w:u w:val="single"/>
        </w:rPr>
      </w:pPr>
      <w:r>
        <w:rPr>
          <w:b/>
          <w:u w:val="single"/>
        </w:rPr>
        <w:t>Penicillin Clearance</w:t>
      </w:r>
    </w:p>
    <w:p w:rsidR="0012229C" w:rsidRDefault="0012229C" w:rsidP="0012229C">
      <w:pPr>
        <w:pStyle w:val="ListParagraph"/>
        <w:numPr>
          <w:ilvl w:val="0"/>
          <w:numId w:val="4"/>
        </w:numPr>
      </w:pPr>
    </w:p>
    <w:p w:rsidR="0012229C" w:rsidRDefault="0012229C" w:rsidP="0012229C">
      <w:pPr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 -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Default="0012229C" w:rsidP="0012229C">
      <w:pPr>
        <w:jc w:val="center"/>
      </w:pPr>
      <w:r>
        <w:rPr>
          <w:noProof/>
        </w:rPr>
        <w:drawing>
          <wp:inline distT="0" distB="0" distL="0" distR="0" wp14:anchorId="45A5922B" wp14:editId="2690F29D">
            <wp:extent cx="51625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Default="0012229C" w:rsidP="0012229C"/>
    <w:p w:rsidR="0012229C" w:rsidRDefault="0012229C" w:rsidP="0012229C"/>
    <w:p w:rsidR="0012229C" w:rsidRDefault="0012229C" w:rsidP="0012229C">
      <w:pPr>
        <w:pStyle w:val="ListParagraph"/>
        <w:numPr>
          <w:ilvl w:val="0"/>
          <w:numId w:val="4"/>
        </w:numPr>
      </w:pPr>
    </w:p>
    <w:p w:rsidR="0012229C" w:rsidRDefault="0012229C" w:rsidP="0012229C">
      <w:pPr>
        <w:jc w:val="center"/>
      </w:pPr>
      <w:r>
        <w:rPr>
          <w:noProof/>
        </w:rPr>
        <w:drawing>
          <wp:inline distT="0" distB="0" distL="0" distR="0">
            <wp:extent cx="5720316" cy="4290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 - 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60" cy="42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Default="0012229C" w:rsidP="0012229C">
      <w:pPr>
        <w:jc w:val="center"/>
      </w:pPr>
      <w:r>
        <w:rPr>
          <w:noProof/>
        </w:rPr>
        <w:drawing>
          <wp:inline distT="0" distB="0" distL="0" distR="0">
            <wp:extent cx="4001058" cy="2257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 - 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pStyle w:val="ListParagraph"/>
        <w:numPr>
          <w:ilvl w:val="0"/>
          <w:numId w:val="4"/>
        </w:numPr>
      </w:pPr>
      <w:r>
        <w:t>This is the process I used to determine an equation for an exponential fit using 2 data points</w:t>
      </w:r>
    </w:p>
    <w:p w:rsidR="0012229C" w:rsidRDefault="0012229C" w:rsidP="0012229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-138385</wp:posOffset>
            </wp:positionH>
            <wp:positionV relativeFrom="paragraph">
              <wp:posOffset>118228</wp:posOffset>
            </wp:positionV>
            <wp:extent cx="2296633" cy="3475644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276731_461521694343961_6780050594829697024_n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9" t="15635" r="12029" b="24534"/>
                    <a:stretch/>
                  </pic:blipFill>
                  <pic:spPr bwMode="auto">
                    <a:xfrm>
                      <a:off x="0" y="0"/>
                      <a:ext cx="2296633" cy="347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29C" w:rsidRDefault="0012229C" w:rsidP="0012229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FCAF7">
            <wp:simplePos x="0" y="0"/>
            <wp:positionH relativeFrom="column">
              <wp:posOffset>2073349</wp:posOffset>
            </wp:positionH>
            <wp:positionV relativeFrom="paragraph">
              <wp:posOffset>23923</wp:posOffset>
            </wp:positionV>
            <wp:extent cx="4450298" cy="3338121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 - 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536" cy="3351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  <w:r>
        <w:rPr>
          <w:noProof/>
        </w:rPr>
        <w:drawing>
          <wp:inline distT="0" distB="0" distL="0" distR="0">
            <wp:extent cx="5172797" cy="265784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 - 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12229C" w:rsidP="0012229C">
      <w:pPr>
        <w:jc w:val="center"/>
      </w:pPr>
    </w:p>
    <w:p w:rsidR="0012229C" w:rsidRDefault="00A82495" w:rsidP="0012229C">
      <w:pPr>
        <w:pStyle w:val="ListParagraph"/>
        <w:numPr>
          <w:ilvl w:val="0"/>
          <w:numId w:val="4"/>
        </w:numPr>
      </w:pPr>
      <w:r>
        <w:t xml:space="preserve">After increasing the domain for </w:t>
      </w:r>
      <w:r w:rsidR="008646FD">
        <w:t>both graphs</w:t>
      </w:r>
      <w:r>
        <w:t xml:space="preserve">, </w:t>
      </w:r>
      <w:r w:rsidR="00057BC0">
        <w:t>the</w:t>
      </w:r>
      <w:r>
        <w:t xml:space="preserve"> exponential fit is a better model of the real-life situation as the concentration continues to decrease over time whereas the 4</w:t>
      </w:r>
      <w:r w:rsidRPr="00A82495">
        <w:rPr>
          <w:vertAlign w:val="superscript"/>
        </w:rPr>
        <w:t>th</w:t>
      </w:r>
      <w:r>
        <w:t xml:space="preserve"> order curve increases </w:t>
      </w:r>
      <w:r w:rsidR="00937E11">
        <w:t>later</w:t>
      </w:r>
      <w:r>
        <w:t>. Although the exponential fit does not pass through all the given known values, it is a much more accurate representation of how the concentration would deplete over time</w:t>
      </w:r>
      <w:r w:rsidR="003C2CD4">
        <w:t>.</w:t>
      </w:r>
    </w:p>
    <w:p w:rsidR="003C2CD4" w:rsidRDefault="003C2CD4" w:rsidP="003C2CD4">
      <w:pPr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 - 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D4" w:rsidRDefault="003C2CD4" w:rsidP="003C2CD4">
      <w:pPr>
        <w:jc w:val="center"/>
      </w:pPr>
      <w:r>
        <w:rPr>
          <w:noProof/>
        </w:rPr>
        <w:drawing>
          <wp:inline distT="0" distB="0" distL="0" distR="0">
            <wp:extent cx="5163271" cy="2629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 - co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D4" w:rsidRDefault="003C2CD4" w:rsidP="003C2CD4">
      <w:pPr>
        <w:jc w:val="center"/>
      </w:pPr>
    </w:p>
    <w:p w:rsidR="003C2CD4" w:rsidRDefault="003C2CD4" w:rsidP="003C2CD4">
      <w:pPr>
        <w:pStyle w:val="ListParagraph"/>
        <w:numPr>
          <w:ilvl w:val="0"/>
          <w:numId w:val="4"/>
        </w:numPr>
        <w:jc w:val="both"/>
      </w:pPr>
    </w:p>
    <w:p w:rsidR="003C2CD4" w:rsidRDefault="003C2CD4" w:rsidP="003C2CD4">
      <w:pPr>
        <w:pStyle w:val="ListParagraph"/>
        <w:numPr>
          <w:ilvl w:val="2"/>
          <w:numId w:val="4"/>
        </w:numPr>
        <w:jc w:val="both"/>
      </w:pPr>
    </w:p>
    <w:p w:rsidR="00670CEE" w:rsidRDefault="00670CEE" w:rsidP="00670CEE">
      <w:pPr>
        <w:jc w:val="center"/>
      </w:pPr>
      <w:r>
        <w:rPr>
          <w:noProof/>
        </w:rPr>
        <w:drawing>
          <wp:inline distT="0" distB="0" distL="0" distR="0" wp14:anchorId="429B81E0" wp14:editId="00C29414">
            <wp:extent cx="3955311" cy="2912400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43" t="14007" r="29338" b="31875"/>
                    <a:stretch/>
                  </pic:blipFill>
                  <pic:spPr bwMode="auto">
                    <a:xfrm>
                      <a:off x="0" y="0"/>
                      <a:ext cx="4001125" cy="294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EE" w:rsidRDefault="00670CEE" w:rsidP="00670CEE">
      <w:r>
        <w:t>Based off the exponential curve, the penicillin concentration would drop below 40</w:t>
      </w:r>
      <w:r w:rsidRPr="00670CEE">
        <w:t>μ</w:t>
      </w:r>
      <w:r w:rsidR="00057BC0">
        <w:t xml:space="preserve">g/ml after about 30 </w:t>
      </w:r>
      <w:r>
        <w:t>mins.</w:t>
      </w:r>
    </w:p>
    <w:p w:rsidR="00670CEE" w:rsidRDefault="00670CEE" w:rsidP="00670CEE">
      <w:pPr>
        <w:pStyle w:val="ListParagraph"/>
        <w:numPr>
          <w:ilvl w:val="2"/>
          <w:numId w:val="4"/>
        </w:numPr>
      </w:pPr>
    </w:p>
    <w:p w:rsidR="00F839A9" w:rsidRDefault="00F839A9" w:rsidP="00F839A9">
      <w:pPr>
        <w:jc w:val="center"/>
      </w:pPr>
      <w:r>
        <w:rPr>
          <w:noProof/>
        </w:rPr>
        <w:drawing>
          <wp:inline distT="0" distB="0" distL="0" distR="0" wp14:anchorId="7EE1B51D" wp14:editId="45FF6303">
            <wp:extent cx="3827721" cy="292337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060" t="13684" r="29875" b="31885"/>
                    <a:stretch/>
                  </pic:blipFill>
                  <pic:spPr bwMode="auto">
                    <a:xfrm>
                      <a:off x="0" y="0"/>
                      <a:ext cx="3855243" cy="294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EE" w:rsidRDefault="00F839A9" w:rsidP="00F839A9">
      <w:r>
        <w:t xml:space="preserve">Based </w:t>
      </w:r>
      <w:r w:rsidR="008646FD">
        <w:t>off</w:t>
      </w:r>
      <w:r>
        <w:t xml:space="preserve"> the exponential curve, one should wait about 42 minutes at the longest before getting penicillin injections.</w:t>
      </w:r>
    </w:p>
    <w:p w:rsidR="00954329" w:rsidRDefault="00954329" w:rsidP="00F839A9"/>
    <w:p w:rsidR="00954329" w:rsidRDefault="00954329" w:rsidP="00F839A9"/>
    <w:p w:rsidR="00954329" w:rsidRPr="0012229C" w:rsidRDefault="00353ADB" w:rsidP="00954329">
      <w:pPr>
        <w:pStyle w:val="ListParagraph"/>
        <w:numPr>
          <w:ilvl w:val="0"/>
          <w:numId w:val="4"/>
        </w:numPr>
      </w:pPr>
      <w:r>
        <w:lastRenderedPageBreak/>
        <w:t>MatLab is a useful computational tool that helped with solving the given Penicillin question as a part of this Lab.</w:t>
      </w:r>
      <w:r w:rsidR="00850EDA">
        <w:t xml:space="preserve"> It was </w:t>
      </w:r>
      <w:r w:rsidR="00105B55">
        <w:t>useful</w:t>
      </w:r>
      <w:r w:rsidR="00850EDA">
        <w:t xml:space="preserve"> to be able to create various degree order functions using just 5 points of data. Changing the order of the graph</w:t>
      </w:r>
      <w:bookmarkStart w:id="0" w:name="_GoBack"/>
      <w:bookmarkEnd w:id="0"/>
      <w:r w:rsidR="00850EDA">
        <w:t xml:space="preserve">s helped in creating one curve that was </w:t>
      </w:r>
      <w:r w:rsidR="00105B55">
        <w:t>accurate compared to the rest.</w:t>
      </w:r>
      <w:r>
        <w:t xml:space="preserve"> With </w:t>
      </w:r>
      <w:r w:rsidR="00105B55">
        <w:t xml:space="preserve">MatLab’s </w:t>
      </w:r>
      <w:r>
        <w:t xml:space="preserve">ability to plot graphs on the same axes, it was easy to compare and determine which graph is more accurate to the real-life model. </w:t>
      </w:r>
      <w:r w:rsidR="00105B55">
        <w:t xml:space="preserve">Being able to change the domain of the plot also helped in choosing a more accurate representation of data. This lab really showed how MatLab can be used to create functions given points, plot different functions </w:t>
      </w:r>
      <w:r w:rsidR="00937E11">
        <w:t>and</w:t>
      </w:r>
      <w:r w:rsidR="00105B55">
        <w:t xml:space="preserve"> be able to effectively analyze them to answer any questions about them.</w:t>
      </w:r>
    </w:p>
    <w:sectPr w:rsidR="00954329" w:rsidRPr="0012229C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207" w:rsidRDefault="00272207" w:rsidP="0012229C">
      <w:pPr>
        <w:spacing w:after="0" w:line="240" w:lineRule="auto"/>
      </w:pPr>
      <w:r>
        <w:separator/>
      </w:r>
    </w:p>
  </w:endnote>
  <w:endnote w:type="continuationSeparator" w:id="0">
    <w:p w:rsidR="00272207" w:rsidRDefault="00272207" w:rsidP="0012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207" w:rsidRDefault="00272207" w:rsidP="0012229C">
      <w:pPr>
        <w:spacing w:after="0" w:line="240" w:lineRule="auto"/>
      </w:pPr>
      <w:r>
        <w:separator/>
      </w:r>
    </w:p>
  </w:footnote>
  <w:footnote w:type="continuationSeparator" w:id="0">
    <w:p w:rsidR="00272207" w:rsidRDefault="00272207" w:rsidP="0012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29C" w:rsidRDefault="0012229C">
    <w:pPr>
      <w:pStyle w:val="Header"/>
    </w:pPr>
    <w:r>
      <w:t>Abdurrafay Khan</w:t>
    </w:r>
    <w:r>
      <w:tab/>
    </w:r>
    <w:r>
      <w:tab/>
      <w:t>1005215517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2DB"/>
    <w:multiLevelType w:val="hybridMultilevel"/>
    <w:tmpl w:val="4A0C00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E34"/>
    <w:multiLevelType w:val="hybridMultilevel"/>
    <w:tmpl w:val="EA5697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E250E"/>
    <w:multiLevelType w:val="hybridMultilevel"/>
    <w:tmpl w:val="BF4684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888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66C"/>
    <w:multiLevelType w:val="hybridMultilevel"/>
    <w:tmpl w:val="3C3E799E"/>
    <w:lvl w:ilvl="0" w:tplc="247048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5065F"/>
    <w:multiLevelType w:val="hybridMultilevel"/>
    <w:tmpl w:val="17267F2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9C"/>
    <w:rsid w:val="00057BC0"/>
    <w:rsid w:val="00105B55"/>
    <w:rsid w:val="0012229C"/>
    <w:rsid w:val="00272207"/>
    <w:rsid w:val="00353ADB"/>
    <w:rsid w:val="003C2CD4"/>
    <w:rsid w:val="00670CEE"/>
    <w:rsid w:val="00736226"/>
    <w:rsid w:val="00850EDA"/>
    <w:rsid w:val="008646FD"/>
    <w:rsid w:val="00937E11"/>
    <w:rsid w:val="00954329"/>
    <w:rsid w:val="00A82495"/>
    <w:rsid w:val="00F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D8A2"/>
  <w15:chartTrackingRefBased/>
  <w15:docId w15:val="{7FB58CDA-5831-444F-BE21-A774CF2C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9C"/>
  </w:style>
  <w:style w:type="paragraph" w:styleId="Footer">
    <w:name w:val="footer"/>
    <w:basedOn w:val="Normal"/>
    <w:link w:val="FooterChar"/>
    <w:uiPriority w:val="99"/>
    <w:unhideWhenUsed/>
    <w:rsid w:val="0012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9C"/>
  </w:style>
  <w:style w:type="paragraph" w:styleId="ListParagraph">
    <w:name w:val="List Paragraph"/>
    <w:basedOn w:val="Normal"/>
    <w:uiPriority w:val="34"/>
    <w:qFormat/>
    <w:rsid w:val="00122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11</cp:revision>
  <dcterms:created xsi:type="dcterms:W3CDTF">2018-10-07T03:04:00Z</dcterms:created>
  <dcterms:modified xsi:type="dcterms:W3CDTF">2018-10-07T03:40:00Z</dcterms:modified>
</cp:coreProperties>
</file>