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hd w:fill="deeaf6" w:val="clear"/>
        <w:spacing w:after="0" w:line="240" w:lineRule="auto"/>
        <w:jc w:val="center"/>
        <w:rPr>
          <w:b w:val="1"/>
          <w:sz w:val="24"/>
          <w:szCs w:val="24"/>
        </w:rPr>
      </w:pPr>
      <w:r w:rsidDel="00000000" w:rsidR="00000000" w:rsidRPr="00000000">
        <w:rPr>
          <w:b w:val="1"/>
          <w:sz w:val="24"/>
          <w:szCs w:val="24"/>
          <w:rtl w:val="0"/>
        </w:rPr>
        <w:t xml:space="preserve">SECJ2203: SOFTWARE ENGINEERING</w:t>
      </w:r>
    </w:p>
    <w:p w:rsidR="00000000" w:rsidDel="00000000" w:rsidP="00000000" w:rsidRDefault="00000000" w:rsidRPr="00000000" w14:paraId="00000002">
      <w:pPr>
        <w:shd w:fill="deeaf6" w:val="clear"/>
        <w:spacing w:after="0" w:line="240" w:lineRule="auto"/>
        <w:jc w:val="center"/>
        <w:rPr>
          <w:b w:val="1"/>
          <w:sz w:val="24"/>
          <w:szCs w:val="24"/>
        </w:rPr>
      </w:pPr>
      <w:r w:rsidDel="00000000" w:rsidR="00000000" w:rsidRPr="00000000">
        <w:rPr>
          <w:b w:val="1"/>
          <w:sz w:val="24"/>
          <w:szCs w:val="24"/>
          <w:rtl w:val="0"/>
        </w:rPr>
        <w:t xml:space="preserve">RUBRICS AND DETAILS FOR PEER REVIEW (TEAMWORK) (4%)</w:t>
      </w:r>
    </w:p>
    <w:p w:rsidR="00000000" w:rsidDel="00000000" w:rsidP="00000000" w:rsidRDefault="00000000" w:rsidRPr="00000000" w14:paraId="00000003">
      <w:pPr>
        <w:jc w:val="both"/>
        <w:rPr/>
      </w:pPr>
      <w:r w:rsidDel="00000000" w:rsidR="00000000" w:rsidRPr="00000000">
        <w:rPr>
          <w:rtl w:val="0"/>
        </w:rPr>
      </w:r>
    </w:p>
    <w:p w:rsidR="00000000" w:rsidDel="00000000" w:rsidP="00000000" w:rsidRDefault="00000000" w:rsidRPr="00000000" w14:paraId="00000004">
      <w:pPr>
        <w:numPr>
          <w:ilvl w:val="0"/>
          <w:numId w:val="1"/>
        </w:numPr>
        <w:pBdr>
          <w:top w:space="0" w:sz="0" w:val="nil"/>
          <w:left w:space="0" w:sz="0" w:val="nil"/>
          <w:bottom w:space="0" w:sz="0" w:val="nil"/>
          <w:right w:space="0" w:sz="0" w:val="nil"/>
          <w:between w:space="0" w:sz="0" w:val="nil"/>
        </w:pBdr>
        <w:ind w:left="360" w:hanging="360"/>
        <w:jc w:val="both"/>
        <w:rPr>
          <w:b w:val="1"/>
          <w:color w:val="000000"/>
        </w:rPr>
      </w:pPr>
      <w:r w:rsidDel="00000000" w:rsidR="00000000" w:rsidRPr="00000000">
        <w:rPr>
          <w:b w:val="1"/>
          <w:color w:val="000000"/>
          <w:rtl w:val="0"/>
        </w:rPr>
        <w:t xml:space="preserve">PEER REVIEW (1% for each)</w:t>
      </w:r>
    </w:p>
    <w:p w:rsidR="00000000" w:rsidDel="00000000" w:rsidP="00000000" w:rsidRDefault="00000000" w:rsidRPr="00000000" w14:paraId="00000005">
      <w:pPr>
        <w:numPr>
          <w:ilvl w:val="0"/>
          <w:numId w:val="2"/>
        </w:numPr>
        <w:pBdr>
          <w:top w:space="0" w:sz="0" w:val="nil"/>
          <w:left w:space="0" w:sz="0" w:val="nil"/>
          <w:bottom w:space="0" w:sz="0" w:val="nil"/>
          <w:right w:space="0" w:sz="0" w:val="nil"/>
          <w:between w:space="0" w:sz="0" w:val="nil"/>
        </w:pBdr>
        <w:ind w:left="360" w:hanging="360"/>
        <w:jc w:val="both"/>
        <w:rPr/>
      </w:pPr>
      <w:r w:rsidDel="00000000" w:rsidR="00000000" w:rsidRPr="00000000">
        <w:rPr>
          <w:color w:val="000000"/>
          <w:rtl w:val="0"/>
        </w:rPr>
        <w:t xml:space="preserve">Individual peer review should be done by each student to their teammates (peers) and to themselves based on the ratings (1 to 5) </w:t>
      </w:r>
      <w:r w:rsidDel="00000000" w:rsidR="00000000" w:rsidRPr="00000000">
        <w:rPr>
          <w:b w:val="1"/>
          <w:color w:val="000000"/>
          <w:rtl w:val="0"/>
        </w:rPr>
        <w:t xml:space="preserve">with justification*</w:t>
      </w:r>
      <w:r w:rsidDel="00000000" w:rsidR="00000000" w:rsidRPr="00000000">
        <w:rPr>
          <w:color w:val="000000"/>
          <w:rtl w:val="0"/>
        </w:rPr>
        <w:t xml:space="preserve"> for each team member using the following rubrics on teamworking skills.</w:t>
      </w:r>
      <w:r w:rsidDel="00000000" w:rsidR="00000000" w:rsidRPr="00000000">
        <w:rPr>
          <w:rtl w:val="0"/>
        </w:rPr>
      </w:r>
    </w:p>
    <w:p w:rsidR="00000000" w:rsidDel="00000000" w:rsidP="00000000" w:rsidRDefault="00000000" w:rsidRPr="00000000" w14:paraId="00000006">
      <w:pPr>
        <w:numPr>
          <w:ilvl w:val="0"/>
          <w:numId w:val="2"/>
        </w:numPr>
        <w:pBdr>
          <w:top w:space="0" w:sz="0" w:val="nil"/>
          <w:left w:space="0" w:sz="0" w:val="nil"/>
          <w:bottom w:space="0" w:sz="0" w:val="nil"/>
          <w:right w:space="0" w:sz="0" w:val="nil"/>
          <w:between w:space="0" w:sz="0" w:val="nil"/>
        </w:pBdr>
        <w:ind w:left="360" w:hanging="360"/>
        <w:jc w:val="both"/>
        <w:rPr/>
      </w:pPr>
      <w:r w:rsidDel="00000000" w:rsidR="00000000" w:rsidRPr="00000000">
        <w:rPr>
          <w:color w:val="000000"/>
          <w:rtl w:val="0"/>
        </w:rPr>
        <w:t xml:space="preserve">Rating must be given to every member for:</w:t>
      </w:r>
      <w:r w:rsidDel="00000000" w:rsidR="00000000" w:rsidRPr="00000000">
        <w:rPr>
          <w:rtl w:val="0"/>
        </w:rPr>
      </w:r>
    </w:p>
    <w:p w:rsidR="00000000" w:rsidDel="00000000" w:rsidP="00000000" w:rsidRDefault="00000000" w:rsidRPr="00000000" w14:paraId="00000007">
      <w:pPr>
        <w:numPr>
          <w:ilvl w:val="1"/>
          <w:numId w:val="2"/>
        </w:numPr>
        <w:pBdr>
          <w:top w:space="0" w:sz="0" w:val="nil"/>
          <w:left w:space="0" w:sz="0" w:val="nil"/>
          <w:bottom w:space="0" w:sz="0" w:val="nil"/>
          <w:right w:space="0" w:sz="0" w:val="nil"/>
          <w:between w:space="0" w:sz="0" w:val="nil"/>
        </w:pBdr>
        <w:ind w:left="1080" w:hanging="360"/>
        <w:jc w:val="both"/>
        <w:rPr/>
      </w:pPr>
      <w:r w:rsidDel="00000000" w:rsidR="00000000" w:rsidRPr="00000000">
        <w:rPr>
          <w:color w:val="000000"/>
          <w:rtl w:val="0"/>
        </w:rPr>
        <w:t xml:space="preserve">Assignment 1 (proposal) : Peer Review 1 (1%)</w:t>
      </w:r>
      <w:r w:rsidDel="00000000" w:rsidR="00000000" w:rsidRPr="00000000">
        <w:rPr>
          <w:rtl w:val="0"/>
        </w:rPr>
      </w:r>
    </w:p>
    <w:p w:rsidR="00000000" w:rsidDel="00000000" w:rsidP="00000000" w:rsidRDefault="00000000" w:rsidRPr="00000000" w14:paraId="00000008">
      <w:pPr>
        <w:numPr>
          <w:ilvl w:val="1"/>
          <w:numId w:val="2"/>
        </w:numPr>
        <w:pBdr>
          <w:top w:space="0" w:sz="0" w:val="nil"/>
          <w:left w:space="0" w:sz="0" w:val="nil"/>
          <w:bottom w:space="0" w:sz="0" w:val="nil"/>
          <w:right w:space="0" w:sz="0" w:val="nil"/>
          <w:between w:space="0" w:sz="0" w:val="nil"/>
        </w:pBdr>
        <w:ind w:left="1080" w:hanging="360"/>
        <w:jc w:val="both"/>
        <w:rPr/>
      </w:pPr>
      <w:r w:rsidDel="00000000" w:rsidR="00000000" w:rsidRPr="00000000">
        <w:rPr>
          <w:color w:val="000000"/>
          <w:rtl w:val="0"/>
        </w:rPr>
        <w:t xml:space="preserve">Assignment 2 (SRS) : Peer Review 2 (1%)</w:t>
      </w:r>
      <w:r w:rsidDel="00000000" w:rsidR="00000000" w:rsidRPr="00000000">
        <w:rPr>
          <w:rtl w:val="0"/>
        </w:rPr>
      </w:r>
    </w:p>
    <w:p w:rsidR="00000000" w:rsidDel="00000000" w:rsidP="00000000" w:rsidRDefault="00000000" w:rsidRPr="00000000" w14:paraId="00000009">
      <w:pPr>
        <w:numPr>
          <w:ilvl w:val="1"/>
          <w:numId w:val="2"/>
        </w:numPr>
        <w:pBdr>
          <w:top w:space="0" w:sz="0" w:val="nil"/>
          <w:left w:space="0" w:sz="0" w:val="nil"/>
          <w:bottom w:space="0" w:sz="0" w:val="nil"/>
          <w:right w:space="0" w:sz="0" w:val="nil"/>
          <w:between w:space="0" w:sz="0" w:val="nil"/>
        </w:pBdr>
        <w:ind w:left="1080" w:hanging="360"/>
        <w:jc w:val="both"/>
        <w:rPr/>
      </w:pPr>
      <w:r w:rsidDel="00000000" w:rsidR="00000000" w:rsidRPr="00000000">
        <w:rPr>
          <w:color w:val="000000"/>
          <w:rtl w:val="0"/>
        </w:rPr>
        <w:t xml:space="preserve">Assignment 3 (SDD) : Peer Review 3 (1%)</w:t>
      </w:r>
      <w:r w:rsidDel="00000000" w:rsidR="00000000" w:rsidRPr="00000000">
        <w:rPr>
          <w:rtl w:val="0"/>
        </w:rPr>
      </w:r>
    </w:p>
    <w:p w:rsidR="00000000" w:rsidDel="00000000" w:rsidP="00000000" w:rsidRDefault="00000000" w:rsidRPr="00000000" w14:paraId="0000000A">
      <w:pPr>
        <w:numPr>
          <w:ilvl w:val="1"/>
          <w:numId w:val="2"/>
        </w:numPr>
        <w:pBdr>
          <w:top w:space="0" w:sz="0" w:val="nil"/>
          <w:left w:space="0" w:sz="0" w:val="nil"/>
          <w:bottom w:space="0" w:sz="0" w:val="nil"/>
          <w:right w:space="0" w:sz="0" w:val="nil"/>
          <w:between w:space="0" w:sz="0" w:val="nil"/>
        </w:pBdr>
        <w:ind w:left="1080" w:hanging="360"/>
        <w:jc w:val="both"/>
        <w:rPr/>
      </w:pPr>
      <w:r w:rsidDel="00000000" w:rsidR="00000000" w:rsidRPr="00000000">
        <w:rPr>
          <w:color w:val="000000"/>
          <w:rtl w:val="0"/>
        </w:rPr>
        <w:t xml:space="preserve">Assignment 4 (STD) : Peer Review 4 (1%)</w:t>
      </w:r>
      <w:r w:rsidDel="00000000" w:rsidR="00000000" w:rsidRPr="00000000">
        <w:rPr>
          <w:rtl w:val="0"/>
        </w:rPr>
      </w:r>
    </w:p>
    <w:p w:rsidR="00000000" w:rsidDel="00000000" w:rsidP="00000000" w:rsidRDefault="00000000" w:rsidRPr="00000000" w14:paraId="0000000B">
      <w:pPr>
        <w:numPr>
          <w:ilvl w:val="0"/>
          <w:numId w:val="2"/>
        </w:numPr>
        <w:pBdr>
          <w:top w:space="0" w:sz="0" w:val="nil"/>
          <w:left w:space="0" w:sz="0" w:val="nil"/>
          <w:bottom w:space="0" w:sz="0" w:val="nil"/>
          <w:right w:space="0" w:sz="0" w:val="nil"/>
          <w:between w:space="0" w:sz="0" w:val="nil"/>
        </w:pBdr>
        <w:ind w:left="360" w:hanging="360"/>
        <w:jc w:val="both"/>
        <w:rPr/>
      </w:pPr>
      <w:r w:rsidDel="00000000" w:rsidR="00000000" w:rsidRPr="00000000">
        <w:rPr>
          <w:color w:val="000000"/>
          <w:rtl w:val="0"/>
        </w:rPr>
        <w:t xml:space="preserve">Due submission:</w:t>
      </w:r>
      <w:r w:rsidDel="00000000" w:rsidR="00000000" w:rsidRPr="00000000">
        <w:rPr>
          <w:rtl w:val="0"/>
        </w:rPr>
        <w:t xml:space="preserve"> As stated in TeamXplore assignment</w:t>
      </w:r>
      <w:r w:rsidDel="00000000" w:rsidR="00000000" w:rsidRPr="00000000">
        <w:rPr>
          <w:color w:val="000000"/>
          <w:rtl w:val="0"/>
        </w:rPr>
        <w:t xml:space="preserve">.</w:t>
      </w:r>
      <w:r w:rsidDel="00000000" w:rsidR="00000000" w:rsidRPr="00000000">
        <w:rPr>
          <w:rtl w:val="0"/>
        </w:rPr>
      </w:r>
    </w:p>
    <w:p w:rsidR="00000000" w:rsidDel="00000000" w:rsidP="00000000" w:rsidRDefault="00000000" w:rsidRPr="00000000" w14:paraId="0000000C">
      <w:pPr>
        <w:jc w:val="right"/>
        <w:rPr>
          <w:b w:val="1"/>
        </w:rPr>
      </w:pPr>
      <w:r w:rsidDel="00000000" w:rsidR="00000000" w:rsidRPr="00000000">
        <w:rPr>
          <w:rtl w:val="0"/>
        </w:rPr>
      </w:r>
    </w:p>
    <w:p w:rsidR="00000000" w:rsidDel="00000000" w:rsidP="00000000" w:rsidRDefault="00000000" w:rsidRPr="00000000" w14:paraId="0000000D">
      <w:pPr>
        <w:spacing w:after="0" w:line="256" w:lineRule="auto"/>
        <w:jc w:val="both"/>
        <w:rPr/>
      </w:pPr>
      <w:r w:rsidDel="00000000" w:rsidR="00000000" w:rsidRPr="00000000">
        <w:rPr>
          <w:rtl w:val="0"/>
        </w:rPr>
        <w:t xml:space="preserve">*Note: </w:t>
      </w:r>
      <w:r w:rsidDel="00000000" w:rsidR="00000000" w:rsidRPr="00000000">
        <w:rPr>
          <w:b w:val="1"/>
          <w:rtl w:val="0"/>
        </w:rPr>
        <w:t xml:space="preserve">Justification</w:t>
      </w:r>
      <w:r w:rsidDel="00000000" w:rsidR="00000000" w:rsidRPr="00000000">
        <w:rPr>
          <w:rtl w:val="0"/>
        </w:rPr>
        <w:t xml:space="preserve"> for the given rating is a </w:t>
      </w:r>
      <w:r w:rsidDel="00000000" w:rsidR="00000000" w:rsidRPr="00000000">
        <w:rPr>
          <w:b w:val="1"/>
          <w:rtl w:val="0"/>
        </w:rPr>
        <w:t xml:space="preserve">MUST </w:t>
      </w:r>
      <w:r w:rsidDel="00000000" w:rsidR="00000000" w:rsidRPr="00000000">
        <w:rPr>
          <w:rtl w:val="0"/>
        </w:rPr>
        <w:t xml:space="preserve">when reviewing each member to avoid students simply giving any ratings to their teammates. Course lecturers may moderate the ratings if the justification is not acceptable. </w:t>
      </w:r>
    </w:p>
    <w:p w:rsidR="00000000" w:rsidDel="00000000" w:rsidP="00000000" w:rsidRDefault="00000000" w:rsidRPr="00000000" w14:paraId="0000000E">
      <w:pPr>
        <w:spacing w:after="0" w:line="256" w:lineRule="auto"/>
        <w:jc w:val="both"/>
        <w:rPr/>
      </w:pPr>
      <w:r w:rsidDel="00000000" w:rsidR="00000000" w:rsidRPr="00000000">
        <w:rPr>
          <w:rtl w:val="0"/>
        </w:rPr>
      </w:r>
    </w:p>
    <w:p w:rsidR="00000000" w:rsidDel="00000000" w:rsidP="00000000" w:rsidRDefault="00000000" w:rsidRPr="00000000" w14:paraId="0000000F">
      <w:pPr>
        <w:spacing w:after="0" w:line="256" w:lineRule="auto"/>
        <w:jc w:val="both"/>
        <w:rPr/>
        <w:sectPr>
          <w:headerReference r:id="rId7" w:type="default"/>
          <w:headerReference r:id="rId8" w:type="first"/>
          <w:headerReference r:id="rId9" w:type="even"/>
          <w:footerReference r:id="rId10" w:type="default"/>
          <w:footerReference r:id="rId11" w:type="first"/>
          <w:footerReference r:id="rId12" w:type="even"/>
          <w:pgSz w:h="16838" w:w="11906" w:orient="portrait"/>
          <w:pgMar w:bottom="1440" w:top="1440" w:left="1440" w:right="1440" w:header="708" w:footer="708"/>
          <w:pgNumType w:start="1"/>
        </w:sectPr>
      </w:pPr>
      <w:r w:rsidDel="00000000" w:rsidR="00000000" w:rsidRPr="00000000">
        <w:rPr>
          <w:rtl w:val="0"/>
        </w:rPr>
        <w:t xml:space="preserve">Students who do not submit their peer reviews for other teammates will get zero marks though their teammates have assessed them. Peer reviews without justifications will not be considered and the student who has not given justified peer reviews for their team members will not be considered for any marks although they receive marks from their team members’ reviews.</w:t>
      </w:r>
    </w:p>
    <w:p w:rsidR="00000000" w:rsidDel="00000000" w:rsidP="00000000" w:rsidRDefault="00000000" w:rsidRPr="00000000" w14:paraId="00000010">
      <w:pPr>
        <w:numPr>
          <w:ilvl w:val="0"/>
          <w:numId w:val="2"/>
        </w:numPr>
        <w:pBdr>
          <w:top w:space="0" w:sz="0" w:val="nil"/>
          <w:left w:space="0" w:sz="0" w:val="nil"/>
          <w:bottom w:space="0" w:sz="0" w:val="nil"/>
          <w:right w:space="0" w:sz="0" w:val="nil"/>
          <w:between w:space="0" w:sz="0" w:val="nil"/>
        </w:pBdr>
        <w:ind w:left="360" w:hanging="360"/>
        <w:jc w:val="both"/>
        <w:rPr>
          <w:color w:val="000000"/>
        </w:rPr>
      </w:pPr>
      <w:r w:rsidDel="00000000" w:rsidR="00000000" w:rsidRPr="00000000">
        <w:rPr>
          <w:color w:val="000000"/>
          <w:rtl w:val="0"/>
        </w:rPr>
        <w:t xml:space="preserve">Below </w:t>
      </w:r>
      <w:r w:rsidDel="00000000" w:rsidR="00000000" w:rsidRPr="00000000">
        <w:rPr>
          <w:rtl w:val="0"/>
        </w:rPr>
        <w:t xml:space="preserve">are the</w:t>
      </w:r>
      <w:r w:rsidDel="00000000" w:rsidR="00000000" w:rsidRPr="00000000">
        <w:rPr>
          <w:color w:val="000000"/>
          <w:rtl w:val="0"/>
        </w:rPr>
        <w:t xml:space="preserve"> rubrics for teamwork evaluation.</w:t>
      </w:r>
    </w:p>
    <w:p w:rsidR="00000000" w:rsidDel="00000000" w:rsidP="00000000" w:rsidRDefault="00000000" w:rsidRPr="00000000" w14:paraId="00000011">
      <w:pPr>
        <w:rPr/>
      </w:pPr>
      <w:r w:rsidDel="00000000" w:rsidR="00000000" w:rsidRPr="00000000">
        <w:rPr>
          <w:rtl w:val="0"/>
        </w:rPr>
      </w:r>
    </w:p>
    <w:tbl>
      <w:tblPr>
        <w:tblStyle w:val="Table1"/>
        <w:tblW w:w="14218.000000000002" w:type="dxa"/>
        <w:jc w:val="left"/>
        <w:tblInd w:w="-5.0" w:type="dxa"/>
        <w:tblLayout w:type="fixed"/>
        <w:tblLook w:val="0400"/>
      </w:tblPr>
      <w:tblGrid>
        <w:gridCol w:w="2598"/>
        <w:gridCol w:w="2324"/>
        <w:gridCol w:w="2324"/>
        <w:gridCol w:w="2324"/>
        <w:gridCol w:w="2324"/>
        <w:gridCol w:w="2324"/>
        <w:tblGridChange w:id="0">
          <w:tblGrid>
            <w:gridCol w:w="2598"/>
            <w:gridCol w:w="2324"/>
            <w:gridCol w:w="2324"/>
            <w:gridCol w:w="2324"/>
            <w:gridCol w:w="2324"/>
            <w:gridCol w:w="2324"/>
          </w:tblGrid>
        </w:tblGridChange>
      </w:tblGrid>
      <w:tr>
        <w:trPr>
          <w:cantSplit w:val="0"/>
          <w:trHeight w:val="340" w:hRule="atLeast"/>
          <w:tblHeader w:val="0"/>
        </w:trPr>
        <w:tc>
          <w:tcPr>
            <w:tcBorders>
              <w:top w:color="000000" w:space="0" w:sz="4" w:val="single"/>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012">
            <w:pPr>
              <w:rPr>
                <w:b w:val="1"/>
                <w:color w:val="000000"/>
                <w:sz w:val="21"/>
                <w:szCs w:val="21"/>
              </w:rPr>
            </w:pPr>
            <w:r w:rsidDel="00000000" w:rsidR="00000000" w:rsidRPr="00000000">
              <w:rPr>
                <w:b w:val="1"/>
                <w:color w:val="000000"/>
                <w:sz w:val="21"/>
                <w:szCs w:val="21"/>
                <w:rtl w:val="0"/>
              </w:rPr>
              <w:t xml:space="preserve">Criteria</w:t>
            </w:r>
          </w:p>
        </w:tc>
        <w:tc>
          <w:tcPr>
            <w:tcBorders>
              <w:top w:color="000000" w:space="0" w:sz="4" w:val="single"/>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13">
            <w:pPr>
              <w:jc w:val="center"/>
              <w:rPr>
                <w:b w:val="1"/>
                <w:color w:val="000000"/>
                <w:sz w:val="21"/>
                <w:szCs w:val="21"/>
              </w:rPr>
            </w:pPr>
            <w:r w:rsidDel="00000000" w:rsidR="00000000" w:rsidRPr="00000000">
              <w:rPr>
                <w:b w:val="1"/>
                <w:color w:val="000000"/>
                <w:sz w:val="21"/>
                <w:szCs w:val="21"/>
                <w:rtl w:val="0"/>
              </w:rPr>
              <w:t xml:space="preserve">1</w:t>
            </w:r>
          </w:p>
        </w:tc>
        <w:tc>
          <w:tcPr>
            <w:tcBorders>
              <w:top w:color="000000" w:space="0" w:sz="4" w:val="single"/>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14">
            <w:pPr>
              <w:jc w:val="center"/>
              <w:rPr>
                <w:b w:val="1"/>
                <w:color w:val="000000"/>
                <w:sz w:val="21"/>
                <w:szCs w:val="21"/>
              </w:rPr>
            </w:pPr>
            <w:r w:rsidDel="00000000" w:rsidR="00000000" w:rsidRPr="00000000">
              <w:rPr>
                <w:b w:val="1"/>
                <w:color w:val="000000"/>
                <w:sz w:val="21"/>
                <w:szCs w:val="21"/>
                <w:rtl w:val="0"/>
              </w:rPr>
              <w:t xml:space="preserve">2</w:t>
            </w:r>
          </w:p>
        </w:tc>
        <w:tc>
          <w:tcPr>
            <w:tcBorders>
              <w:top w:color="000000" w:space="0" w:sz="4" w:val="single"/>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15">
            <w:pPr>
              <w:jc w:val="center"/>
              <w:rPr>
                <w:b w:val="1"/>
                <w:color w:val="000000"/>
                <w:sz w:val="21"/>
                <w:szCs w:val="21"/>
              </w:rPr>
            </w:pPr>
            <w:r w:rsidDel="00000000" w:rsidR="00000000" w:rsidRPr="00000000">
              <w:rPr>
                <w:b w:val="1"/>
                <w:color w:val="000000"/>
                <w:sz w:val="21"/>
                <w:szCs w:val="21"/>
                <w:rtl w:val="0"/>
              </w:rPr>
              <w:t xml:space="preserve">3</w:t>
            </w:r>
          </w:p>
        </w:tc>
        <w:tc>
          <w:tcPr>
            <w:tcBorders>
              <w:top w:color="000000" w:space="0" w:sz="4" w:val="single"/>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16">
            <w:pPr>
              <w:jc w:val="center"/>
              <w:rPr>
                <w:b w:val="1"/>
                <w:color w:val="000000"/>
                <w:sz w:val="21"/>
                <w:szCs w:val="21"/>
              </w:rPr>
            </w:pPr>
            <w:r w:rsidDel="00000000" w:rsidR="00000000" w:rsidRPr="00000000">
              <w:rPr>
                <w:b w:val="1"/>
                <w:color w:val="000000"/>
                <w:sz w:val="21"/>
                <w:szCs w:val="21"/>
                <w:rtl w:val="0"/>
              </w:rPr>
              <w:t xml:space="preserve">4</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017">
            <w:pPr>
              <w:jc w:val="center"/>
              <w:rPr>
                <w:b w:val="1"/>
                <w:color w:val="000000"/>
                <w:sz w:val="21"/>
                <w:szCs w:val="21"/>
              </w:rPr>
            </w:pPr>
            <w:r w:rsidDel="00000000" w:rsidR="00000000" w:rsidRPr="00000000">
              <w:rPr>
                <w:b w:val="1"/>
                <w:color w:val="000000"/>
                <w:sz w:val="21"/>
                <w:szCs w:val="21"/>
                <w:rtl w:val="0"/>
              </w:rPr>
              <w:t xml:space="preserve">5</w:t>
            </w:r>
          </w:p>
        </w:tc>
      </w:tr>
      <w:tr>
        <w:trPr>
          <w:cantSplit w:val="0"/>
          <w:trHeight w:val="900"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018">
            <w:pPr>
              <w:rPr>
                <w:b w:val="1"/>
                <w:color w:val="000000"/>
                <w:sz w:val="21"/>
                <w:szCs w:val="21"/>
              </w:rPr>
            </w:pPr>
            <w:r w:rsidDel="00000000" w:rsidR="00000000" w:rsidRPr="00000000">
              <w:rPr>
                <w:b w:val="1"/>
                <w:color w:val="000000"/>
                <w:sz w:val="21"/>
                <w:szCs w:val="21"/>
                <w:rtl w:val="0"/>
              </w:rPr>
              <w:t xml:space="preserve">{Rapport} Ease of adapting to the group. – </w:t>
            </w:r>
            <w:r w:rsidDel="00000000" w:rsidR="00000000" w:rsidRPr="00000000">
              <w:rPr>
                <w:b w:val="1"/>
                <w:color w:val="ff0000"/>
                <w:sz w:val="21"/>
                <w:szCs w:val="21"/>
                <w:rtl w:val="0"/>
              </w:rPr>
              <w:t xml:space="preserve">TW1</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19">
            <w:pPr>
              <w:rPr>
                <w:color w:val="000000"/>
                <w:sz w:val="21"/>
                <w:szCs w:val="21"/>
              </w:rPr>
            </w:pPr>
            <w:r w:rsidDel="00000000" w:rsidR="00000000" w:rsidRPr="00000000">
              <w:rPr>
                <w:color w:val="000000"/>
                <w:sz w:val="21"/>
                <w:szCs w:val="21"/>
                <w:rtl w:val="0"/>
              </w:rPr>
              <w:t xml:space="preserve">Cannot adapt to the group at all meetings.</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1A">
            <w:pPr>
              <w:rPr>
                <w:color w:val="000000"/>
                <w:sz w:val="21"/>
                <w:szCs w:val="21"/>
              </w:rPr>
            </w:pPr>
            <w:r w:rsidDel="00000000" w:rsidR="00000000" w:rsidRPr="00000000">
              <w:rPr>
                <w:color w:val="000000"/>
                <w:sz w:val="21"/>
                <w:szCs w:val="21"/>
                <w:rtl w:val="0"/>
              </w:rPr>
              <w:t xml:space="preserve">Only adapt to the group after the third meeting.</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1B">
            <w:pPr>
              <w:rPr>
                <w:color w:val="000000"/>
                <w:sz w:val="21"/>
                <w:szCs w:val="21"/>
              </w:rPr>
            </w:pPr>
            <w:r w:rsidDel="00000000" w:rsidR="00000000" w:rsidRPr="00000000">
              <w:rPr>
                <w:color w:val="000000"/>
                <w:sz w:val="21"/>
                <w:szCs w:val="21"/>
                <w:rtl w:val="0"/>
              </w:rPr>
              <w:t xml:space="preserve">Easily adapt to the group after the second meeting.</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1C">
            <w:pPr>
              <w:rPr>
                <w:color w:val="000000"/>
                <w:sz w:val="21"/>
                <w:szCs w:val="21"/>
              </w:rPr>
            </w:pPr>
            <w:r w:rsidDel="00000000" w:rsidR="00000000" w:rsidRPr="00000000">
              <w:rPr>
                <w:color w:val="000000"/>
                <w:sz w:val="21"/>
                <w:szCs w:val="21"/>
                <w:rtl w:val="0"/>
              </w:rPr>
              <w:t xml:space="preserve">Easily adapt to the group within the first meeting.</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01D">
            <w:pPr>
              <w:rPr>
                <w:color w:val="000000"/>
                <w:sz w:val="21"/>
                <w:szCs w:val="21"/>
              </w:rPr>
            </w:pPr>
            <w:r w:rsidDel="00000000" w:rsidR="00000000" w:rsidRPr="00000000">
              <w:rPr>
                <w:color w:val="000000"/>
                <w:sz w:val="21"/>
                <w:szCs w:val="21"/>
                <w:rtl w:val="0"/>
              </w:rPr>
              <w:t xml:space="preserve">Very easy to adapt to the group within the first meeting.</w:t>
            </w:r>
          </w:p>
        </w:tc>
      </w:tr>
      <w:tr>
        <w:trPr>
          <w:cantSplit w:val="0"/>
          <w:trHeight w:val="920"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01E">
            <w:pPr>
              <w:rPr>
                <w:b w:val="1"/>
                <w:color w:val="000000"/>
                <w:sz w:val="21"/>
                <w:szCs w:val="21"/>
              </w:rPr>
            </w:pPr>
            <w:r w:rsidDel="00000000" w:rsidR="00000000" w:rsidRPr="00000000">
              <w:rPr>
                <w:b w:val="1"/>
                <w:color w:val="000000"/>
                <w:sz w:val="21"/>
                <w:szCs w:val="21"/>
                <w:rtl w:val="0"/>
              </w:rPr>
              <w:t xml:space="preserve">{Interaction} Degree of interaction </w:t>
            </w:r>
            <w:r w:rsidDel="00000000" w:rsidR="00000000" w:rsidRPr="00000000">
              <w:rPr>
                <w:b w:val="1"/>
                <w:color w:val="ff0000"/>
                <w:sz w:val="21"/>
                <w:szCs w:val="21"/>
                <w:rtl w:val="0"/>
              </w:rPr>
              <w:t xml:space="preserve">TW1</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1F">
            <w:pPr>
              <w:rPr>
                <w:color w:val="000000"/>
                <w:sz w:val="21"/>
                <w:szCs w:val="21"/>
              </w:rPr>
            </w:pPr>
            <w:r w:rsidDel="00000000" w:rsidR="00000000" w:rsidRPr="00000000">
              <w:rPr>
                <w:color w:val="000000"/>
                <w:sz w:val="21"/>
                <w:szCs w:val="21"/>
                <w:rtl w:val="0"/>
              </w:rPr>
              <w:t xml:space="preserve">Cannot participate (at all meetings)</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20">
            <w:pPr>
              <w:rPr>
                <w:color w:val="000000"/>
                <w:sz w:val="21"/>
                <w:szCs w:val="21"/>
              </w:rPr>
            </w:pPr>
            <w:r w:rsidDel="00000000" w:rsidR="00000000" w:rsidRPr="00000000">
              <w:rPr>
                <w:color w:val="000000"/>
                <w:sz w:val="21"/>
                <w:szCs w:val="21"/>
                <w:rtl w:val="0"/>
              </w:rPr>
              <w:t xml:space="preserve">Little participation (at selected meetings)</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21">
            <w:pPr>
              <w:rPr>
                <w:color w:val="000000"/>
                <w:sz w:val="21"/>
                <w:szCs w:val="21"/>
              </w:rPr>
            </w:pPr>
            <w:r w:rsidDel="00000000" w:rsidR="00000000" w:rsidRPr="00000000">
              <w:rPr>
                <w:color w:val="000000"/>
                <w:sz w:val="21"/>
                <w:szCs w:val="21"/>
                <w:rtl w:val="0"/>
              </w:rPr>
              <w:t xml:space="preserve">Moderate participation (at most meetings)</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22">
            <w:pPr>
              <w:rPr>
                <w:color w:val="000000"/>
                <w:sz w:val="21"/>
                <w:szCs w:val="21"/>
              </w:rPr>
            </w:pPr>
            <w:r w:rsidDel="00000000" w:rsidR="00000000" w:rsidRPr="00000000">
              <w:rPr>
                <w:color w:val="000000"/>
                <w:sz w:val="21"/>
                <w:szCs w:val="21"/>
                <w:rtl w:val="0"/>
              </w:rPr>
              <w:t xml:space="preserve">High participation</w:t>
              <w:br w:type="textWrapping"/>
              <w:t xml:space="preserve">(at most meetings)</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023">
            <w:pPr>
              <w:rPr>
                <w:color w:val="000000"/>
                <w:sz w:val="21"/>
                <w:szCs w:val="21"/>
              </w:rPr>
            </w:pPr>
            <w:r w:rsidDel="00000000" w:rsidR="00000000" w:rsidRPr="00000000">
              <w:rPr>
                <w:color w:val="000000"/>
                <w:sz w:val="21"/>
                <w:szCs w:val="21"/>
                <w:rtl w:val="0"/>
              </w:rPr>
              <w:t xml:space="preserve">Very high participation</w:t>
              <w:br w:type="textWrapping"/>
              <w:t xml:space="preserve">(at all meetings)</w:t>
            </w:r>
          </w:p>
        </w:tc>
      </w:tr>
      <w:tr>
        <w:trPr>
          <w:cantSplit w:val="0"/>
          <w:trHeight w:val="2140"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024">
            <w:pPr>
              <w:rPr>
                <w:b w:val="1"/>
                <w:color w:val="000000"/>
                <w:sz w:val="21"/>
                <w:szCs w:val="21"/>
              </w:rPr>
            </w:pPr>
            <w:r w:rsidDel="00000000" w:rsidR="00000000" w:rsidRPr="00000000">
              <w:rPr>
                <w:b w:val="1"/>
                <w:color w:val="000000"/>
                <w:sz w:val="21"/>
                <w:szCs w:val="21"/>
                <w:rtl w:val="0"/>
              </w:rPr>
              <w:t xml:space="preserve">{Interaction} Degree of contribution </w:t>
            </w:r>
            <w:r w:rsidDel="00000000" w:rsidR="00000000" w:rsidRPr="00000000">
              <w:rPr>
                <w:b w:val="1"/>
                <w:color w:val="ff0000"/>
                <w:sz w:val="21"/>
                <w:szCs w:val="21"/>
                <w:rtl w:val="0"/>
              </w:rPr>
              <w:t xml:space="preserve">TW1 (Adopted)</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25">
            <w:pPr>
              <w:rPr>
                <w:color w:val="000000"/>
                <w:sz w:val="21"/>
                <w:szCs w:val="21"/>
              </w:rPr>
            </w:pPr>
            <w:r w:rsidDel="00000000" w:rsidR="00000000" w:rsidRPr="00000000">
              <w:rPr>
                <w:color w:val="000000"/>
                <w:sz w:val="21"/>
                <w:szCs w:val="21"/>
                <w:rtl w:val="0"/>
              </w:rPr>
              <w:t xml:space="preserve">Rarely provides useful ideas when contributing to the team and in classroom discussions. May refuse to contribute. </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26">
            <w:pPr>
              <w:rPr>
                <w:color w:val="000000"/>
                <w:sz w:val="21"/>
                <w:szCs w:val="21"/>
              </w:rPr>
            </w:pPr>
            <w:r w:rsidDel="00000000" w:rsidR="00000000" w:rsidRPr="00000000">
              <w:rPr>
                <w:color w:val="000000"/>
                <w:sz w:val="21"/>
                <w:szCs w:val="21"/>
                <w:rtl w:val="0"/>
              </w:rPr>
              <w:t xml:space="preserve">Sometimes provides useful ideas when contributing to the team and in classroom discussions. A satisfactory group member who does what is required.  </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27">
            <w:pPr>
              <w:rPr>
                <w:color w:val="000000"/>
                <w:sz w:val="21"/>
                <w:szCs w:val="21"/>
              </w:rPr>
            </w:pPr>
            <w:r w:rsidDel="00000000" w:rsidR="00000000" w:rsidRPr="00000000">
              <w:rPr>
                <w:color w:val="000000"/>
                <w:sz w:val="21"/>
                <w:szCs w:val="21"/>
                <w:rtl w:val="0"/>
              </w:rPr>
              <w:t xml:space="preserve">Usually provides useful ideas when contributing to the group and in classroom discussions. A strong team member who tries hard!  </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28">
            <w:pPr>
              <w:rPr>
                <w:color w:val="000000"/>
                <w:sz w:val="21"/>
                <w:szCs w:val="21"/>
              </w:rPr>
            </w:pPr>
            <w:r w:rsidDel="00000000" w:rsidR="00000000" w:rsidRPr="00000000">
              <w:rPr>
                <w:color w:val="000000"/>
                <w:sz w:val="21"/>
                <w:szCs w:val="21"/>
                <w:rtl w:val="0"/>
              </w:rPr>
              <w:t xml:space="preserve">Routinely provides useful ideas when contributing to the team and in classroom discussions. A definite leader who contributes a lot of effort.</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029">
            <w:pPr>
              <w:rPr>
                <w:color w:val="000000"/>
                <w:sz w:val="21"/>
                <w:szCs w:val="21"/>
              </w:rPr>
            </w:pPr>
            <w:r w:rsidDel="00000000" w:rsidR="00000000" w:rsidRPr="00000000">
              <w:rPr>
                <w:color w:val="000000"/>
                <w:sz w:val="21"/>
                <w:szCs w:val="21"/>
                <w:rtl w:val="0"/>
              </w:rPr>
              <w:t xml:space="preserve">Beyond routinely provides useful ideas when contributing in the team and in classroom discussions. A definite leader who contributes a lot of effort.</w:t>
            </w:r>
          </w:p>
        </w:tc>
      </w:tr>
    </w:tbl>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r>
    </w:p>
    <w:sectPr>
      <w:type w:val="nextPage"/>
      <w:pgSz w:h="11906" w:w="16838" w:orient="landscape"/>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F">
    <w:pPr>
      <w:pBdr>
        <w:top w:space="0" w:sz="0" w:val="nil"/>
        <w:left w:space="0" w:sz="0" w:val="nil"/>
        <w:bottom w:space="0" w:sz="0" w:val="nil"/>
        <w:right w:space="0" w:sz="0" w:val="nil"/>
        <w:between w:space="0" w:sz="0" w:val="nil"/>
      </w:pBdr>
      <w:tabs>
        <w:tab w:val="center" w:leader="none" w:pos="4513"/>
        <w:tab w:val="right" w:leader="none" w:pos="9026"/>
      </w:tabs>
      <w:spacing w:after="0" w:line="240" w:lineRule="auto"/>
      <w:rPr>
        <w:color w:val="000000"/>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0">
    <w:pPr>
      <w:pBdr>
        <w:top w:space="0" w:sz="0" w:val="nil"/>
        <w:left w:space="0" w:sz="0" w:val="nil"/>
        <w:bottom w:space="0" w:sz="0" w:val="nil"/>
        <w:right w:space="0" w:sz="0" w:val="nil"/>
        <w:between w:space="0" w:sz="0" w:val="nil"/>
      </w:pBdr>
      <w:tabs>
        <w:tab w:val="center" w:leader="none" w:pos="4513"/>
        <w:tab w:val="right" w:leader="none" w:pos="9026"/>
      </w:tabs>
      <w:spacing w:after="0" w:line="240" w:lineRule="auto"/>
      <w:rPr>
        <w:color w:val="000000"/>
      </w:rPr>
    </w:pPr>
    <w:r w:rsidDel="00000000" w:rsidR="00000000" w:rsidRPr="00000000">
      <w:rPr>
        <w:color w:val="000000"/>
        <w:sz w:val="20"/>
        <w:szCs w:val="20"/>
        <w:rtl w:val="0"/>
      </w:rPr>
      <w:t xml:space="preserve">Prepared by: Course Coordinator, Session 202</w:t>
    </w:r>
    <w:r w:rsidDel="00000000" w:rsidR="00000000" w:rsidRPr="00000000">
      <w:rPr>
        <w:sz w:val="20"/>
        <w:szCs w:val="20"/>
        <w:rtl w:val="0"/>
      </w:rPr>
      <w:t xml:space="preserve">5</w:t>
    </w:r>
    <w:r w:rsidDel="00000000" w:rsidR="00000000" w:rsidRPr="00000000">
      <w:rPr>
        <w:color w:val="000000"/>
        <w:sz w:val="20"/>
        <w:szCs w:val="20"/>
        <w:rtl w:val="0"/>
      </w:rPr>
      <w:t xml:space="preserve">/202</w:t>
    </w:r>
    <w:r w:rsidDel="00000000" w:rsidR="00000000" w:rsidRPr="00000000">
      <w:rPr>
        <w:sz w:val="20"/>
        <w:szCs w:val="20"/>
        <w:rtl w:val="0"/>
      </w:rPr>
      <w:t xml:space="preserve">6</w:t>
    </w:r>
    <w:r w:rsidDel="00000000" w:rsidR="00000000" w:rsidRPr="00000000">
      <w:rPr>
        <w:color w:val="000000"/>
        <w:sz w:val="20"/>
        <w:szCs w:val="20"/>
        <w:rtl w:val="0"/>
      </w:rPr>
      <w:t xml:space="preserve">, Sem. </w:t>
    </w:r>
    <w:r w:rsidDel="00000000" w:rsidR="00000000" w:rsidRPr="00000000">
      <w:rPr>
        <w:sz w:val="20"/>
        <w:szCs w:val="20"/>
        <w:rtl w:val="0"/>
      </w:rPr>
      <w:t xml:space="preserve">1</w:t>
    </w:r>
    <w:r w:rsidDel="00000000" w:rsidR="00000000" w:rsidRPr="00000000">
      <w:rPr>
        <w:color w:val="000000"/>
        <w:sz w:val="20"/>
        <w:szCs w:val="20"/>
        <w:rtl w:val="0"/>
      </w:rPr>
      <w:tab/>
      <w:t xml:space="preserve">Page </w:t>
    </w:r>
    <w:r w:rsidDel="00000000" w:rsidR="00000000" w:rsidRPr="00000000">
      <w:rPr>
        <w:b w:val="1"/>
        <w:color w:val="000000"/>
        <w:sz w:val="20"/>
        <w:szCs w:val="20"/>
      </w:rPr>
      <w:fldChar w:fldCharType="begin"/>
      <w:instrText xml:space="preserve">PAGE</w:instrText>
      <w:fldChar w:fldCharType="separate"/>
      <w:fldChar w:fldCharType="end"/>
    </w:r>
    <w:r w:rsidDel="00000000" w:rsidR="00000000" w:rsidRPr="00000000">
      <w:rPr>
        <w:color w:val="000000"/>
        <w:sz w:val="20"/>
        <w:szCs w:val="20"/>
        <w:rtl w:val="0"/>
      </w:rPr>
      <w:t xml:space="preserve"> of </w:t>
    </w:r>
    <w:r w:rsidDel="00000000" w:rsidR="00000000" w:rsidRPr="00000000">
      <w:rPr>
        <w:b w:val="1"/>
        <w:color w:val="000000"/>
        <w:sz w:val="20"/>
        <w:szCs w:val="20"/>
      </w:rPr>
      <w:fldChar w:fldCharType="begin"/>
      <w:instrText xml:space="preserve">NUMPAGES</w:instrText>
      <w:fldChar w:fldCharType="separate"/>
      <w:fldChar w:fldCharType="end"/>
    </w: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1">
    <w:pPr>
      <w:pBdr>
        <w:top w:space="0" w:sz="0" w:val="nil"/>
        <w:left w:space="0" w:sz="0" w:val="nil"/>
        <w:bottom w:space="0" w:sz="0" w:val="nil"/>
        <w:right w:space="0" w:sz="0" w:val="nil"/>
        <w:between w:space="0" w:sz="0" w:val="nil"/>
      </w:pBdr>
      <w:tabs>
        <w:tab w:val="center" w:leader="none" w:pos="4513"/>
        <w:tab w:val="right" w:leader="none" w:pos="9026"/>
      </w:tabs>
      <w:spacing w:after="0" w:line="240" w:lineRule="auto"/>
      <w:rPr>
        <w:color w:val="00000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C">
    <w:pPr>
      <w:pBdr>
        <w:top w:space="0" w:sz="0" w:val="nil"/>
        <w:left w:space="0" w:sz="0" w:val="nil"/>
        <w:bottom w:space="0" w:sz="0" w:val="nil"/>
        <w:right w:space="0" w:sz="0" w:val="nil"/>
        <w:between w:space="0" w:sz="0" w:val="nil"/>
      </w:pBdr>
      <w:tabs>
        <w:tab w:val="center" w:leader="none" w:pos="4513"/>
        <w:tab w:val="right" w:leader="none" w:pos="9026"/>
      </w:tabs>
      <w:spacing w:after="0" w:line="240" w:lineRule="auto"/>
      <w:rPr>
        <w:color w:val="000000"/>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D">
    <w:pPr>
      <w:pBdr>
        <w:top w:space="0" w:sz="0" w:val="nil"/>
        <w:left w:space="0" w:sz="0" w:val="nil"/>
        <w:bottom w:space="0" w:sz="0" w:val="nil"/>
        <w:right w:space="0" w:sz="0" w:val="nil"/>
        <w:between w:space="0" w:sz="0" w:val="nil"/>
      </w:pBdr>
      <w:tabs>
        <w:tab w:val="center" w:leader="none" w:pos="4513"/>
        <w:tab w:val="right" w:leader="none" w:pos="9026"/>
      </w:tabs>
      <w:spacing w:after="0" w:line="240" w:lineRule="auto"/>
      <w:rPr>
        <w:color w:val="000000"/>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E">
    <w:pPr>
      <w:pBdr>
        <w:top w:space="0" w:sz="0" w:val="nil"/>
        <w:left w:space="0" w:sz="0" w:val="nil"/>
        <w:bottom w:space="0" w:sz="0" w:val="nil"/>
        <w:right w:space="0" w:sz="0" w:val="nil"/>
        <w:between w:space="0" w:sz="0" w:val="nil"/>
      </w:pBdr>
      <w:tabs>
        <w:tab w:val="center" w:leader="none" w:pos="4513"/>
        <w:tab w:val="right" w:leader="none" w:pos="9026"/>
      </w:tabs>
      <w:spacing w:after="0" w:line="240" w:lineRule="auto"/>
      <w:rPr>
        <w:color w:val="00000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upperLetter"/>
      <w:lvlText w:val="%1."/>
      <w:lvlJc w:val="left"/>
      <w:pPr>
        <w:ind w:left="360" w:hanging="360"/>
      </w:pPr>
      <w:rPr/>
    </w:lvl>
    <w:lvl w:ilvl="1">
      <w:start w:val="1"/>
      <w:numFmt w:val="decimal"/>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2">
    <w:lvl w:ilvl="0">
      <w:start w:val="1"/>
      <w:numFmt w:val="decimal"/>
      <w:lvlText w:val="%1."/>
      <w:lvlJc w:val="left"/>
      <w:pPr>
        <w:ind w:left="360" w:hanging="360"/>
      </w:pPr>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_GB"/>
      </w:rPr>
    </w:rPrDefault>
    <w:pPrDefault>
      <w:pPr>
        <w:spacing w:after="160" w:line="254"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80" w:lineRule="auto"/>
    </w:pPr>
    <w:rPr>
      <w:b w:val="1"/>
      <w:sz w:val="48"/>
      <w:szCs w:val="48"/>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ListParagraph">
    <w:name w:val="List Paragraph"/>
    <w:basedOn w:val="Normal"/>
    <w:uiPriority w:val="34"/>
    <w:qFormat w:val="1"/>
    <w:pPr>
      <w:ind w:left="720"/>
    </w:pPr>
  </w:style>
  <w:style w:type="paragraph" w:styleId="Header">
    <w:name w:val="header"/>
    <w:basedOn w:val="Normal"/>
    <w:pPr>
      <w:tabs>
        <w:tab w:val="center" w:pos="4513"/>
        <w:tab w:val="right" w:pos="9026"/>
      </w:tabs>
      <w:spacing w:after="0" w:line="240" w:lineRule="auto"/>
    </w:pPr>
  </w:style>
  <w:style w:type="character" w:styleId="HeaderChar" w:customStyle="1">
    <w:name w:val="Header Char"/>
    <w:basedOn w:val="DefaultParagraphFont"/>
  </w:style>
  <w:style w:type="paragraph" w:styleId="Footer">
    <w:name w:val="footer"/>
    <w:basedOn w:val="Normal"/>
    <w:pPr>
      <w:tabs>
        <w:tab w:val="center" w:pos="4513"/>
        <w:tab w:val="right" w:pos="9026"/>
      </w:tabs>
      <w:spacing w:after="0" w:line="240" w:lineRule="auto"/>
    </w:pPr>
  </w:style>
  <w:style w:type="character" w:styleId="FooterChar" w:customStyle="1">
    <w:name w:val="Footer Char"/>
    <w:basedOn w:val="DefaultParagraphFont"/>
  </w:style>
  <w:style w:type="character" w:styleId="Hyperlink">
    <w:name w:val="Hyperlink"/>
    <w:basedOn w:val="DefaultParagraphFont"/>
    <w:rPr>
      <w:color w:val="0563c1"/>
      <w:u w:val="single"/>
    </w:rPr>
  </w:style>
  <w:style w:type="character" w:styleId="UnresolvedMention">
    <w:name w:val="Unresolved Mention"/>
    <w:basedOn w:val="DefaultParagraphFont"/>
    <w:rPr>
      <w:color w:val="605e5c"/>
      <w:shd w:color="auto" w:fill="e1dfdd" w:val="clear"/>
    </w:rPr>
  </w:style>
  <w:style w:type="table" w:styleId="a" w:customStyle="1">
    <w:basedOn w:val="TableNormal"/>
    <w:tblPr>
      <w:tblStyleRowBandSize w:val="1"/>
      <w:tblStyleColBandSize w:val="1"/>
      <w:tblCellMar>
        <w:left w:w="115.0" w:type="dxa"/>
        <w:right w:w="115.0" w:type="dxa"/>
      </w:tblCellMar>
    </w:tbl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3.xml"/><Relationship Id="rId10" Type="http://schemas.openxmlformats.org/officeDocument/2006/relationships/footer" Target="footer2.xml"/><Relationship Id="rId12" Type="http://schemas.openxmlformats.org/officeDocument/2006/relationships/footer" Target="footer1.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2.xml"/><Relationship Id="rId8"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9Q/wAE3xIZYXJ2nS9i+TnaCvAlg==">CgMxLjA4AHIhMWUzNDZiZ1c3bk9ZYTlKTkk5bU5Ca3Vkb01CX3NabENw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2022-06-15T05:56:00Z</dcterms:created>
  <dc:creator>SHAHIDA BINTI SULAIMAN</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23beffee4edfb23d5f75e6ad24ccb2ce57039089d0eed8228a8ce04e2073a954</vt:lpwstr>
  </property>
</Properties>
</file>