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E6F3" w14:textId="77777777" w:rsidR="00F42266" w:rsidRPr="00F42266" w:rsidRDefault="00F42266" w:rsidP="00F42266">
      <w:r w:rsidRPr="00F42266">
        <w:t>Le problème observé est dû au fonctionnement par défaut du protocole STP. Les commutateurs étant connectés de manière redondante, STP bloque certaines agrégations afin d’éviter les boucles de niveau 2. Cependant, cette configuration par défaut provoque une mauvaise utilisation des liens disponibles, car seules deux agrégations transmettent réellement le trafic.</w:t>
      </w:r>
    </w:p>
    <w:p w14:paraId="5FDB87A8" w14:textId="03F01F5D" w:rsidR="00F42266" w:rsidRDefault="00F42266" w:rsidP="00F42266">
      <w:r w:rsidRPr="00F42266">
        <w:t>La solution consiste à utiliser PVST+ afin de créer une instance STP par VLAN. Ainsi, chaque VLAN peut utiliser un chemin différent, ce qui permet de répartir la charge entre les commutateurs et d’exploiter plus efficacement les agrégations redondantes</w:t>
      </w:r>
    </w:p>
    <w:p w14:paraId="6467AC48" w14:textId="5AC63040" w:rsidR="00F42266" w:rsidRDefault="00F42266" w:rsidP="00F42266">
      <w:r w:rsidRPr="00F42266">
        <w:t xml:space="preserve">À configurer sur </w:t>
      </w:r>
      <w:r w:rsidRPr="00F42266">
        <w:rPr>
          <w:b/>
          <w:bCs/>
        </w:rPr>
        <w:t>S1</w:t>
      </w:r>
      <w:r w:rsidRPr="00F42266">
        <w:t xml:space="preserve"> :</w:t>
      </w:r>
    </w:p>
    <w:p w14:paraId="612CA3A5" w14:textId="1C561CC1" w:rsidR="00F42266" w:rsidRDefault="00E52943" w:rsidP="00F42266">
      <w:r w:rsidRPr="00E52943">
        <w:drawing>
          <wp:inline distT="0" distB="0" distL="0" distR="0" wp14:anchorId="2E99D255" wp14:editId="47FFF032">
            <wp:extent cx="3848100" cy="2741112"/>
            <wp:effectExtent l="0" t="0" r="0" b="2540"/>
            <wp:docPr id="4343870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87005" name=""/>
                    <pic:cNvPicPr/>
                  </pic:nvPicPr>
                  <pic:blipFill>
                    <a:blip r:embed="rId4"/>
                    <a:stretch>
                      <a:fillRect/>
                    </a:stretch>
                  </pic:blipFill>
                  <pic:spPr>
                    <a:xfrm>
                      <a:off x="0" y="0"/>
                      <a:ext cx="3857148" cy="2747557"/>
                    </a:xfrm>
                    <a:prstGeom prst="rect">
                      <a:avLst/>
                    </a:prstGeom>
                  </pic:spPr>
                </pic:pic>
              </a:graphicData>
            </a:graphic>
          </wp:inline>
        </w:drawing>
      </w:r>
    </w:p>
    <w:p w14:paraId="2ABBE556" w14:textId="3F0DC4DE" w:rsidR="00E52943" w:rsidRDefault="00E52943" w:rsidP="00E52943">
      <w:r w:rsidRPr="00F42266">
        <w:t xml:space="preserve">À configurer sur </w:t>
      </w:r>
      <w:r w:rsidRPr="00F42266">
        <w:rPr>
          <w:b/>
          <w:bCs/>
        </w:rPr>
        <w:t>S</w:t>
      </w:r>
      <w:r>
        <w:rPr>
          <w:b/>
          <w:bCs/>
        </w:rPr>
        <w:t>2</w:t>
      </w:r>
      <w:r w:rsidRPr="00F42266">
        <w:t>:</w:t>
      </w:r>
    </w:p>
    <w:p w14:paraId="70855FCC" w14:textId="42FB7A6F" w:rsidR="00E52943" w:rsidRDefault="00DC6FD0" w:rsidP="00F42266">
      <w:r w:rsidRPr="00DC6FD0">
        <w:lastRenderedPageBreak/>
        <w:drawing>
          <wp:inline distT="0" distB="0" distL="0" distR="0" wp14:anchorId="4494DF3F" wp14:editId="0DDF1812">
            <wp:extent cx="3585834" cy="4221480"/>
            <wp:effectExtent l="0" t="0" r="0" b="7620"/>
            <wp:docPr id="9345985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598515" name=""/>
                    <pic:cNvPicPr/>
                  </pic:nvPicPr>
                  <pic:blipFill>
                    <a:blip r:embed="rId5"/>
                    <a:stretch>
                      <a:fillRect/>
                    </a:stretch>
                  </pic:blipFill>
                  <pic:spPr>
                    <a:xfrm>
                      <a:off x="0" y="0"/>
                      <a:ext cx="3599450" cy="4237510"/>
                    </a:xfrm>
                    <a:prstGeom prst="rect">
                      <a:avLst/>
                    </a:prstGeom>
                  </pic:spPr>
                </pic:pic>
              </a:graphicData>
            </a:graphic>
          </wp:inline>
        </w:drawing>
      </w:r>
    </w:p>
    <w:p w14:paraId="00C94CBB" w14:textId="3ADF0F91" w:rsidR="00DC6FD0" w:rsidRDefault="00DC6FD0" w:rsidP="00F42266">
      <w:r w:rsidRPr="00DC6FD0">
        <w:drawing>
          <wp:inline distT="0" distB="0" distL="0" distR="0" wp14:anchorId="1A64F9BB" wp14:editId="0EF41C17">
            <wp:extent cx="4370121" cy="4221480"/>
            <wp:effectExtent l="0" t="0" r="0" b="7620"/>
            <wp:docPr id="10496316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631651" name=""/>
                    <pic:cNvPicPr/>
                  </pic:nvPicPr>
                  <pic:blipFill>
                    <a:blip r:embed="rId6"/>
                    <a:stretch>
                      <a:fillRect/>
                    </a:stretch>
                  </pic:blipFill>
                  <pic:spPr>
                    <a:xfrm>
                      <a:off x="0" y="0"/>
                      <a:ext cx="4395842" cy="4246326"/>
                    </a:xfrm>
                    <a:prstGeom prst="rect">
                      <a:avLst/>
                    </a:prstGeom>
                  </pic:spPr>
                </pic:pic>
              </a:graphicData>
            </a:graphic>
          </wp:inline>
        </w:drawing>
      </w:r>
    </w:p>
    <w:p w14:paraId="39516B2B" w14:textId="660FE816" w:rsidR="00DC6FD0" w:rsidRDefault="00DC6FD0" w:rsidP="00F42266">
      <w:r w:rsidRPr="00DC6FD0">
        <w:lastRenderedPageBreak/>
        <w:drawing>
          <wp:inline distT="0" distB="0" distL="0" distR="0" wp14:anchorId="0B477926" wp14:editId="2F7B2657">
            <wp:extent cx="4206240" cy="4538508"/>
            <wp:effectExtent l="0" t="0" r="3810" b="0"/>
            <wp:docPr id="27182020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820207" name=""/>
                    <pic:cNvPicPr/>
                  </pic:nvPicPr>
                  <pic:blipFill>
                    <a:blip r:embed="rId7"/>
                    <a:stretch>
                      <a:fillRect/>
                    </a:stretch>
                  </pic:blipFill>
                  <pic:spPr>
                    <a:xfrm>
                      <a:off x="0" y="0"/>
                      <a:ext cx="4212552" cy="4545318"/>
                    </a:xfrm>
                    <a:prstGeom prst="rect">
                      <a:avLst/>
                    </a:prstGeom>
                  </pic:spPr>
                </pic:pic>
              </a:graphicData>
            </a:graphic>
          </wp:inline>
        </w:drawing>
      </w:r>
    </w:p>
    <w:p w14:paraId="6EBE9985" w14:textId="77777777" w:rsidR="00DC6FD0" w:rsidRDefault="00DC6FD0" w:rsidP="00F42266"/>
    <w:p w14:paraId="2A45BFA8" w14:textId="7ED68E9C" w:rsidR="00DC6FD0" w:rsidRDefault="00DC6FD0" w:rsidP="00F42266">
      <w:r w:rsidRPr="00DC6FD0">
        <w:drawing>
          <wp:inline distT="0" distB="0" distL="0" distR="0" wp14:anchorId="082A00C5" wp14:editId="4E6C300D">
            <wp:extent cx="5639587" cy="1448002"/>
            <wp:effectExtent l="0" t="0" r="0" b="0"/>
            <wp:docPr id="17844726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472665" name=""/>
                    <pic:cNvPicPr/>
                  </pic:nvPicPr>
                  <pic:blipFill>
                    <a:blip r:embed="rId8"/>
                    <a:stretch>
                      <a:fillRect/>
                    </a:stretch>
                  </pic:blipFill>
                  <pic:spPr>
                    <a:xfrm>
                      <a:off x="0" y="0"/>
                      <a:ext cx="5639587" cy="1448002"/>
                    </a:xfrm>
                    <a:prstGeom prst="rect">
                      <a:avLst/>
                    </a:prstGeom>
                  </pic:spPr>
                </pic:pic>
              </a:graphicData>
            </a:graphic>
          </wp:inline>
        </w:drawing>
      </w:r>
    </w:p>
    <w:p w14:paraId="12274CDB" w14:textId="1ED54F19" w:rsidR="00DC6FD0" w:rsidRDefault="00DC6FD0" w:rsidP="00DC6FD0">
      <w:r w:rsidRPr="00DC6FD0">
        <w:t xml:space="preserve">À configurer sur </w:t>
      </w:r>
      <w:r w:rsidRPr="00DC6FD0">
        <w:rPr>
          <w:b/>
          <w:bCs/>
        </w:rPr>
        <w:t>S</w:t>
      </w:r>
      <w:r>
        <w:rPr>
          <w:b/>
          <w:bCs/>
        </w:rPr>
        <w:t>3</w:t>
      </w:r>
      <w:r w:rsidRPr="00DC6FD0">
        <w:t xml:space="preserve"> :</w:t>
      </w:r>
    </w:p>
    <w:p w14:paraId="07703B9A" w14:textId="682DD339" w:rsidR="00DC6FD0" w:rsidRDefault="00DC6FD0" w:rsidP="00DC6FD0">
      <w:r w:rsidRPr="00DC6FD0">
        <w:drawing>
          <wp:inline distT="0" distB="0" distL="0" distR="0" wp14:anchorId="410D1F41" wp14:editId="2F74C985">
            <wp:extent cx="5106113" cy="1448002"/>
            <wp:effectExtent l="0" t="0" r="0" b="0"/>
            <wp:docPr id="23048051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480512" name=""/>
                    <pic:cNvPicPr/>
                  </pic:nvPicPr>
                  <pic:blipFill>
                    <a:blip r:embed="rId9"/>
                    <a:stretch>
                      <a:fillRect/>
                    </a:stretch>
                  </pic:blipFill>
                  <pic:spPr>
                    <a:xfrm>
                      <a:off x="0" y="0"/>
                      <a:ext cx="5106113" cy="1448002"/>
                    </a:xfrm>
                    <a:prstGeom prst="rect">
                      <a:avLst/>
                    </a:prstGeom>
                  </pic:spPr>
                </pic:pic>
              </a:graphicData>
            </a:graphic>
          </wp:inline>
        </w:drawing>
      </w:r>
    </w:p>
    <w:p w14:paraId="443E3AAA" w14:textId="77777777" w:rsidR="00DC6FD0" w:rsidRDefault="00DC6FD0" w:rsidP="00DC6FD0"/>
    <w:p w14:paraId="7C47504C" w14:textId="3B41B804" w:rsidR="00D34477" w:rsidRDefault="00D34477" w:rsidP="00DC6FD0">
      <w:r w:rsidRPr="00D34477">
        <w:lastRenderedPageBreak/>
        <w:drawing>
          <wp:inline distT="0" distB="0" distL="0" distR="0" wp14:anchorId="633D51BC" wp14:editId="427582CC">
            <wp:extent cx="4667901" cy="1552792"/>
            <wp:effectExtent l="0" t="0" r="0" b="9525"/>
            <wp:docPr id="170705099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050996" name=""/>
                    <pic:cNvPicPr/>
                  </pic:nvPicPr>
                  <pic:blipFill>
                    <a:blip r:embed="rId10"/>
                    <a:stretch>
                      <a:fillRect/>
                    </a:stretch>
                  </pic:blipFill>
                  <pic:spPr>
                    <a:xfrm>
                      <a:off x="0" y="0"/>
                      <a:ext cx="4667901" cy="1552792"/>
                    </a:xfrm>
                    <a:prstGeom prst="rect">
                      <a:avLst/>
                    </a:prstGeom>
                  </pic:spPr>
                </pic:pic>
              </a:graphicData>
            </a:graphic>
          </wp:inline>
        </w:drawing>
      </w:r>
    </w:p>
    <w:p w14:paraId="16FB5273" w14:textId="77777777" w:rsidR="00700F01" w:rsidRDefault="00067DCC" w:rsidP="00DC6FD0">
      <w:r>
        <w:t>Verification :</w:t>
      </w:r>
    </w:p>
    <w:p w14:paraId="57A63D80" w14:textId="1B04107E" w:rsidR="00D34477" w:rsidRDefault="00700F01" w:rsidP="00DC6FD0">
      <w:r w:rsidRPr="00700F01">
        <w:drawing>
          <wp:inline distT="0" distB="0" distL="0" distR="0" wp14:anchorId="05F9622E" wp14:editId="4400E541">
            <wp:extent cx="3360420" cy="2946018"/>
            <wp:effectExtent l="0" t="0" r="0" b="6985"/>
            <wp:docPr id="32702274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022748" name=""/>
                    <pic:cNvPicPr/>
                  </pic:nvPicPr>
                  <pic:blipFill>
                    <a:blip r:embed="rId11"/>
                    <a:stretch>
                      <a:fillRect/>
                    </a:stretch>
                  </pic:blipFill>
                  <pic:spPr>
                    <a:xfrm>
                      <a:off x="0" y="0"/>
                      <a:ext cx="3364213" cy="2949343"/>
                    </a:xfrm>
                    <a:prstGeom prst="rect">
                      <a:avLst/>
                    </a:prstGeom>
                  </pic:spPr>
                </pic:pic>
              </a:graphicData>
            </a:graphic>
          </wp:inline>
        </w:drawing>
      </w:r>
      <w:r w:rsidR="00067DCC">
        <w:br/>
      </w:r>
      <w:r w:rsidR="00067DCC" w:rsidRPr="00067DCC">
        <w:drawing>
          <wp:inline distT="0" distB="0" distL="0" distR="0" wp14:anchorId="71C51C5B" wp14:editId="4FD22189">
            <wp:extent cx="5731510" cy="3683000"/>
            <wp:effectExtent l="0" t="0" r="2540" b="0"/>
            <wp:docPr id="14663599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59998" name=""/>
                    <pic:cNvPicPr/>
                  </pic:nvPicPr>
                  <pic:blipFill>
                    <a:blip r:embed="rId12"/>
                    <a:stretch>
                      <a:fillRect/>
                    </a:stretch>
                  </pic:blipFill>
                  <pic:spPr>
                    <a:xfrm>
                      <a:off x="0" y="0"/>
                      <a:ext cx="5731510" cy="3683000"/>
                    </a:xfrm>
                    <a:prstGeom prst="rect">
                      <a:avLst/>
                    </a:prstGeom>
                  </pic:spPr>
                </pic:pic>
              </a:graphicData>
            </a:graphic>
          </wp:inline>
        </w:drawing>
      </w:r>
    </w:p>
    <w:p w14:paraId="3D43BCD1" w14:textId="77777777" w:rsidR="00067DCC" w:rsidRPr="00067DCC" w:rsidRDefault="00067DCC" w:rsidP="00067DCC">
      <w:r w:rsidRPr="00067DCC">
        <w:lastRenderedPageBreak/>
        <w:t>Après configuration des VLANs, des ports d’accès, des agrégations 802.1Q et du protocole PVST+, les trois commutateurs participent désormais à l’équilibrage de charge. S1 a été défini comme pont racine pour le VLAN 10, S2 pour le VLAN 20 et S3 pour le VLAN 30. Cette répartition permet à chaque VLAN d’utiliser un chemin STP différent et d’exploiter plus efficacement les liens redondants.</w:t>
      </w:r>
    </w:p>
    <w:p w14:paraId="6AAF7AB0" w14:textId="77777777" w:rsidR="00067DCC" w:rsidRPr="00067DCC" w:rsidRDefault="00067DCC" w:rsidP="00067DCC">
      <w:r w:rsidRPr="00067DCC">
        <w:t>Les commandes de vérification montrent que les agrégations sont bien configurées en mode trunk, que le VLAN natif est le VLAN 99 et que chaque VLAN possède le pont racine attendu. La configuration permet donc de réduire la congestion observée et d’améliorer les performances du réseau local commuté.</w:t>
      </w:r>
    </w:p>
    <w:p w14:paraId="564E6C00" w14:textId="77777777" w:rsidR="00067DCC" w:rsidRPr="00F42266" w:rsidRDefault="00067DCC" w:rsidP="00DC6FD0"/>
    <w:sectPr w:rsidR="00067DCC" w:rsidRPr="00F4226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625"/>
    <w:rsid w:val="00067DCC"/>
    <w:rsid w:val="0012652E"/>
    <w:rsid w:val="002E71E3"/>
    <w:rsid w:val="00700F01"/>
    <w:rsid w:val="00D34477"/>
    <w:rsid w:val="00D45625"/>
    <w:rsid w:val="00DC6FD0"/>
    <w:rsid w:val="00E52943"/>
    <w:rsid w:val="00F4226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30642"/>
  <w15:chartTrackingRefBased/>
  <w15:docId w15:val="{25F7E9B5-D9FD-4424-818A-2B1D5F0E6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2943"/>
  </w:style>
  <w:style w:type="paragraph" w:styleId="Titre1">
    <w:name w:val="heading 1"/>
    <w:basedOn w:val="Normal"/>
    <w:next w:val="Normal"/>
    <w:link w:val="Titre1Car"/>
    <w:uiPriority w:val="9"/>
    <w:qFormat/>
    <w:rsid w:val="00D456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D456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D4562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D4562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4562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4562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4562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4562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4562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4562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D4562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D4562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D4562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4562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4562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4562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4562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45625"/>
    <w:rPr>
      <w:rFonts w:eastAsiaTheme="majorEastAsia" w:cstheme="majorBidi"/>
      <w:color w:val="272727" w:themeColor="text1" w:themeTint="D8"/>
    </w:rPr>
  </w:style>
  <w:style w:type="paragraph" w:styleId="Titre">
    <w:name w:val="Title"/>
    <w:basedOn w:val="Normal"/>
    <w:next w:val="Normal"/>
    <w:link w:val="TitreCar"/>
    <w:uiPriority w:val="10"/>
    <w:qFormat/>
    <w:rsid w:val="00D456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4562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4562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4562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45625"/>
    <w:pPr>
      <w:spacing w:before="160"/>
      <w:jc w:val="center"/>
    </w:pPr>
    <w:rPr>
      <w:i/>
      <w:iCs/>
      <w:color w:val="404040" w:themeColor="text1" w:themeTint="BF"/>
    </w:rPr>
  </w:style>
  <w:style w:type="character" w:customStyle="1" w:styleId="CitationCar">
    <w:name w:val="Citation Car"/>
    <w:basedOn w:val="Policepardfaut"/>
    <w:link w:val="Citation"/>
    <w:uiPriority w:val="29"/>
    <w:rsid w:val="00D45625"/>
    <w:rPr>
      <w:i/>
      <w:iCs/>
      <w:color w:val="404040" w:themeColor="text1" w:themeTint="BF"/>
    </w:rPr>
  </w:style>
  <w:style w:type="paragraph" w:styleId="Paragraphedeliste">
    <w:name w:val="List Paragraph"/>
    <w:basedOn w:val="Normal"/>
    <w:uiPriority w:val="34"/>
    <w:qFormat/>
    <w:rsid w:val="00D45625"/>
    <w:pPr>
      <w:ind w:left="720"/>
      <w:contextualSpacing/>
    </w:pPr>
  </w:style>
  <w:style w:type="character" w:styleId="Accentuationintense">
    <w:name w:val="Intense Emphasis"/>
    <w:basedOn w:val="Policepardfaut"/>
    <w:uiPriority w:val="21"/>
    <w:qFormat/>
    <w:rsid w:val="00D45625"/>
    <w:rPr>
      <w:i/>
      <w:iCs/>
      <w:color w:val="0F4761" w:themeColor="accent1" w:themeShade="BF"/>
    </w:rPr>
  </w:style>
  <w:style w:type="paragraph" w:styleId="Citationintense">
    <w:name w:val="Intense Quote"/>
    <w:basedOn w:val="Normal"/>
    <w:next w:val="Normal"/>
    <w:link w:val="CitationintenseCar"/>
    <w:uiPriority w:val="30"/>
    <w:qFormat/>
    <w:rsid w:val="00D456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45625"/>
    <w:rPr>
      <w:i/>
      <w:iCs/>
      <w:color w:val="0F4761" w:themeColor="accent1" w:themeShade="BF"/>
    </w:rPr>
  </w:style>
  <w:style w:type="character" w:styleId="Rfrenceintense">
    <w:name w:val="Intense Reference"/>
    <w:basedOn w:val="Policepardfaut"/>
    <w:uiPriority w:val="32"/>
    <w:qFormat/>
    <w:rsid w:val="00D456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240</TotalTime>
  <Pages>5</Pages>
  <Words>216</Words>
  <Characters>1192</Characters>
  <Application>Microsoft Office Word</Application>
  <DocSecurity>0</DocSecurity>
  <Lines>9</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Neji Abdurrahmen</dc:creator>
  <cp:keywords/>
  <dc:description/>
  <cp:lastModifiedBy>Neji Abdurrahmen</cp:lastModifiedBy>
  <cp:revision>3</cp:revision>
  <dcterms:created xsi:type="dcterms:W3CDTF">2026-04-25T15:56:00Z</dcterms:created>
  <dcterms:modified xsi:type="dcterms:W3CDTF">2026-04-25T19:56:00Z</dcterms:modified>
</cp:coreProperties>
</file>