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2320" w14:textId="77777777" w:rsidR="0074374A" w:rsidRDefault="0074374A">
      <w:pPr>
        <w:jc w:val="center"/>
      </w:pPr>
      <w:bookmarkStart w:id="0" w:name="_Hlk184079637"/>
      <w:bookmarkEnd w:id="0"/>
    </w:p>
    <w:p w14:paraId="286B2EFC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1. PRODUCT (PROBLEM STATEMENT)</w:t>
      </w:r>
    </w:p>
    <w:p w14:paraId="32F64167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2C37EDAD" w14:textId="77777777" w:rsidR="0074374A" w:rsidRDefault="00000000">
      <w:pPr>
        <w:pStyle w:val="Title"/>
        <w:numPr>
          <w:ilvl w:val="0"/>
          <w:numId w:val="1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Short Description: </w:t>
      </w:r>
      <w:r>
        <w:rPr>
          <w:rFonts w:ascii="Times New Roman" w:eastAsia="DejaVu Sans Condensed" w:hAnsi="Times New Roman" w:cs="Times New Roman"/>
          <w:sz w:val="24"/>
          <w:szCs w:val="24"/>
        </w:rPr>
        <w:t>A Study Buddy app that connects students with peers or AI-based tutors to collaboratively study, share knowledge, and stay motivated.</w:t>
      </w:r>
    </w:p>
    <w:p w14:paraId="78A5D6D8" w14:textId="77777777" w:rsidR="0074374A" w:rsidRDefault="00000000">
      <w:pPr>
        <w:pStyle w:val="Title"/>
        <w:numPr>
          <w:ilvl w:val="0"/>
          <w:numId w:val="2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Background: </w:t>
      </w:r>
      <w:r>
        <w:rPr>
          <w:rFonts w:ascii="Times New Roman" w:eastAsia="DejaVu Sans Condensed" w:hAnsi="Times New Roman" w:cs="Times New Roman"/>
          <w:sz w:val="24"/>
          <w:szCs w:val="24"/>
        </w:rPr>
        <w:t>Many students struggle with self-discipline, understanding complex topics, and finding study partners. Traditional learning resources like YouTube lack interactivity and personalized engagement.</w:t>
      </w:r>
    </w:p>
    <w:p w14:paraId="0D3003E0" w14:textId="77777777" w:rsidR="0074374A" w:rsidRDefault="00000000">
      <w:pPr>
        <w:pStyle w:val="Title"/>
        <w:numPr>
          <w:ilvl w:val="0"/>
          <w:numId w:val="3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Domain: </w:t>
      </w:r>
      <w:r>
        <w:rPr>
          <w:rFonts w:ascii="Times New Roman" w:eastAsia="DejaVu Sans Condensed" w:hAnsi="Times New Roman" w:cs="Times New Roman"/>
          <w:sz w:val="24"/>
          <w:szCs w:val="24"/>
        </w:rPr>
        <w:t>Education Technology (EdTech).</w:t>
      </w:r>
    </w:p>
    <w:p w14:paraId="06114EF8" w14:textId="77777777" w:rsidR="0074374A" w:rsidRDefault="00000000">
      <w:pPr>
        <w:pStyle w:val="Title"/>
        <w:numPr>
          <w:ilvl w:val="0"/>
          <w:numId w:val="4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>Scope:</w:t>
      </w:r>
      <w:r>
        <w:rPr>
          <w:rFonts w:ascii="Times New Roman" w:eastAsia="DejaVu Sans Condensed" w:hAnsi="Times New Roman" w:cs="Times New Roman"/>
          <w:sz w:val="24"/>
          <w:szCs w:val="24"/>
        </w:rPr>
        <w:t xml:space="preserve"> The app will allow users to: </w:t>
      </w:r>
    </w:p>
    <w:p w14:paraId="610F221C" w14:textId="77777777" w:rsidR="0074374A" w:rsidRDefault="00000000">
      <w:pPr>
        <w:pStyle w:val="Title"/>
        <w:numPr>
          <w:ilvl w:val="0"/>
          <w:numId w:val="5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 xml:space="preserve"> Find study partners for real-time or scheduled sessions.</w:t>
      </w:r>
    </w:p>
    <w:p w14:paraId="1C9C77D9" w14:textId="77777777" w:rsidR="0074374A" w:rsidRDefault="00000000">
      <w:pPr>
        <w:pStyle w:val="Title"/>
        <w:numPr>
          <w:ilvl w:val="0"/>
          <w:numId w:val="5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Access AI tutors for instant help when no partner is available.</w:t>
      </w:r>
    </w:p>
    <w:p w14:paraId="39AE73FC" w14:textId="77777777" w:rsidR="0074374A" w:rsidRDefault="00000000">
      <w:pPr>
        <w:pStyle w:val="Title"/>
        <w:numPr>
          <w:ilvl w:val="0"/>
          <w:numId w:val="5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Track study progress and set goals.</w:t>
      </w:r>
    </w:p>
    <w:p w14:paraId="74A44E34" w14:textId="77777777" w:rsidR="0074374A" w:rsidRDefault="00000000">
      <w:pPr>
        <w:pStyle w:val="Title"/>
        <w:numPr>
          <w:ilvl w:val="0"/>
          <w:numId w:val="4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Objectives: </w:t>
      </w:r>
    </w:p>
    <w:p w14:paraId="5E5921EA" w14:textId="77777777" w:rsidR="0074374A" w:rsidRDefault="00000000">
      <w:pPr>
        <w:pStyle w:val="Title"/>
        <w:numPr>
          <w:ilvl w:val="0"/>
          <w:numId w:val="6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Facilitate real-time study connections globally.</w:t>
      </w:r>
    </w:p>
    <w:p w14:paraId="1C77061F" w14:textId="77777777" w:rsidR="0074374A" w:rsidRDefault="00000000">
      <w:pPr>
        <w:pStyle w:val="Title"/>
        <w:numPr>
          <w:ilvl w:val="0"/>
          <w:numId w:val="6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Provide AI-based tutoring support.</w:t>
      </w:r>
    </w:p>
    <w:p w14:paraId="1D328D42" w14:textId="77777777" w:rsidR="0074374A" w:rsidRDefault="00000000">
      <w:pPr>
        <w:pStyle w:val="Title"/>
        <w:numPr>
          <w:ilvl w:val="0"/>
          <w:numId w:val="6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Enable personalized study tracking and gamified progress.</w:t>
      </w:r>
    </w:p>
    <w:p w14:paraId="3761E715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41EADCC2" w14:textId="77777777" w:rsidR="0074374A" w:rsidRDefault="0074374A">
      <w:pPr>
        <w:pStyle w:val="Title"/>
        <w:spacing w:line="360" w:lineRule="auto"/>
        <w:rPr>
          <w:rFonts w:ascii="Times New Roman" w:eastAsia="DejaVu Sans Condensed" w:hAnsi="Times New Roman" w:cs="Times New Roman"/>
          <w:sz w:val="22"/>
          <w:szCs w:val="22"/>
        </w:rPr>
      </w:pPr>
    </w:p>
    <w:p w14:paraId="6A23C6EE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2. BUSINESS REQUIREMENTS</w:t>
      </w:r>
    </w:p>
    <w:p w14:paraId="79938B19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</w:p>
    <w:p w14:paraId="2C4C3AD7" w14:textId="77777777" w:rsidR="0074374A" w:rsidRDefault="00000000">
      <w:pPr>
        <w:pStyle w:val="Title"/>
        <w:numPr>
          <w:ilvl w:val="0"/>
          <w:numId w:val="7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Business Opportunity: </w:t>
      </w:r>
    </w:p>
    <w:p w14:paraId="037A0E38" w14:textId="77777777" w:rsidR="0074374A" w:rsidRDefault="00000000">
      <w:pPr>
        <w:pStyle w:val="Title"/>
        <w:numPr>
          <w:ilvl w:val="0"/>
          <w:numId w:val="8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 xml:space="preserve">Problem: </w:t>
      </w:r>
      <w:r>
        <w:rPr>
          <w:rFonts w:ascii="Times New Roman" w:eastAsia="DejaVu Sans Condensed" w:hAnsi="Times New Roman" w:cs="Times New Roman"/>
          <w:sz w:val="24"/>
          <w:szCs w:val="24"/>
        </w:rPr>
        <w:t>Students feel isolated and unmotivated in self-learning environments.</w:t>
      </w:r>
    </w:p>
    <w:p w14:paraId="7C803216" w14:textId="77777777" w:rsidR="0074374A" w:rsidRDefault="00000000">
      <w:pPr>
        <w:pStyle w:val="Title"/>
        <w:numPr>
          <w:ilvl w:val="0"/>
          <w:numId w:val="8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 xml:space="preserve">Opportunity: </w:t>
      </w:r>
      <w:r>
        <w:rPr>
          <w:rFonts w:ascii="Times New Roman" w:eastAsia="DejaVu Sans Condensed" w:hAnsi="Times New Roman" w:cs="Times New Roman"/>
          <w:sz w:val="24"/>
          <w:szCs w:val="24"/>
        </w:rPr>
        <w:t>The app addresses the gap in interactive learning by combining human collaboration and AI assistance.</w:t>
      </w:r>
    </w:p>
    <w:p w14:paraId="5D0E7B96" w14:textId="77777777" w:rsidR="0074374A" w:rsidRDefault="00000000">
      <w:pPr>
        <w:pStyle w:val="Title"/>
        <w:numPr>
          <w:ilvl w:val="0"/>
          <w:numId w:val="8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>Competing Market:</w:t>
      </w:r>
      <w:r>
        <w:rPr>
          <w:rFonts w:ascii="Times New Roman" w:eastAsia="DejaVu Sans Condensed" w:hAnsi="Times New Roman" w:cs="Times New Roman"/>
          <w:sz w:val="24"/>
          <w:szCs w:val="24"/>
        </w:rPr>
        <w:t xml:space="preserve"> Platforms like YouTube focus on passive learning, whereas this app is designed for active collaboration.</w:t>
      </w:r>
    </w:p>
    <w:p w14:paraId="0FA8249A" w14:textId="77777777" w:rsidR="0074374A" w:rsidRDefault="00000000">
      <w:pPr>
        <w:pStyle w:val="Title"/>
        <w:numPr>
          <w:ilvl w:val="0"/>
          <w:numId w:val="7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Business Objective and Success Criteria: </w:t>
      </w:r>
    </w:p>
    <w:p w14:paraId="4090EC21" w14:textId="77777777" w:rsidR="0074374A" w:rsidRDefault="00000000">
      <w:pPr>
        <w:pStyle w:val="Title"/>
        <w:numPr>
          <w:ilvl w:val="0"/>
          <w:numId w:val="9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>Goal:</w:t>
      </w:r>
      <w:r>
        <w:rPr>
          <w:rFonts w:ascii="Times New Roman" w:eastAsia="DejaVu Sans Condensed" w:hAnsi="Times New Roman" w:cs="Times New Roman"/>
          <w:sz w:val="24"/>
          <w:szCs w:val="24"/>
        </w:rPr>
        <w:t xml:space="preserve"> Achieve a user base of 50,000 students within the first 6 months.</w:t>
      </w:r>
    </w:p>
    <w:p w14:paraId="12BF9312" w14:textId="77777777" w:rsidR="0074374A" w:rsidRDefault="00000000">
      <w:pPr>
        <w:pStyle w:val="Title"/>
        <w:numPr>
          <w:ilvl w:val="0"/>
          <w:numId w:val="9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 xml:space="preserve">Measure Success: </w:t>
      </w:r>
      <w:r>
        <w:rPr>
          <w:rFonts w:ascii="Times New Roman" w:eastAsia="DejaVu Sans Condensed" w:hAnsi="Times New Roman" w:cs="Times New Roman"/>
          <w:sz w:val="24"/>
          <w:szCs w:val="24"/>
        </w:rPr>
        <w:t>Positive user reviews, improved academic performance, and 80% user retention.</w:t>
      </w:r>
    </w:p>
    <w:p w14:paraId="5A79CE4A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0DEBC1EE" w14:textId="77777777" w:rsidR="0074374A" w:rsidRDefault="00000000">
      <w:pPr>
        <w:pStyle w:val="Title"/>
        <w:numPr>
          <w:ilvl w:val="0"/>
          <w:numId w:val="7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Customer or Market Needs: </w:t>
      </w:r>
    </w:p>
    <w:p w14:paraId="287B8128" w14:textId="77777777" w:rsidR="0074374A" w:rsidRDefault="00000000">
      <w:pPr>
        <w:pStyle w:val="Title"/>
        <w:numPr>
          <w:ilvl w:val="0"/>
          <w:numId w:val="10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Students need personalized, interactive, and engaging study sessions.</w:t>
      </w:r>
    </w:p>
    <w:p w14:paraId="2516B021" w14:textId="77777777" w:rsidR="0074374A" w:rsidRDefault="00000000">
      <w:pPr>
        <w:pStyle w:val="Title"/>
        <w:numPr>
          <w:ilvl w:val="0"/>
          <w:numId w:val="10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Lack of easily accessible real-time peer-to-peer learning platforms.</w:t>
      </w:r>
    </w:p>
    <w:p w14:paraId="726F983C" w14:textId="77777777" w:rsidR="0074374A" w:rsidRDefault="00000000">
      <w:pPr>
        <w:pStyle w:val="Title"/>
        <w:numPr>
          <w:ilvl w:val="0"/>
          <w:numId w:val="7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Business Risks: </w:t>
      </w:r>
    </w:p>
    <w:p w14:paraId="3E30231E" w14:textId="77777777" w:rsidR="0074374A" w:rsidRDefault="00000000">
      <w:pPr>
        <w:pStyle w:val="Title"/>
        <w:numPr>
          <w:ilvl w:val="0"/>
          <w:numId w:val="11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Competition from existing platforms.</w:t>
      </w:r>
    </w:p>
    <w:p w14:paraId="57C01056" w14:textId="77777777" w:rsidR="0074374A" w:rsidRDefault="00000000">
      <w:pPr>
        <w:pStyle w:val="Title"/>
        <w:numPr>
          <w:ilvl w:val="0"/>
          <w:numId w:val="11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User reluctance to adopt a new app.</w:t>
      </w:r>
    </w:p>
    <w:p w14:paraId="7E3F964B" w14:textId="77777777" w:rsidR="0074374A" w:rsidRDefault="00000000">
      <w:pPr>
        <w:pStyle w:val="Title"/>
        <w:numPr>
          <w:ilvl w:val="0"/>
          <w:numId w:val="11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Ensuring AI responses are accurate and helpful.</w:t>
      </w:r>
    </w:p>
    <w:p w14:paraId="6875C064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0862B3FE" w14:textId="77777777" w:rsidR="0074374A" w:rsidRDefault="0074374A">
      <w:pPr>
        <w:pStyle w:val="Title"/>
        <w:spacing w:line="360" w:lineRule="auto"/>
        <w:rPr>
          <w:rFonts w:ascii="Times New Roman" w:eastAsia="DejaVu Sans Condensed" w:hAnsi="Times New Roman" w:cs="Times New Roman"/>
          <w:sz w:val="22"/>
          <w:szCs w:val="22"/>
        </w:rPr>
      </w:pPr>
    </w:p>
    <w:p w14:paraId="4D9FCDD2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3. VISION OF THE SOLUTION</w:t>
      </w:r>
    </w:p>
    <w:p w14:paraId="06A7D420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6F817323" w14:textId="77777777" w:rsidR="0074374A" w:rsidRDefault="00000000">
      <w:pPr>
        <w:pStyle w:val="Title"/>
        <w:numPr>
          <w:ilvl w:val="0"/>
          <w:numId w:val="12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>Vision Statement:</w:t>
      </w:r>
      <w:r>
        <w:rPr>
          <w:rFonts w:ascii="Times New Roman" w:eastAsia="DejaVu Sans Condensed" w:hAnsi="Times New Roman" w:cs="Times New Roman"/>
          <w:sz w:val="24"/>
          <w:szCs w:val="24"/>
        </w:rPr>
        <w:t xml:space="preserve"> To create a supportive global learning community where students can collaborate, gain insights, and achieve their academic goals interactively.</w:t>
      </w:r>
    </w:p>
    <w:p w14:paraId="542B09AA" w14:textId="77777777" w:rsidR="0074374A" w:rsidRDefault="00000000">
      <w:pPr>
        <w:pStyle w:val="Title"/>
        <w:numPr>
          <w:ilvl w:val="0"/>
          <w:numId w:val="12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Major Features: </w:t>
      </w:r>
    </w:p>
    <w:p w14:paraId="121E93A8" w14:textId="77777777" w:rsidR="0074374A" w:rsidRDefault="00000000">
      <w:pPr>
        <w:pStyle w:val="Title"/>
        <w:numPr>
          <w:ilvl w:val="0"/>
          <w:numId w:val="13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Real-time matching with study partners.</w:t>
      </w:r>
    </w:p>
    <w:p w14:paraId="3A133FCA" w14:textId="77777777" w:rsidR="0074374A" w:rsidRDefault="00000000">
      <w:pPr>
        <w:pStyle w:val="Title"/>
        <w:numPr>
          <w:ilvl w:val="0"/>
          <w:numId w:val="13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AI-based tutoring for immediate assistance.</w:t>
      </w:r>
    </w:p>
    <w:p w14:paraId="0F830539" w14:textId="77777777" w:rsidR="0074374A" w:rsidRDefault="00000000">
      <w:pPr>
        <w:pStyle w:val="Title"/>
        <w:numPr>
          <w:ilvl w:val="0"/>
          <w:numId w:val="13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Gamified study progress tracking (e.g., badges and leaderboards).</w:t>
      </w:r>
    </w:p>
    <w:p w14:paraId="306C1135" w14:textId="77777777" w:rsidR="0074374A" w:rsidRDefault="00000000">
      <w:pPr>
        <w:pStyle w:val="Title"/>
        <w:numPr>
          <w:ilvl w:val="0"/>
          <w:numId w:val="12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Assumptions: </w:t>
      </w:r>
    </w:p>
    <w:p w14:paraId="3CDCEC41" w14:textId="77777777" w:rsidR="0074374A" w:rsidRDefault="00000000">
      <w:pPr>
        <w:pStyle w:val="Title"/>
        <w:numPr>
          <w:ilvl w:val="0"/>
          <w:numId w:val="14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Users have access to the internet.</w:t>
      </w:r>
    </w:p>
    <w:p w14:paraId="026056D4" w14:textId="77777777" w:rsidR="0074374A" w:rsidRDefault="00000000">
      <w:pPr>
        <w:pStyle w:val="Title"/>
        <w:numPr>
          <w:ilvl w:val="0"/>
          <w:numId w:val="14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Students are motivated to collaborate and learn.</w:t>
      </w:r>
    </w:p>
    <w:p w14:paraId="44EFB4FE" w14:textId="77777777" w:rsidR="0074374A" w:rsidRDefault="00000000">
      <w:pPr>
        <w:pStyle w:val="Title"/>
        <w:numPr>
          <w:ilvl w:val="0"/>
          <w:numId w:val="12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Dependencies: </w:t>
      </w:r>
    </w:p>
    <w:p w14:paraId="3AFF5409" w14:textId="77777777" w:rsidR="0074374A" w:rsidRDefault="00000000">
      <w:pPr>
        <w:pStyle w:val="Title"/>
        <w:numPr>
          <w:ilvl w:val="0"/>
          <w:numId w:val="15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Availability of third-party AI services for tutoring.</w:t>
      </w:r>
    </w:p>
    <w:p w14:paraId="7047ACFE" w14:textId="77777777" w:rsidR="0074374A" w:rsidRDefault="00000000">
      <w:pPr>
        <w:pStyle w:val="Title"/>
        <w:numPr>
          <w:ilvl w:val="0"/>
          <w:numId w:val="15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Adherence to educational data privacy laws.</w:t>
      </w:r>
    </w:p>
    <w:p w14:paraId="08C4704E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731526B1" w14:textId="77777777" w:rsidR="0074374A" w:rsidRDefault="0074374A">
      <w:pPr>
        <w:pStyle w:val="Title"/>
        <w:spacing w:line="360" w:lineRule="auto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</w:p>
    <w:p w14:paraId="0D7A43A6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4. SCOPE AND LIMITATION</w:t>
      </w:r>
    </w:p>
    <w:p w14:paraId="2681E7C9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60A5D180" w14:textId="77777777" w:rsidR="0074374A" w:rsidRDefault="00000000">
      <w:pPr>
        <w:pStyle w:val="Title"/>
        <w:numPr>
          <w:ilvl w:val="0"/>
          <w:numId w:val="16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Concept and Range: </w:t>
      </w:r>
      <w:r>
        <w:rPr>
          <w:rFonts w:ascii="Times New Roman" w:eastAsia="DejaVu Sans Condensed" w:hAnsi="Times New Roman" w:cs="Times New Roman"/>
          <w:sz w:val="24"/>
          <w:szCs w:val="24"/>
        </w:rPr>
        <w:t>A mobile app connecting students for real-time or scheduled study sessions, integrating AI support when human help isn't available.</w:t>
      </w:r>
    </w:p>
    <w:p w14:paraId="54630047" w14:textId="77777777" w:rsidR="0074374A" w:rsidRDefault="00000000">
      <w:pPr>
        <w:pStyle w:val="Title"/>
        <w:numPr>
          <w:ilvl w:val="0"/>
          <w:numId w:val="16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lastRenderedPageBreak/>
        <w:t xml:space="preserve">Limitations: </w:t>
      </w:r>
    </w:p>
    <w:p w14:paraId="750E8965" w14:textId="77777777" w:rsidR="0074374A" w:rsidRDefault="00000000">
      <w:pPr>
        <w:pStyle w:val="Title"/>
        <w:numPr>
          <w:ilvl w:val="0"/>
          <w:numId w:val="17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Cannot replace professional tutoring or in-depth educational platforms.</w:t>
      </w:r>
    </w:p>
    <w:p w14:paraId="49B9CD38" w14:textId="77777777" w:rsidR="0074374A" w:rsidRDefault="00000000">
      <w:pPr>
        <w:pStyle w:val="Title"/>
        <w:numPr>
          <w:ilvl w:val="0"/>
          <w:numId w:val="17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Success depends on user base activity and engagement.</w:t>
      </w:r>
    </w:p>
    <w:p w14:paraId="7802BBFA" w14:textId="77777777" w:rsidR="0074374A" w:rsidRDefault="00000000">
      <w:pPr>
        <w:pStyle w:val="Title"/>
        <w:numPr>
          <w:ilvl w:val="0"/>
          <w:numId w:val="16"/>
        </w:numPr>
        <w:spacing w:line="360" w:lineRule="auto"/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color w:val="408692"/>
          <w:sz w:val="24"/>
          <w:szCs w:val="24"/>
        </w:rPr>
        <w:t xml:space="preserve">Scope of Initial Release: </w:t>
      </w:r>
    </w:p>
    <w:p w14:paraId="1BF24F79" w14:textId="77777777" w:rsidR="0074374A" w:rsidRDefault="00000000">
      <w:pPr>
        <w:pStyle w:val="Title"/>
        <w:numPr>
          <w:ilvl w:val="0"/>
          <w:numId w:val="18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 xml:space="preserve">Features:         </w:t>
      </w:r>
      <w:r>
        <w:rPr>
          <w:rFonts w:ascii="Times New Roman" w:eastAsia="DejaVu Sans Condensed" w:hAnsi="Times New Roman" w:cs="Times New Roman"/>
          <w:sz w:val="24"/>
          <w:szCs w:val="24"/>
        </w:rPr>
        <w:t xml:space="preserve">                                                                                         User matching, AI tutoring, and study progress tracking.</w:t>
      </w:r>
    </w:p>
    <w:p w14:paraId="39DF8CEE" w14:textId="77777777" w:rsidR="0074374A" w:rsidRDefault="00000000">
      <w:pPr>
        <w:pStyle w:val="Title"/>
        <w:numPr>
          <w:ilvl w:val="0"/>
          <w:numId w:val="19"/>
        </w:numPr>
        <w:spacing w:line="360" w:lineRule="auto"/>
        <w:rPr>
          <w:rFonts w:ascii="Times New Roman" w:eastAsia="DejaVu Sans Condensed" w:hAnsi="Times New Roman" w:cs="Times New Roman"/>
          <w:b/>
          <w:bCs/>
          <w:sz w:val="24"/>
          <w:szCs w:val="24"/>
        </w:rPr>
      </w:pPr>
      <w:r>
        <w:rPr>
          <w:rFonts w:ascii="Times New Roman" w:eastAsia="DejaVu Sans Condensed" w:hAnsi="Times New Roman" w:cs="Times New Roman"/>
          <w:b/>
          <w:bCs/>
          <w:sz w:val="24"/>
          <w:szCs w:val="24"/>
        </w:rPr>
        <w:t xml:space="preserve">Workflow: </w:t>
      </w:r>
    </w:p>
    <w:p w14:paraId="502E543C" w14:textId="77777777" w:rsidR="0074374A" w:rsidRDefault="00000000">
      <w:pPr>
        <w:pStyle w:val="Title"/>
        <w:numPr>
          <w:ilvl w:val="0"/>
          <w:numId w:val="20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User logs in.</w:t>
      </w:r>
    </w:p>
    <w:p w14:paraId="1C627078" w14:textId="77777777" w:rsidR="0074374A" w:rsidRDefault="00000000">
      <w:pPr>
        <w:pStyle w:val="Title"/>
        <w:numPr>
          <w:ilvl w:val="0"/>
          <w:numId w:val="20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Selects a topic or need.</w:t>
      </w:r>
    </w:p>
    <w:p w14:paraId="078169F0" w14:textId="77777777" w:rsidR="0074374A" w:rsidRDefault="00000000">
      <w:pPr>
        <w:pStyle w:val="Title"/>
        <w:numPr>
          <w:ilvl w:val="0"/>
          <w:numId w:val="20"/>
        </w:numPr>
        <w:spacing w:line="360" w:lineRule="auto"/>
        <w:rPr>
          <w:rFonts w:ascii="Times New Roman" w:eastAsia="DejaVu Sans Condensed" w:hAnsi="Times New Roman" w:cs="Times New Roman"/>
          <w:sz w:val="24"/>
          <w:szCs w:val="24"/>
        </w:rPr>
      </w:pPr>
      <w:r>
        <w:rPr>
          <w:rFonts w:ascii="Times New Roman" w:eastAsia="DejaVu Sans Condensed" w:hAnsi="Times New Roman" w:cs="Times New Roman"/>
          <w:sz w:val="24"/>
          <w:szCs w:val="24"/>
        </w:rPr>
        <w:t>Gets matched with a study buddy or AI tutor.</w:t>
      </w:r>
    </w:p>
    <w:p w14:paraId="0AC9D476" w14:textId="77777777" w:rsidR="0074374A" w:rsidRDefault="0074374A">
      <w:pPr>
        <w:pStyle w:val="Title"/>
        <w:spacing w:line="360" w:lineRule="auto"/>
        <w:ind w:left="360"/>
        <w:rPr>
          <w:rFonts w:ascii="Times New Roman" w:eastAsia="DejaVu Sans Condensed" w:hAnsi="Times New Roman" w:cs="Times New Roman"/>
          <w:sz w:val="24"/>
          <w:szCs w:val="24"/>
        </w:rPr>
      </w:pPr>
    </w:p>
    <w:p w14:paraId="7BE87626" w14:textId="77777777" w:rsidR="0074374A" w:rsidRDefault="0074374A">
      <w:pPr>
        <w:pStyle w:val="Title"/>
        <w:spacing w:line="360" w:lineRule="auto"/>
        <w:rPr>
          <w:rFonts w:ascii="Times New Roman" w:eastAsia="DejaVu Sans Condensed" w:hAnsi="Times New Roman" w:cs="Times New Roman"/>
          <w:sz w:val="22"/>
          <w:szCs w:val="22"/>
        </w:rPr>
      </w:pPr>
    </w:p>
    <w:p w14:paraId="2009945B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  <w:lang w:val="en-US"/>
        </w:rPr>
        <w:t xml:space="preserve">5. </w:t>
      </w: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USE CASE EXAMPLE</w:t>
      </w:r>
    </w:p>
    <w:p w14:paraId="044D8919" w14:textId="6AFADE0A" w:rsidR="00FB13E9" w:rsidRPr="00FB13E9" w:rsidRDefault="00000000" w:rsidP="00FB13E9">
      <w:r>
        <w:pict w14:anchorId="7F9DAA6F">
          <v:rect id="_x0000_i1032" style="width:6in;height:1.5pt" o:hralign="center" o:hrstd="t" o:hr="t" fillcolor="#a0a0a0" stroked="f"/>
        </w:pict>
      </w:r>
    </w:p>
    <w:p w14:paraId="6615314A" w14:textId="77777777" w:rsidR="0074374A" w:rsidRDefault="00000000">
      <w:pPr>
        <w:pStyle w:val="Heading3"/>
        <w:spacing w:line="360" w:lineRule="auto"/>
        <w:jc w:val="center"/>
        <w:rPr>
          <w:rFonts w:hint="default"/>
        </w:rPr>
      </w:pPr>
      <w:r>
        <w:rPr>
          <w:rFonts w:ascii="Times New Roman" w:hAnsi="Times New Roman" w:cs="Times New Roman" w:hint="default"/>
          <w:color w:val="5B9BD5" w:themeColor="accent1"/>
        </w:rPr>
        <w:t>Describing the Use Cases</w:t>
      </w:r>
    </w:p>
    <w:p w14:paraId="5610C9EF" w14:textId="77777777" w:rsidR="0074374A" w:rsidRDefault="007437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5978"/>
      </w:tblGrid>
      <w:tr w:rsidR="0074374A" w14:paraId="3DCB8944" w14:textId="77777777">
        <w:tc>
          <w:tcPr>
            <w:tcW w:w="2544" w:type="dxa"/>
            <w:shd w:val="clear" w:color="auto" w:fill="BDD6EE" w:themeFill="accent1" w:themeFillTint="66"/>
          </w:tcPr>
          <w:p w14:paraId="5D1FBECC" w14:textId="77777777" w:rsidR="0074374A" w:rsidRDefault="00000000">
            <w:pPr>
              <w:spacing w:line="360" w:lineRule="auto"/>
              <w:rPr>
                <w:b/>
                <w:bCs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Name of Use-Case</w:t>
            </w:r>
          </w:p>
        </w:tc>
        <w:tc>
          <w:tcPr>
            <w:tcW w:w="5978" w:type="dxa"/>
            <w:shd w:val="clear" w:color="auto" w:fill="BDD6EE" w:themeFill="accent1" w:themeFillTint="66"/>
          </w:tcPr>
          <w:p w14:paraId="25E7844F" w14:textId="77777777" w:rsidR="0074374A" w:rsidRDefault="00000000">
            <w:pPr>
              <w:spacing w:line="360" w:lineRule="auto"/>
              <w:rPr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Study Partner Matching</w:t>
            </w:r>
          </w:p>
        </w:tc>
      </w:tr>
      <w:tr w:rsidR="0074374A" w14:paraId="08EF387E" w14:textId="77777777">
        <w:tc>
          <w:tcPr>
            <w:tcW w:w="2544" w:type="dxa"/>
          </w:tcPr>
          <w:p w14:paraId="445DC2E1" w14:textId="77777777" w:rsidR="0074374A" w:rsidRDefault="00000000">
            <w:pPr>
              <w:spacing w:line="360" w:lineRule="auto"/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Identifier</w:t>
            </w:r>
          </w:p>
        </w:tc>
        <w:tc>
          <w:tcPr>
            <w:tcW w:w="5978" w:type="dxa"/>
          </w:tcPr>
          <w:p w14:paraId="5C0A0F06" w14:textId="77777777" w:rsidR="0074374A" w:rsidRDefault="00000000">
            <w:pPr>
              <w:spacing w:line="36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UC-1</w:t>
            </w:r>
          </w:p>
        </w:tc>
      </w:tr>
      <w:tr w:rsidR="0074374A" w14:paraId="1C970181" w14:textId="77777777">
        <w:tc>
          <w:tcPr>
            <w:tcW w:w="2544" w:type="dxa"/>
          </w:tcPr>
          <w:p w14:paraId="5C56EF0C" w14:textId="77777777" w:rsidR="0074374A" w:rsidRDefault="00000000">
            <w:pPr>
              <w:spacing w:line="360" w:lineRule="auto"/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Purpose</w:t>
            </w:r>
          </w:p>
        </w:tc>
        <w:tc>
          <w:tcPr>
            <w:tcW w:w="5978" w:type="dxa"/>
          </w:tcPr>
          <w:p w14:paraId="0E1D7ED2" w14:textId="77777777" w:rsidR="0074374A" w:rsidRDefault="00000000">
            <w:pPr>
              <w:spacing w:line="36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To match a user with a compatible study partner.</w:t>
            </w:r>
          </w:p>
        </w:tc>
      </w:tr>
      <w:tr w:rsidR="0074374A" w14:paraId="7B26DF02" w14:textId="77777777">
        <w:tc>
          <w:tcPr>
            <w:tcW w:w="2544" w:type="dxa"/>
          </w:tcPr>
          <w:p w14:paraId="682162B7" w14:textId="77777777" w:rsidR="0074374A" w:rsidRDefault="00000000">
            <w:pPr>
              <w:spacing w:line="360" w:lineRule="auto"/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Priority</w:t>
            </w:r>
          </w:p>
        </w:tc>
        <w:tc>
          <w:tcPr>
            <w:tcW w:w="5978" w:type="dxa"/>
          </w:tcPr>
          <w:p w14:paraId="63D4F0CD" w14:textId="77777777" w:rsidR="0074374A" w:rsidRDefault="00000000">
            <w:pPr>
              <w:spacing w:line="36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High</w:t>
            </w:r>
          </w:p>
        </w:tc>
      </w:tr>
      <w:tr w:rsidR="0074374A" w14:paraId="5CDC64B1" w14:textId="77777777">
        <w:tc>
          <w:tcPr>
            <w:tcW w:w="2544" w:type="dxa"/>
          </w:tcPr>
          <w:p w14:paraId="1D463734" w14:textId="77777777" w:rsidR="0074374A" w:rsidRDefault="00000000">
            <w:pPr>
              <w:spacing w:line="360" w:lineRule="auto"/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Pre-conditions</w:t>
            </w:r>
          </w:p>
        </w:tc>
        <w:tc>
          <w:tcPr>
            <w:tcW w:w="5978" w:type="dxa"/>
          </w:tcPr>
          <w:p w14:paraId="29C099E3" w14:textId="77777777" w:rsidR="0074374A" w:rsidRDefault="00000000">
            <w:pPr>
              <w:spacing w:line="36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is registered and logged in. User has selected a topic to study.</w:t>
            </w:r>
          </w:p>
        </w:tc>
      </w:tr>
      <w:tr w:rsidR="0074374A" w14:paraId="0EB95496" w14:textId="77777777">
        <w:tc>
          <w:tcPr>
            <w:tcW w:w="2544" w:type="dxa"/>
          </w:tcPr>
          <w:p w14:paraId="0E0FC23B" w14:textId="77777777" w:rsidR="0074374A" w:rsidRDefault="00000000">
            <w:pPr>
              <w:spacing w:line="360" w:lineRule="auto"/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Post-conditions</w:t>
            </w:r>
          </w:p>
        </w:tc>
        <w:tc>
          <w:tcPr>
            <w:tcW w:w="5978" w:type="dxa"/>
          </w:tcPr>
          <w:p w14:paraId="0D9B0271" w14:textId="77777777" w:rsidR="0074374A" w:rsidRDefault="00000000">
            <w:pPr>
              <w:spacing w:line="360" w:lineRule="auto"/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is successfully matched with a partner or AI tutor.</w:t>
            </w:r>
          </w:p>
        </w:tc>
      </w:tr>
    </w:tbl>
    <w:p w14:paraId="76EEC66C" w14:textId="77777777" w:rsidR="0074374A" w:rsidRDefault="0074374A">
      <w:pPr>
        <w:rPr>
          <w:rFonts w:ascii="Times New Roman" w:hAnsi="Times New Roman" w:cs="Times New Roman"/>
          <w:sz w:val="24"/>
          <w:szCs w:val="24"/>
        </w:rPr>
      </w:pPr>
    </w:p>
    <w:p w14:paraId="413F0576" w14:textId="77777777" w:rsidR="0074374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A06F3D">
          <v:rect id="_x0000_i1033" style="width:6in;height:1.5pt" o:hralign="center" o:hrstd="t" o:hr="t" fillcolor="#a0a0a0" stroked="f"/>
        </w:pict>
      </w:r>
    </w:p>
    <w:p w14:paraId="29C14CD2" w14:textId="77777777" w:rsidR="0074374A" w:rsidRDefault="0074374A">
      <w:pPr>
        <w:rPr>
          <w:rFonts w:ascii="Times New Roman" w:hAnsi="Times New Roman" w:cs="Times New Roman"/>
          <w:sz w:val="24"/>
          <w:szCs w:val="24"/>
        </w:rPr>
      </w:pPr>
    </w:p>
    <w:p w14:paraId="77ACDCAB" w14:textId="77777777" w:rsidR="0074374A" w:rsidRDefault="0074374A">
      <w:pPr>
        <w:rPr>
          <w:rFonts w:ascii="Times New Roman" w:hAnsi="Times New Roman" w:cs="Times New Roman"/>
          <w:sz w:val="24"/>
          <w:szCs w:val="24"/>
        </w:rPr>
      </w:pPr>
    </w:p>
    <w:p w14:paraId="3D9A77CB" w14:textId="77777777" w:rsidR="0074374A" w:rsidRDefault="00000000">
      <w:pPr>
        <w:pStyle w:val="Heading3"/>
        <w:spacing w:line="360" w:lineRule="auto"/>
        <w:jc w:val="center"/>
        <w:rPr>
          <w:rFonts w:ascii="Times New Roman" w:hAnsi="Times New Roman" w:cs="Times New Roman" w:hint="default"/>
          <w:color w:val="5B9BD5" w:themeColor="accent1"/>
        </w:rPr>
      </w:pPr>
      <w:r>
        <w:rPr>
          <w:rFonts w:ascii="Times New Roman" w:hAnsi="Times New Roman" w:cs="Times New Roman" w:hint="default"/>
          <w:color w:val="5B9BD5" w:themeColor="accent1"/>
        </w:rPr>
        <w:t>Typical Course of Action</w:t>
      </w:r>
    </w:p>
    <w:p w14:paraId="69F28155" w14:textId="77777777" w:rsidR="0074374A" w:rsidRDefault="00743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3452"/>
        <w:gridCol w:w="4441"/>
      </w:tblGrid>
      <w:tr w:rsidR="0074374A" w14:paraId="61140CD9" w14:textId="77777777">
        <w:tc>
          <w:tcPr>
            <w:tcW w:w="627" w:type="dxa"/>
            <w:shd w:val="clear" w:color="auto" w:fill="BDD6EE" w:themeFill="accent1" w:themeFillTint="66"/>
            <w:vAlign w:val="center"/>
          </w:tcPr>
          <w:p w14:paraId="17588AE0" w14:textId="77777777" w:rsidR="0074374A" w:rsidRDefault="00000000">
            <w:pPr>
              <w:widowControl/>
              <w:spacing w:line="360" w:lineRule="auto"/>
              <w:jc w:val="center"/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S#</w:t>
            </w:r>
          </w:p>
        </w:tc>
        <w:tc>
          <w:tcPr>
            <w:tcW w:w="3452" w:type="dxa"/>
            <w:shd w:val="clear" w:color="auto" w:fill="BDD6EE" w:themeFill="accent1" w:themeFillTint="66"/>
            <w:vAlign w:val="center"/>
          </w:tcPr>
          <w:p w14:paraId="3AD4638E" w14:textId="77777777" w:rsidR="0074374A" w:rsidRDefault="00000000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Actor Action</w:t>
            </w:r>
          </w:p>
        </w:tc>
        <w:tc>
          <w:tcPr>
            <w:tcW w:w="4441" w:type="dxa"/>
            <w:shd w:val="clear" w:color="auto" w:fill="BDD6EE" w:themeFill="accent1" w:themeFillTint="66"/>
          </w:tcPr>
          <w:p w14:paraId="00FC1090" w14:textId="77777777" w:rsidR="0074374A" w:rsidRDefault="00000000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Response</w:t>
            </w:r>
          </w:p>
        </w:tc>
      </w:tr>
      <w:tr w:rsidR="0074374A" w14:paraId="65E87602" w14:textId="77777777">
        <w:tc>
          <w:tcPr>
            <w:tcW w:w="627" w:type="dxa"/>
            <w:shd w:val="clear" w:color="auto" w:fill="auto"/>
            <w:vAlign w:val="center"/>
          </w:tcPr>
          <w:p w14:paraId="593DC4F0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1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1B903E7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selects the topic and time availability.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1D79128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searches for compatible study partners.</w:t>
            </w:r>
          </w:p>
        </w:tc>
      </w:tr>
      <w:tr w:rsidR="0074374A" w14:paraId="5565F39C" w14:textId="77777777">
        <w:tc>
          <w:tcPr>
            <w:tcW w:w="627" w:type="dxa"/>
            <w:shd w:val="clear" w:color="auto" w:fill="auto"/>
            <w:vAlign w:val="center"/>
          </w:tcPr>
          <w:p w14:paraId="220419B3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2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125A9BE1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reviews the match.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391AD4E4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System displays the matched study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lastRenderedPageBreak/>
              <w:t>partner(s).</w:t>
            </w:r>
          </w:p>
        </w:tc>
      </w:tr>
      <w:tr w:rsidR="0074374A" w14:paraId="1271C8B2" w14:textId="77777777">
        <w:tc>
          <w:tcPr>
            <w:tcW w:w="627" w:type="dxa"/>
            <w:shd w:val="clear" w:color="auto" w:fill="auto"/>
            <w:vAlign w:val="center"/>
          </w:tcPr>
          <w:p w14:paraId="433F9E22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7AA25EDB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accepts or rejects the match.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421DF5F6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initiates a chat or study session if accepted.</w:t>
            </w:r>
          </w:p>
        </w:tc>
      </w:tr>
    </w:tbl>
    <w:p w14:paraId="322CFE7A" w14:textId="77777777" w:rsidR="0074374A" w:rsidRDefault="007437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B4F70" w14:textId="77777777" w:rsidR="0074374A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BD86E5F">
          <v:rect id="_x0000_i1034" style="width:6in;height:1.5pt" o:hralign="center" o:hrstd="t" o:hr="t" fillcolor="#a0a0a0" stroked="f"/>
        </w:pict>
      </w:r>
    </w:p>
    <w:p w14:paraId="2F93293F" w14:textId="77777777" w:rsidR="0074374A" w:rsidRDefault="0074374A">
      <w:pPr>
        <w:pStyle w:val="Heading3"/>
        <w:spacing w:line="360" w:lineRule="auto"/>
        <w:jc w:val="center"/>
        <w:rPr>
          <w:rFonts w:ascii="Times New Roman" w:hAnsi="Times New Roman" w:cs="Times New Roman" w:hint="default"/>
          <w:color w:val="5B9BD5" w:themeColor="accent1"/>
        </w:rPr>
      </w:pPr>
    </w:p>
    <w:p w14:paraId="3BA21A26" w14:textId="77777777" w:rsidR="0074374A" w:rsidRDefault="00000000">
      <w:pPr>
        <w:pStyle w:val="Heading3"/>
        <w:spacing w:line="360" w:lineRule="auto"/>
        <w:jc w:val="center"/>
        <w:rPr>
          <w:rFonts w:ascii="Times New Roman" w:hAnsi="Times New Roman" w:cs="Times New Roman" w:hint="default"/>
          <w:color w:val="5B9BD5" w:themeColor="accent1"/>
        </w:rPr>
      </w:pPr>
      <w:r>
        <w:rPr>
          <w:rFonts w:ascii="Times New Roman" w:hAnsi="Times New Roman" w:cs="Times New Roman" w:hint="default"/>
          <w:color w:val="5B9BD5" w:themeColor="accent1"/>
        </w:rPr>
        <w:t>Alternate Course of Action</w:t>
      </w:r>
    </w:p>
    <w:p w14:paraId="54D2007D" w14:textId="77777777" w:rsidR="0074374A" w:rsidRDefault="0074374A"/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604"/>
        <w:gridCol w:w="3498"/>
        <w:gridCol w:w="4420"/>
      </w:tblGrid>
      <w:tr w:rsidR="0074374A" w14:paraId="57D1BD6D" w14:textId="77777777">
        <w:tc>
          <w:tcPr>
            <w:tcW w:w="604" w:type="dxa"/>
            <w:shd w:val="clear" w:color="auto" w:fill="BDD6EE" w:themeFill="accent1" w:themeFillTint="66"/>
            <w:vAlign w:val="center"/>
          </w:tcPr>
          <w:p w14:paraId="1769AFB4" w14:textId="77777777" w:rsidR="0074374A" w:rsidRDefault="00000000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S#</w:t>
            </w:r>
          </w:p>
        </w:tc>
        <w:tc>
          <w:tcPr>
            <w:tcW w:w="3498" w:type="dxa"/>
            <w:shd w:val="clear" w:color="auto" w:fill="BDD6EE" w:themeFill="accent1" w:themeFillTint="66"/>
            <w:vAlign w:val="center"/>
          </w:tcPr>
          <w:p w14:paraId="4C863C45" w14:textId="77777777" w:rsidR="0074374A" w:rsidRDefault="00000000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Actor Action</w:t>
            </w:r>
          </w:p>
        </w:tc>
        <w:tc>
          <w:tcPr>
            <w:tcW w:w="4420" w:type="dxa"/>
            <w:shd w:val="clear" w:color="auto" w:fill="BDD6EE" w:themeFill="accent1" w:themeFillTint="66"/>
            <w:vAlign w:val="center"/>
          </w:tcPr>
          <w:p w14:paraId="54C2FF87" w14:textId="77777777" w:rsidR="0074374A" w:rsidRDefault="00000000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Response</w:t>
            </w:r>
          </w:p>
        </w:tc>
      </w:tr>
      <w:tr w:rsidR="0074374A" w14:paraId="3B459D83" w14:textId="77777777">
        <w:tc>
          <w:tcPr>
            <w:tcW w:w="604" w:type="dxa"/>
            <w:shd w:val="clear" w:color="auto" w:fill="auto"/>
            <w:vAlign w:val="center"/>
          </w:tcPr>
          <w:p w14:paraId="245CE135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1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1A38633B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No study partner is available.</w:t>
            </w:r>
          </w:p>
        </w:tc>
        <w:tc>
          <w:tcPr>
            <w:tcW w:w="4420" w:type="dxa"/>
            <w:shd w:val="clear" w:color="auto" w:fill="auto"/>
            <w:vAlign w:val="center"/>
          </w:tcPr>
          <w:p w14:paraId="00439206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assigns an AI tutor to the user.</w:t>
            </w:r>
          </w:p>
        </w:tc>
      </w:tr>
      <w:tr w:rsidR="0074374A" w14:paraId="2754D17A" w14:textId="77777777">
        <w:tc>
          <w:tcPr>
            <w:tcW w:w="604" w:type="dxa"/>
            <w:shd w:val="clear" w:color="auto" w:fill="auto"/>
            <w:vAlign w:val="center"/>
          </w:tcPr>
          <w:p w14:paraId="78B8804E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2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591F3721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User does not prefer AI assistance.</w:t>
            </w:r>
          </w:p>
        </w:tc>
        <w:tc>
          <w:tcPr>
            <w:tcW w:w="4420" w:type="dxa"/>
            <w:shd w:val="clear" w:color="auto" w:fill="auto"/>
            <w:vAlign w:val="center"/>
          </w:tcPr>
          <w:p w14:paraId="1D92E480" w14:textId="77777777" w:rsidR="0074374A" w:rsidRDefault="00000000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System schedules a notification for the user when a match becomes available.</w:t>
            </w:r>
          </w:p>
        </w:tc>
      </w:tr>
    </w:tbl>
    <w:p w14:paraId="7BF4FA07" w14:textId="77777777" w:rsidR="0074374A" w:rsidRDefault="0074374A">
      <w:pPr>
        <w:spacing w:line="360" w:lineRule="auto"/>
        <w:rPr>
          <w:sz w:val="24"/>
          <w:szCs w:val="24"/>
        </w:rPr>
      </w:pPr>
    </w:p>
    <w:p w14:paraId="35252157" w14:textId="453BC6A8" w:rsidR="00FB13E9" w:rsidRPr="00FB13E9" w:rsidRDefault="00000000" w:rsidP="00FB13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90F0BFA">
          <v:rect id="_x0000_i1035" style="width:6in;height:1.5pt" o:hralign="center" o:hrstd="t" o:hr="t" fillcolor="#a0a0a0" stroked="f"/>
        </w:pict>
      </w:r>
    </w:p>
    <w:p w14:paraId="6C7CDC3F" w14:textId="77777777" w:rsidR="00FB13E9" w:rsidRDefault="00FB13E9" w:rsidP="00FB13E9">
      <w:pPr>
        <w:pStyle w:val="Heading3"/>
        <w:spacing w:line="360" w:lineRule="auto"/>
        <w:jc w:val="center"/>
        <w:rPr>
          <w:rFonts w:ascii="Times New Roman" w:hAnsi="Times New Roman" w:cs="Times New Roman" w:hint="default"/>
          <w:color w:val="5B9BD5" w:themeColor="accent1"/>
        </w:rPr>
      </w:pPr>
      <w:r>
        <w:rPr>
          <w:rFonts w:ascii="Times New Roman" w:hAnsi="Times New Roman" w:cs="Times New Roman" w:hint="default"/>
          <w:color w:val="5B9BD5" w:themeColor="accent1"/>
        </w:rPr>
        <w:t>Use Cases Diagram</w:t>
      </w:r>
    </w:p>
    <w:p w14:paraId="7E893638" w14:textId="77777777" w:rsidR="0074374A" w:rsidRDefault="0074374A">
      <w:pPr>
        <w:pStyle w:val="Title"/>
        <w:spacing w:line="360" w:lineRule="auto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4A9CC6E" w14:textId="305C87A9" w:rsidR="0074374A" w:rsidRDefault="00FB13E9" w:rsidP="00FB13E9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2EE73E" wp14:editId="10BA3201">
            <wp:extent cx="4917056" cy="4562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26" cy="46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6EE1" w14:textId="77777777" w:rsidR="0074374A" w:rsidRDefault="00000000">
      <w:pPr>
        <w:pStyle w:val="Title"/>
        <w:spacing w:line="360" w:lineRule="auto"/>
        <w:jc w:val="center"/>
        <w:rPr>
          <w:rFonts w:ascii="Times New Roman" w:eastAsia="DejaVu Sans Condensed" w:hAnsi="Times New Roman" w:cs="Times New Roman"/>
          <w:b/>
          <w:bCs/>
          <w:sz w:val="28"/>
          <w:szCs w:val="28"/>
        </w:rPr>
      </w:pP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PROJECT </w:t>
      </w:r>
      <w:r>
        <w:rPr>
          <w:rFonts w:ascii="Times New Roman" w:eastAsia="DejaVu Sans Condensed" w:hAnsi="Times New Roman" w:cs="Times New Roman"/>
          <w:b/>
          <w:bCs/>
          <w:color w:val="000000"/>
          <w:sz w:val="28"/>
          <w:szCs w:val="28"/>
        </w:rPr>
        <w:t>PROTOTYPE</w:t>
      </w:r>
      <w:r>
        <w:rPr>
          <w:rFonts w:ascii="Times New Roman" w:eastAsia="DejaVu Sans Condensed" w:hAnsi="Times New Roman" w:cs="Times New Roman"/>
          <w:b/>
          <w:bCs/>
          <w:sz w:val="28"/>
          <w:szCs w:val="28"/>
          <w:lang w:val="en-US"/>
        </w:rPr>
        <w:t>:</w:t>
      </w:r>
    </w:p>
    <w:p w14:paraId="47EE7C30" w14:textId="77777777" w:rsidR="0074374A" w:rsidRDefault="0074374A"/>
    <w:p w14:paraId="231F1E19" w14:textId="77777777" w:rsidR="0074374A" w:rsidRDefault="0074374A"/>
    <w:p w14:paraId="7BD264B1" w14:textId="77777777" w:rsidR="0074374A" w:rsidRDefault="00000000">
      <w:r>
        <w:rPr>
          <w:noProof/>
        </w:rPr>
        <w:drawing>
          <wp:inline distT="0" distB="0" distL="0" distR="0" wp14:anchorId="614B4B03" wp14:editId="2089A016">
            <wp:extent cx="5274310" cy="5274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2AB" w14:textId="77777777" w:rsidR="0074374A" w:rsidRDefault="0074374A"/>
    <w:sectPr w:rsidR="0074374A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jaVu Sans Condensed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"/>
      </v:shape>
    </w:pict>
  </w:numPicBullet>
  <w:abstractNum w:abstractNumId="0" w15:restartNumberingAfterBreak="0">
    <w:nsid w:val="04F32036"/>
    <w:multiLevelType w:val="multilevel"/>
    <w:tmpl w:val="04F320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4F7187"/>
    <w:multiLevelType w:val="multilevel"/>
    <w:tmpl w:val="1A4F718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F57798D"/>
    <w:multiLevelType w:val="multilevel"/>
    <w:tmpl w:val="1F57798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D44951"/>
    <w:multiLevelType w:val="multilevel"/>
    <w:tmpl w:val="22D449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F034552"/>
    <w:multiLevelType w:val="multilevel"/>
    <w:tmpl w:val="2F034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B27DCB"/>
    <w:multiLevelType w:val="multilevel"/>
    <w:tmpl w:val="33B27D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F57765"/>
    <w:multiLevelType w:val="multilevel"/>
    <w:tmpl w:val="3AF577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D6745E9"/>
    <w:multiLevelType w:val="multilevel"/>
    <w:tmpl w:val="3D6745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F9F3BAB"/>
    <w:multiLevelType w:val="multilevel"/>
    <w:tmpl w:val="4F9F3B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4B0197E"/>
    <w:multiLevelType w:val="multilevel"/>
    <w:tmpl w:val="54B019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64A0F80"/>
    <w:multiLevelType w:val="multilevel"/>
    <w:tmpl w:val="564A0F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A5B1FAB"/>
    <w:multiLevelType w:val="multilevel"/>
    <w:tmpl w:val="5A5B1FA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C3D6053"/>
    <w:multiLevelType w:val="multilevel"/>
    <w:tmpl w:val="5C3D60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FDE205A"/>
    <w:multiLevelType w:val="multilevel"/>
    <w:tmpl w:val="5FDE205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A465E14"/>
    <w:multiLevelType w:val="multilevel"/>
    <w:tmpl w:val="6A465E1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B252CC0"/>
    <w:multiLevelType w:val="multilevel"/>
    <w:tmpl w:val="6B252C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EF74C44"/>
    <w:multiLevelType w:val="multilevel"/>
    <w:tmpl w:val="6EF74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718D016C"/>
    <w:multiLevelType w:val="multilevel"/>
    <w:tmpl w:val="718D016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3097BC4"/>
    <w:multiLevelType w:val="multilevel"/>
    <w:tmpl w:val="73097BC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D173041"/>
    <w:multiLevelType w:val="multilevel"/>
    <w:tmpl w:val="7D17304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71739819">
    <w:abstractNumId w:val="14"/>
  </w:num>
  <w:num w:numId="2" w16cid:durableId="2050764088">
    <w:abstractNumId w:val="17"/>
  </w:num>
  <w:num w:numId="3" w16cid:durableId="1137917369">
    <w:abstractNumId w:val="19"/>
  </w:num>
  <w:num w:numId="4" w16cid:durableId="1855072408">
    <w:abstractNumId w:val="0"/>
  </w:num>
  <w:num w:numId="5" w16cid:durableId="164827648">
    <w:abstractNumId w:val="16"/>
  </w:num>
  <w:num w:numId="6" w16cid:durableId="244802500">
    <w:abstractNumId w:val="7"/>
  </w:num>
  <w:num w:numId="7" w16cid:durableId="467865093">
    <w:abstractNumId w:val="13"/>
  </w:num>
  <w:num w:numId="8" w16cid:durableId="1930848244">
    <w:abstractNumId w:val="10"/>
  </w:num>
  <w:num w:numId="9" w16cid:durableId="1266889555">
    <w:abstractNumId w:val="9"/>
  </w:num>
  <w:num w:numId="10" w16cid:durableId="703869788">
    <w:abstractNumId w:val="8"/>
  </w:num>
  <w:num w:numId="11" w16cid:durableId="606353868">
    <w:abstractNumId w:val="4"/>
  </w:num>
  <w:num w:numId="12" w16cid:durableId="1090467386">
    <w:abstractNumId w:val="18"/>
  </w:num>
  <w:num w:numId="13" w16cid:durableId="259341882">
    <w:abstractNumId w:val="6"/>
  </w:num>
  <w:num w:numId="14" w16cid:durableId="1967353327">
    <w:abstractNumId w:val="3"/>
  </w:num>
  <w:num w:numId="15" w16cid:durableId="8290089">
    <w:abstractNumId w:val="5"/>
  </w:num>
  <w:num w:numId="16" w16cid:durableId="1594704967">
    <w:abstractNumId w:val="15"/>
  </w:num>
  <w:num w:numId="17" w16cid:durableId="1706439834">
    <w:abstractNumId w:val="12"/>
  </w:num>
  <w:num w:numId="18" w16cid:durableId="1604606741">
    <w:abstractNumId w:val="1"/>
  </w:num>
  <w:num w:numId="19" w16cid:durableId="1679383259">
    <w:abstractNumId w:val="11"/>
  </w:num>
  <w:num w:numId="20" w16cid:durableId="121624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365438"/>
    <w:rsid w:val="00587374"/>
    <w:rsid w:val="00653683"/>
    <w:rsid w:val="0068565B"/>
    <w:rsid w:val="00700707"/>
    <w:rsid w:val="0074374A"/>
    <w:rsid w:val="009E02E8"/>
    <w:rsid w:val="00E02186"/>
    <w:rsid w:val="00EF4919"/>
    <w:rsid w:val="00FB13E9"/>
    <w:rsid w:val="1AA03E65"/>
    <w:rsid w:val="45365438"/>
    <w:rsid w:val="4C5349CE"/>
    <w:rsid w:val="6BCF2A70"/>
    <w:rsid w:val="731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92DCA"/>
  <w15:docId w15:val="{AAFCFB1A-3F2A-4DD2-A118-585B70A4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outlineLvl w:val="2"/>
    </w:pPr>
    <w:rPr>
      <w:rFonts w:ascii="SimSun" w:hAnsi="SimSun" w:cs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outlineLvl w:val="3"/>
    </w:pPr>
    <w:rPr>
      <w:rFonts w:ascii="SimSun" w:hAnsi="SimSun" w:cs="SimSun" w:hint="eastAsia"/>
      <w:b/>
      <w:bCs/>
      <w:sz w:val="24"/>
      <w:szCs w:val="24"/>
      <w:lang w:val="en-US" w:eastAsia="zh-CN"/>
    </w:rPr>
  </w:style>
  <w:style w:type="paragraph" w:styleId="Heading5">
    <w:name w:val="heading 5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Pr>
      <w:i/>
      <w:iCs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</w:style>
  <w:style w:type="character" w:styleId="FollowedHyperlink">
    <w:name w:val="FollowedHyperlink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link w:val="FooterChar"/>
    <w:uiPriority w:val="99"/>
    <w:unhideWhenUsed/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paragraph" w:styleId="Header">
    <w:name w:val="header"/>
    <w:link w:val="HeaderChar"/>
    <w:uiPriority w:val="99"/>
    <w:unhideWhenUsed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NormalWeb">
    <w:name w:val="Normal (Web)"/>
    <w:rPr>
      <w:sz w:val="24"/>
      <w:szCs w:val="24"/>
      <w:lang w:val="en-US" w:eastAsia="zh-CN"/>
    </w:rPr>
  </w:style>
  <w:style w:type="paragraph" w:styleId="PlainText">
    <w:name w:val="Plain Text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link w:val="TitleChar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link w:val="Heading1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Heading11">
    <w:name w:val="Heading 11"/>
    <w:link w:val="Heading1Char"/>
    <w:uiPriority w:val="99"/>
  </w:style>
  <w:style w:type="character" w:customStyle="1" w:styleId="Heading2Char">
    <w:name w:val="Heading 2 Char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5B9BD5" w:themeColor="accent1"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customStyle="1" w:styleId="SubtleReference1">
    <w:name w:val="Subtle Reference1"/>
    <w:uiPriority w:val="31"/>
    <w:qFormat/>
    <w:rPr>
      <w:smallCaps/>
      <w:color w:val="ED7D31" w:themeColor="accent2"/>
      <w:u w:val="single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Sarwar Nawaz</dc:creator>
  <cp:lastModifiedBy>abdur rehman</cp:lastModifiedBy>
  <cp:revision>4</cp:revision>
  <dcterms:created xsi:type="dcterms:W3CDTF">2024-11-30T17:43:00Z</dcterms:created>
  <dcterms:modified xsi:type="dcterms:W3CDTF">2024-12-02T19:55:00Z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A1847577D14D4CD8B5D311D45C59D0D9_13</vt:lpwstr>
  </property>
</Properties>
</file>