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jpeg" ContentType="image/jpeg"/>
  <Override PartName="/word/styles.xml" ContentType="application/vnd.openxmlformats-officedocument.wordprocessingml.styles+xml"/>
  <Override PartName="/word/document.xml" ContentType="application/vnd.openxmlformats-officedocument.wordprocessingml.document.main+xml"/>
  <Override PartName="/customXml/item1.xml" ContentType="application/xml"/>
  <Override PartName="/customXml/itemProps1.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right"/>
        <w:rPr>
          <w:rFonts w:ascii="Arial" w:hAnsi="Arial"/>
          <w:szCs w:val="24"/>
        </w:rPr>
      </w:pPr>
      <w:r>
        <w:rPr/>
        <w:drawing>
          <wp:inline distT="0" distB="0" distL="0" distR="0">
            <wp:extent cx="1480820" cy="930275"/>
            <wp:effectExtent l="0" t="0" r="0" b="0"/>
            <wp:docPr id="1" name="Picture 6" descr="University of Salfor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descr="University of Salford Logo"/>
                    <pic:cNvPicPr>
                      <a:picLocks noChangeAspect="1" noChangeArrowheads="1"/>
                    </pic:cNvPicPr>
                  </pic:nvPicPr>
                  <pic:blipFill>
                    <a:blip r:embed="rId2"/>
                    <a:srcRect l="11997" t="16986" r="14283" b="16281"/>
                    <a:stretch>
                      <a:fillRect/>
                    </a:stretch>
                  </pic:blipFill>
                  <pic:spPr bwMode="auto">
                    <a:xfrm>
                      <a:off x="0" y="0"/>
                      <a:ext cx="1480820" cy="930275"/>
                    </a:xfrm>
                    <a:prstGeom prst="rect">
                      <a:avLst/>
                    </a:prstGeom>
                  </pic:spPr>
                </pic:pic>
              </a:graphicData>
            </a:graphic>
          </wp:inline>
        </w:drawing>
      </w:r>
    </w:p>
    <w:p>
      <w:pPr>
        <w:pStyle w:val="Heading1"/>
        <w:rPr>
          <w:rFonts w:ascii="Arial" w:hAnsi="Arial" w:cs="Arial"/>
          <w:sz w:val="24"/>
          <w:szCs w:val="24"/>
        </w:rPr>
      </w:pPr>
      <w:r>
        <w:rPr>
          <w:rFonts w:cs="Arial" w:ascii="Arial" w:hAnsi="Arial"/>
          <w:sz w:val="24"/>
          <w:szCs w:val="24"/>
        </w:rPr>
        <w:t>Assessment Information/Brief 2025-26</w:t>
      </w:r>
    </w:p>
    <w:p>
      <w:pPr>
        <w:pStyle w:val="body"/>
        <w:rPr>
          <w:rFonts w:ascii="Arial" w:hAnsi="Arial"/>
          <w:szCs w:val="24"/>
        </w:rPr>
      </w:pPr>
      <w:r>
        <w:rPr>
          <w:rFonts w:ascii="Arial" w:hAnsi="Arial"/>
          <w:szCs w:val="24"/>
        </w:rPr>
      </w:r>
    </w:p>
    <w:tbl>
      <w:tblPr>
        <w:tblStyle w:val="TableGrid"/>
        <w:tblW w:w="9615" w:type="dxa"/>
        <w:jc w:val="left"/>
        <w:tblInd w:w="0" w:type="dxa"/>
        <w:tblLayout w:type="fixed"/>
        <w:tblCellMar>
          <w:top w:w="85" w:type="dxa"/>
          <w:left w:w="108" w:type="dxa"/>
          <w:bottom w:w="85" w:type="dxa"/>
          <w:right w:w="108" w:type="dxa"/>
        </w:tblCellMar>
        <w:tblLook w:val="04a0" w:noHBand="0" w:noVBand="1" w:firstColumn="1" w:lastRow="0" w:lastColumn="0" w:firstRow="1"/>
      </w:tblPr>
      <w:tblGrid>
        <w:gridCol w:w="1002"/>
        <w:gridCol w:w="3020"/>
        <w:gridCol w:w="1277"/>
        <w:gridCol w:w="1638"/>
        <w:gridCol w:w="1445"/>
        <w:gridCol w:w="1055"/>
        <w:gridCol w:w="177"/>
      </w:tblGrid>
      <w:tr>
        <w:trPr/>
        <w:tc>
          <w:tcPr>
            <w:tcW w:w="1002" w:type="dxa"/>
            <w:tcBorders>
              <w:top w:val="nil"/>
              <w:left w:val="nil"/>
              <w:bottom w:val="nil"/>
              <w:right w:val="nil"/>
            </w:tcBorders>
          </w:tcPr>
          <w:p>
            <w:pPr>
              <w:pStyle w:val="SideHeadings"/>
              <w:widowControl/>
              <w:spacing w:before="120" w:after="0"/>
              <w:jc w:val="left"/>
              <w:rPr>
                <w:rFonts w:ascii="Arial" w:hAnsi="Arial"/>
                <w:szCs w:val="24"/>
              </w:rPr>
            </w:pPr>
            <w:r>
              <w:rPr>
                <w:rFonts w:eastAsia="Calibri" w:cs="Arial"/>
                <w:kern w:val="0"/>
                <w:szCs w:val="22"/>
                <w:lang w:val="en-GB" w:eastAsia="en-US" w:bidi="ar-SA"/>
              </w:rPr>
            </w:r>
          </w:p>
        </w:tc>
        <w:tc>
          <w:tcPr>
            <w:tcW w:w="3020" w:type="dxa"/>
            <w:tcBorders>
              <w:top w:val="nil"/>
              <w:left w:val="nil"/>
              <w:bottom w:val="single" w:sz="4" w:space="0" w:color="BFBFBF"/>
              <w:right w:val="nil"/>
            </w:tcBorders>
          </w:tcPr>
          <w:p>
            <w:pPr>
              <w:pStyle w:val="SideHeadings"/>
              <w:widowControl/>
              <w:spacing w:before="120" w:after="0"/>
              <w:jc w:val="left"/>
              <w:rPr>
                <w:rFonts w:ascii="Arial" w:hAnsi="Arial"/>
                <w:szCs w:val="24"/>
              </w:rPr>
            </w:pPr>
            <w:r>
              <w:rPr>
                <w:rFonts w:eastAsia="Calibri" w:cs="Arial" w:ascii="Arial" w:hAnsi="Arial"/>
                <w:kern w:val="0"/>
                <w:szCs w:val="24"/>
                <w:lang w:val="en-GB" w:eastAsia="en-US" w:bidi="ar-SA"/>
              </w:rPr>
              <w:t>Module title</w:t>
            </w:r>
          </w:p>
        </w:tc>
        <w:tc>
          <w:tcPr>
            <w:tcW w:w="5415" w:type="dxa"/>
            <w:gridSpan w:val="4"/>
            <w:tcBorders>
              <w:top w:val="nil"/>
              <w:left w:val="nil"/>
              <w:bottom w:val="single" w:sz="4" w:space="0" w:color="BFBFBF"/>
              <w:right w:val="nil"/>
            </w:tcBorders>
            <w:vAlign w:val="center"/>
          </w:tcPr>
          <w:p>
            <w:pPr>
              <w:pStyle w:val="body"/>
              <w:widowControl/>
              <w:spacing w:before="0" w:after="0"/>
              <w:jc w:val="left"/>
              <w:rPr>
                <w:rFonts w:ascii="Arial" w:hAnsi="Arial"/>
                <w:b/>
                <w:bCs/>
                <w:color w:val="4D2307"/>
                <w:szCs w:val="24"/>
              </w:rPr>
            </w:pPr>
            <w:r>
              <w:rPr>
                <w:rFonts w:eastAsia="ＭＳ ゴシック" w:cs="Times New Roman" w:cstheme="majorBidi" w:eastAsiaTheme="majorEastAsia"/>
                <w:b/>
                <w:color w:themeColor="text1" w:themeTint="f2" w:val="640000"/>
                <w:kern w:val="0"/>
                <w:szCs w:val="24"/>
                <w:lang w:val="en-AU" w:eastAsia="en-US" w:bidi="ar-SA"/>
              </w:rPr>
              <w:t>Mobile Development</w:t>
            </w:r>
          </w:p>
        </w:tc>
        <w:tc>
          <w:tcPr>
            <w:tcW w:w="177" w:type="dxa"/>
            <w:tcBorders>
              <w:top w:val="nil"/>
              <w:left w:val="nil"/>
              <w:bottom w:val="nil"/>
              <w:right w:val="nil"/>
            </w:tcBorders>
          </w:tcPr>
          <w:p>
            <w:pPr>
              <w:pStyle w:val="Normal"/>
              <w:widowControl/>
              <w:spacing w:lineRule="auto" w:line="240" w:before="0" w:after="0"/>
              <w:jc w:val="left"/>
              <w:rPr>
                <w:rFonts w:eastAsia="Calibri" w:cs="Arial"/>
                <w:kern w:val="0"/>
                <w:szCs w:val="22"/>
                <w:lang w:val="en-GB" w:eastAsia="en-US" w:bidi="ar-SA"/>
              </w:rPr>
            </w:pPr>
            <w:r>
              <w:rPr>
                <w:rFonts w:eastAsia="Calibri" w:cs="Arial"/>
                <w:kern w:val="0"/>
                <w:szCs w:val="22"/>
                <w:lang w:val="en-GB" w:eastAsia="en-US" w:bidi="ar-SA"/>
              </w:rPr>
            </w:r>
          </w:p>
        </w:tc>
      </w:tr>
      <w:tr>
        <w:trPr/>
        <w:tc>
          <w:tcPr>
            <w:tcW w:w="1002" w:type="dxa"/>
            <w:tcBorders>
              <w:top w:val="nil"/>
              <w:left w:val="nil"/>
              <w:bottom w:val="nil"/>
              <w:right w:val="nil"/>
            </w:tcBorders>
          </w:tcPr>
          <w:p>
            <w:pPr>
              <w:pStyle w:val="SideHeadings"/>
              <w:widowControl/>
              <w:spacing w:before="120" w:after="0"/>
              <w:jc w:val="left"/>
              <w:rPr>
                <w:rFonts w:ascii="Arial" w:hAnsi="Arial"/>
                <w:szCs w:val="24"/>
              </w:rPr>
            </w:pPr>
            <w:r>
              <w:rPr>
                <w:rFonts w:eastAsia="Calibri" w:cs="Arial"/>
                <w:kern w:val="0"/>
                <w:szCs w:val="22"/>
                <w:lang w:val="en-GB" w:eastAsia="en-US" w:bidi="ar-SA"/>
              </w:rPr>
            </w:r>
          </w:p>
        </w:tc>
        <w:tc>
          <w:tcPr>
            <w:tcW w:w="3020" w:type="dxa"/>
            <w:tcBorders>
              <w:top w:val="single" w:sz="4" w:space="0" w:color="BFBFBF"/>
              <w:left w:val="nil"/>
              <w:bottom w:val="single" w:sz="4" w:space="0" w:color="BFBFBF"/>
              <w:right w:val="nil"/>
            </w:tcBorders>
          </w:tcPr>
          <w:p>
            <w:pPr>
              <w:pStyle w:val="SideHeadings"/>
              <w:widowControl/>
              <w:spacing w:before="120" w:after="0"/>
              <w:jc w:val="left"/>
              <w:rPr>
                <w:rFonts w:ascii="Arial" w:hAnsi="Arial"/>
                <w:szCs w:val="24"/>
              </w:rPr>
            </w:pPr>
            <w:r>
              <w:rPr>
                <w:rFonts w:eastAsia="Calibri" w:cs="Arial" w:ascii="Arial" w:hAnsi="Arial"/>
                <w:kern w:val="0"/>
                <w:szCs w:val="24"/>
                <w:lang w:val="en-GB" w:eastAsia="en-US" w:bidi="ar-SA"/>
              </w:rPr>
              <w:t>CRN</w:t>
            </w:r>
          </w:p>
        </w:tc>
        <w:tc>
          <w:tcPr>
            <w:tcW w:w="5415" w:type="dxa"/>
            <w:gridSpan w:val="4"/>
            <w:tcBorders>
              <w:top w:val="single" w:sz="4" w:space="0" w:color="BFBFBF"/>
              <w:left w:val="nil"/>
              <w:bottom w:val="single" w:sz="4" w:space="0" w:color="BFBFBF"/>
              <w:right w:val="nil"/>
            </w:tcBorders>
            <w:vAlign w:val="center"/>
          </w:tcPr>
          <w:p>
            <w:pPr>
              <w:pStyle w:val="body"/>
              <w:widowControl/>
              <w:spacing w:before="0" w:after="0"/>
              <w:jc w:val="left"/>
              <w:rPr>
                <w:rFonts w:ascii="Arial" w:hAnsi="Arial"/>
                <w:szCs w:val="24"/>
              </w:rPr>
            </w:pPr>
            <w:r>
              <w:rPr>
                <w:rFonts w:eastAsia="Calibri" w:cs="Arial" w:ascii="Arial" w:hAnsi="Arial"/>
                <w:kern w:val="0"/>
                <w:szCs w:val="24"/>
                <w:lang w:val="en-GB" w:eastAsia="en-US" w:bidi="ar-SA"/>
              </w:rPr>
              <w:t>52789</w:t>
            </w:r>
          </w:p>
        </w:tc>
        <w:tc>
          <w:tcPr>
            <w:tcW w:w="177" w:type="dxa"/>
            <w:tcBorders>
              <w:top w:val="nil"/>
              <w:left w:val="nil"/>
              <w:bottom w:val="nil"/>
              <w:right w:val="nil"/>
            </w:tcBorders>
          </w:tcPr>
          <w:p>
            <w:pPr>
              <w:pStyle w:val="Normal"/>
              <w:widowControl/>
              <w:spacing w:lineRule="auto" w:line="240" w:before="0" w:after="0"/>
              <w:jc w:val="left"/>
              <w:rPr>
                <w:rFonts w:eastAsia="Calibri" w:cs="Arial"/>
                <w:kern w:val="0"/>
                <w:szCs w:val="22"/>
                <w:lang w:val="en-GB" w:eastAsia="en-US" w:bidi="ar-SA"/>
              </w:rPr>
            </w:pPr>
            <w:r>
              <w:rPr>
                <w:rFonts w:eastAsia="Calibri" w:cs="Arial"/>
                <w:kern w:val="0"/>
                <w:szCs w:val="22"/>
                <w:lang w:val="en-GB" w:eastAsia="en-US" w:bidi="ar-SA"/>
              </w:rPr>
            </w:r>
          </w:p>
        </w:tc>
      </w:tr>
      <w:tr>
        <w:trPr/>
        <w:tc>
          <w:tcPr>
            <w:tcW w:w="1002" w:type="dxa"/>
            <w:tcBorders>
              <w:top w:val="nil"/>
              <w:left w:val="nil"/>
              <w:bottom w:val="nil"/>
              <w:right w:val="nil"/>
            </w:tcBorders>
          </w:tcPr>
          <w:p>
            <w:pPr>
              <w:pStyle w:val="SideHeadings"/>
              <w:widowControl/>
              <w:spacing w:before="120" w:after="0"/>
              <w:jc w:val="left"/>
              <w:rPr>
                <w:rFonts w:ascii="Arial" w:hAnsi="Arial"/>
                <w:szCs w:val="24"/>
              </w:rPr>
            </w:pPr>
            <w:r>
              <w:rPr>
                <w:rFonts w:eastAsia="Calibri" w:cs="Arial"/>
                <w:kern w:val="0"/>
                <w:szCs w:val="22"/>
                <w:lang w:val="en-GB" w:eastAsia="en-US" w:bidi="ar-SA"/>
              </w:rPr>
            </w:r>
          </w:p>
        </w:tc>
        <w:tc>
          <w:tcPr>
            <w:tcW w:w="3020" w:type="dxa"/>
            <w:tcBorders>
              <w:top w:val="single" w:sz="4" w:space="0" w:color="BFBFBF"/>
              <w:left w:val="nil"/>
              <w:bottom w:val="single" w:sz="4" w:space="0" w:color="BFBFBF"/>
              <w:right w:val="nil"/>
            </w:tcBorders>
          </w:tcPr>
          <w:p>
            <w:pPr>
              <w:pStyle w:val="SideHeadings"/>
              <w:widowControl/>
              <w:spacing w:before="120" w:after="0"/>
              <w:jc w:val="left"/>
              <w:rPr>
                <w:rFonts w:ascii="Arial" w:hAnsi="Arial"/>
                <w:szCs w:val="24"/>
              </w:rPr>
            </w:pPr>
            <w:r>
              <w:rPr>
                <w:rFonts w:eastAsia="Calibri" w:cs="Arial" w:ascii="Arial" w:hAnsi="Arial"/>
                <w:kern w:val="0"/>
                <w:szCs w:val="24"/>
                <w:lang w:val="en-GB" w:eastAsia="en-US" w:bidi="ar-SA"/>
              </w:rPr>
              <w:t>Level</w:t>
            </w:r>
          </w:p>
        </w:tc>
        <w:tc>
          <w:tcPr>
            <w:tcW w:w="5415" w:type="dxa"/>
            <w:gridSpan w:val="4"/>
            <w:tcBorders>
              <w:top w:val="single" w:sz="4" w:space="0" w:color="BFBFBF"/>
              <w:left w:val="nil"/>
              <w:bottom w:val="single" w:sz="4" w:space="0" w:color="BFBFBF"/>
              <w:right w:val="nil"/>
            </w:tcBorders>
            <w:vAlign w:val="center"/>
          </w:tcPr>
          <w:p>
            <w:pPr>
              <w:pStyle w:val="body"/>
              <w:widowControl/>
              <w:spacing w:before="0" w:after="0"/>
              <w:jc w:val="left"/>
              <w:rPr>
                <w:rFonts w:ascii="Arial" w:hAnsi="Arial"/>
                <w:szCs w:val="24"/>
              </w:rPr>
            </w:pPr>
            <w:r>
              <w:rPr>
                <w:rFonts w:eastAsia="Calibri" w:cs="Arial" w:ascii="Arial" w:hAnsi="Arial"/>
                <w:kern w:val="0"/>
                <w:szCs w:val="24"/>
                <w:lang w:val="en-GB" w:eastAsia="en-US" w:bidi="ar-SA"/>
              </w:rPr>
              <w:t>5</w:t>
            </w:r>
          </w:p>
        </w:tc>
        <w:tc>
          <w:tcPr>
            <w:tcW w:w="177" w:type="dxa"/>
            <w:tcBorders>
              <w:top w:val="nil"/>
              <w:left w:val="nil"/>
              <w:bottom w:val="nil"/>
              <w:right w:val="nil"/>
            </w:tcBorders>
          </w:tcPr>
          <w:p>
            <w:pPr>
              <w:pStyle w:val="Normal"/>
              <w:widowControl/>
              <w:spacing w:lineRule="auto" w:line="240" w:before="0" w:after="0"/>
              <w:jc w:val="left"/>
              <w:rPr>
                <w:rFonts w:eastAsia="Calibri" w:cs="Arial"/>
                <w:kern w:val="0"/>
                <w:szCs w:val="22"/>
                <w:lang w:val="en-GB" w:eastAsia="en-US" w:bidi="ar-SA"/>
              </w:rPr>
            </w:pPr>
            <w:r>
              <w:rPr>
                <w:rFonts w:eastAsia="Calibri" w:cs="Arial"/>
                <w:kern w:val="0"/>
                <w:szCs w:val="22"/>
                <w:lang w:val="en-GB" w:eastAsia="en-US" w:bidi="ar-SA"/>
              </w:rPr>
            </w:r>
          </w:p>
        </w:tc>
      </w:tr>
      <w:tr>
        <w:trPr/>
        <w:tc>
          <w:tcPr>
            <w:tcW w:w="1002" w:type="dxa"/>
            <w:tcBorders>
              <w:top w:val="nil"/>
              <w:left w:val="nil"/>
              <w:bottom w:val="nil"/>
              <w:right w:val="nil"/>
            </w:tcBorders>
          </w:tcPr>
          <w:p>
            <w:pPr>
              <w:pStyle w:val="SideHeadings"/>
              <w:widowControl/>
              <w:spacing w:before="120" w:after="0"/>
              <w:jc w:val="left"/>
              <w:rPr>
                <w:rFonts w:ascii="Arial" w:hAnsi="Arial"/>
                <w:szCs w:val="24"/>
              </w:rPr>
            </w:pPr>
            <w:r>
              <w:rPr>
                <w:rFonts w:eastAsia="Calibri" w:cs="Arial"/>
                <w:kern w:val="0"/>
                <w:szCs w:val="22"/>
                <w:lang w:val="en-GB" w:eastAsia="en-US" w:bidi="ar-SA"/>
              </w:rPr>
            </w:r>
          </w:p>
        </w:tc>
        <w:tc>
          <w:tcPr>
            <w:tcW w:w="3020" w:type="dxa"/>
            <w:tcBorders>
              <w:top w:val="single" w:sz="4" w:space="0" w:color="BFBFBF"/>
              <w:left w:val="nil"/>
              <w:bottom w:val="single" w:sz="4" w:space="0" w:color="BFBFBF"/>
              <w:right w:val="nil"/>
            </w:tcBorders>
          </w:tcPr>
          <w:p>
            <w:pPr>
              <w:pStyle w:val="SideHeadings"/>
              <w:widowControl/>
              <w:spacing w:before="120" w:after="0"/>
              <w:jc w:val="left"/>
              <w:rPr>
                <w:rFonts w:ascii="Arial" w:hAnsi="Arial"/>
                <w:szCs w:val="24"/>
              </w:rPr>
            </w:pPr>
            <w:r>
              <w:rPr>
                <w:rFonts w:eastAsia="Calibri" w:cs="Arial" w:ascii="Arial" w:hAnsi="Arial"/>
                <w:kern w:val="0"/>
                <w:szCs w:val="24"/>
                <w:lang w:val="en-GB" w:eastAsia="en-US" w:bidi="ar-SA"/>
              </w:rPr>
              <w:t>Assessment title</w:t>
            </w:r>
          </w:p>
        </w:tc>
        <w:tc>
          <w:tcPr>
            <w:tcW w:w="5415" w:type="dxa"/>
            <w:gridSpan w:val="4"/>
            <w:tcBorders>
              <w:top w:val="single" w:sz="4" w:space="0" w:color="BFBFBF"/>
              <w:left w:val="nil"/>
              <w:bottom w:val="single" w:sz="4" w:space="0" w:color="BFBFBF"/>
              <w:right w:val="nil"/>
            </w:tcBorders>
            <w:vAlign w:val="center"/>
          </w:tcPr>
          <w:p>
            <w:pPr>
              <w:pStyle w:val="body"/>
              <w:widowControl/>
              <w:spacing w:before="0" w:after="0"/>
              <w:jc w:val="left"/>
              <w:rPr>
                <w:rFonts w:ascii="Arial" w:hAnsi="Arial"/>
                <w:szCs w:val="24"/>
              </w:rPr>
            </w:pPr>
            <w:r>
              <w:rPr>
                <w:rFonts w:eastAsia="ＭＳ ゴシック" w:cs="Arial" w:ascii="Arial" w:hAnsi="Arial" w:eastAsiaTheme="majorEastAsia"/>
                <w:b/>
                <w:color w:themeColor="text1" w:themeTint="f2" w:val="640000"/>
                <w:kern w:val="0"/>
                <w:szCs w:val="24"/>
                <w:lang w:val="en-AU" w:eastAsia="en-US" w:bidi="ar-SA"/>
              </w:rPr>
              <w:t>A JavaFX app using Design Patterns</w:t>
            </w:r>
          </w:p>
        </w:tc>
        <w:tc>
          <w:tcPr>
            <w:tcW w:w="177" w:type="dxa"/>
            <w:tcBorders>
              <w:top w:val="nil"/>
              <w:left w:val="nil"/>
              <w:bottom w:val="nil"/>
              <w:right w:val="nil"/>
            </w:tcBorders>
          </w:tcPr>
          <w:p>
            <w:pPr>
              <w:pStyle w:val="Normal"/>
              <w:widowControl/>
              <w:spacing w:lineRule="auto" w:line="240" w:before="0" w:after="0"/>
              <w:jc w:val="left"/>
              <w:rPr>
                <w:rFonts w:eastAsia="Calibri" w:cs="Arial"/>
                <w:kern w:val="0"/>
                <w:szCs w:val="22"/>
                <w:lang w:val="en-GB" w:eastAsia="en-US" w:bidi="ar-SA"/>
              </w:rPr>
            </w:pPr>
            <w:r>
              <w:rPr>
                <w:rFonts w:eastAsia="Calibri" w:cs="Arial"/>
                <w:kern w:val="0"/>
                <w:szCs w:val="22"/>
                <w:lang w:val="en-GB" w:eastAsia="en-US" w:bidi="ar-SA"/>
              </w:rPr>
            </w:r>
          </w:p>
        </w:tc>
      </w:tr>
      <w:tr>
        <w:trPr/>
        <w:tc>
          <w:tcPr>
            <w:tcW w:w="1002" w:type="dxa"/>
            <w:tcBorders>
              <w:top w:val="nil"/>
              <w:left w:val="nil"/>
              <w:bottom w:val="nil"/>
              <w:right w:val="nil"/>
            </w:tcBorders>
          </w:tcPr>
          <w:p>
            <w:pPr>
              <w:pStyle w:val="SideHeadings"/>
              <w:widowControl/>
              <w:spacing w:before="120" w:after="0"/>
              <w:jc w:val="left"/>
              <w:rPr>
                <w:rFonts w:ascii="Arial" w:hAnsi="Arial"/>
                <w:szCs w:val="24"/>
              </w:rPr>
            </w:pPr>
            <w:r>
              <w:rPr>
                <w:rFonts w:eastAsia="Calibri" w:cs="Arial"/>
                <w:kern w:val="0"/>
                <w:szCs w:val="22"/>
                <w:lang w:val="en-GB" w:eastAsia="en-US" w:bidi="ar-SA"/>
              </w:rPr>
            </w:r>
          </w:p>
        </w:tc>
        <w:tc>
          <w:tcPr>
            <w:tcW w:w="3020" w:type="dxa"/>
            <w:tcBorders>
              <w:top w:val="single" w:sz="4" w:space="0" w:color="BFBFBF"/>
              <w:left w:val="nil"/>
              <w:bottom w:val="single" w:sz="4" w:space="0" w:color="BFBFBF"/>
              <w:right w:val="nil"/>
            </w:tcBorders>
          </w:tcPr>
          <w:p>
            <w:pPr>
              <w:pStyle w:val="SideHeadings"/>
              <w:widowControl/>
              <w:spacing w:before="120" w:after="0"/>
              <w:jc w:val="left"/>
              <w:rPr>
                <w:rFonts w:ascii="Arial" w:hAnsi="Arial"/>
                <w:szCs w:val="24"/>
              </w:rPr>
            </w:pPr>
            <w:r>
              <w:rPr>
                <w:rFonts w:eastAsia="Calibri" w:cs="Arial" w:ascii="Arial" w:hAnsi="Arial"/>
                <w:kern w:val="0"/>
                <w:szCs w:val="24"/>
                <w:lang w:val="en-GB" w:eastAsia="en-US" w:bidi="ar-SA"/>
              </w:rPr>
              <w:t>Submission/Assessment Date</w:t>
            </w:r>
          </w:p>
        </w:tc>
        <w:tc>
          <w:tcPr>
            <w:tcW w:w="5415" w:type="dxa"/>
            <w:gridSpan w:val="4"/>
            <w:tcBorders>
              <w:top w:val="single" w:sz="4" w:space="0" w:color="BFBFBF"/>
              <w:left w:val="nil"/>
              <w:bottom w:val="single" w:sz="4" w:space="0" w:color="BFBFBF"/>
              <w:right w:val="nil"/>
            </w:tcBorders>
          </w:tcPr>
          <w:p>
            <w:pPr>
              <w:pStyle w:val="body"/>
              <w:widowControl/>
              <w:spacing w:before="0" w:after="0"/>
              <w:jc w:val="left"/>
              <w:rPr>
                <w:rFonts w:ascii="Arial" w:hAnsi="Arial" w:eastAsia="ＭＳ ゴシック" w:eastAsiaTheme="majorEastAsia"/>
                <w:color w:themeColor="text1" w:val="000000"/>
                <w:szCs w:val="24"/>
                <w:lang w:val="en-AU"/>
              </w:rPr>
            </w:pPr>
            <w:r>
              <w:rPr>
                <w:rFonts w:eastAsia="ＭＳ ゴシック" w:cs="Arial" w:ascii="Arial" w:hAnsi="Arial" w:eastAsiaTheme="majorEastAsia"/>
                <w:color w:themeColor="text1" w:val="000000"/>
                <w:kern w:val="0"/>
                <w:szCs w:val="24"/>
                <w:lang w:val="en-AU" w:eastAsia="en-US" w:bidi="ar-SA"/>
              </w:rPr>
              <w:t>The submission deadline is Wednesday 28</w:t>
            </w:r>
            <w:r>
              <w:rPr>
                <w:rFonts w:eastAsia="ＭＳ ゴシック" w:cs="Arial" w:ascii="Arial" w:hAnsi="Arial" w:eastAsiaTheme="majorEastAsia"/>
                <w:color w:themeColor="text1" w:val="000000"/>
                <w:kern w:val="0"/>
                <w:szCs w:val="24"/>
                <w:vertAlign w:val="superscript"/>
                <w:lang w:val="en-AU" w:eastAsia="en-US" w:bidi="ar-SA"/>
              </w:rPr>
              <w:t>th</w:t>
            </w:r>
            <w:r>
              <w:rPr>
                <w:rFonts w:eastAsia="ＭＳ ゴシック" w:cs="Arial" w:ascii="Arial" w:hAnsi="Arial" w:eastAsiaTheme="majorEastAsia"/>
                <w:color w:themeColor="text1" w:val="000000"/>
                <w:kern w:val="0"/>
                <w:szCs w:val="24"/>
                <w:lang w:val="en-AU" w:eastAsia="en-US" w:bidi="ar-SA"/>
              </w:rPr>
              <w:t xml:space="preserve"> April by </w:t>
            </w:r>
            <w:r>
              <w:rPr>
                <w:rFonts w:eastAsia="ＭＳ ゴシック" w:cs="Arial" w:ascii="Arial" w:hAnsi="Arial" w:eastAsiaTheme="majorEastAsia"/>
                <w:b/>
                <w:bCs/>
                <w:color w:themeColor="text1" w:val="000000"/>
                <w:kern w:val="0"/>
                <w:szCs w:val="24"/>
                <w:lang w:val="en-AU" w:eastAsia="en-US" w:bidi="ar-SA"/>
              </w:rPr>
              <w:t>no later than 16:00</w:t>
            </w:r>
            <w:r>
              <w:rPr>
                <w:rFonts w:eastAsia="ＭＳ ゴシック" w:cs="Arial" w:ascii="Arial" w:hAnsi="Arial" w:eastAsiaTheme="majorEastAsia"/>
                <w:color w:themeColor="text1" w:val="000000"/>
                <w:kern w:val="0"/>
                <w:szCs w:val="24"/>
                <w:lang w:val="en-AU" w:eastAsia="en-US" w:bidi="ar-SA"/>
              </w:rPr>
              <w:t xml:space="preserve">. Any submission received after 16:00 (even if only by a few seconds will be considered as late). </w:t>
            </w:r>
          </w:p>
          <w:p>
            <w:pPr>
              <w:pStyle w:val="body"/>
              <w:widowControl/>
              <w:spacing w:before="0" w:after="0"/>
              <w:jc w:val="left"/>
              <w:rPr>
                <w:rFonts w:ascii="Arial" w:hAnsi="Arial" w:eastAsia="ＭＳ ゴシック" w:eastAsiaTheme="majorEastAsia"/>
                <w:bCs/>
                <w:color w:val="640000"/>
                <w:szCs w:val="24"/>
                <w:lang w:val="en-AU"/>
              </w:rPr>
            </w:pPr>
            <w:r>
              <w:rPr>
                <w:rFonts w:eastAsia="ＭＳ ゴシック" w:cs="Arial" w:eastAsiaTheme="majorEastAsia" w:ascii="Arial" w:hAnsi="Arial"/>
                <w:bCs/>
                <w:color w:themeColor="text1" w:themeTint="f2" w:val="640000"/>
                <w:kern w:val="0"/>
                <w:szCs w:val="24"/>
                <w:lang w:val="en-AU" w:eastAsia="en-US" w:bidi="ar-SA"/>
              </w:rPr>
            </w:r>
          </w:p>
        </w:tc>
        <w:tc>
          <w:tcPr>
            <w:tcW w:w="177" w:type="dxa"/>
            <w:tcBorders>
              <w:top w:val="nil"/>
              <w:left w:val="nil"/>
              <w:bottom w:val="nil"/>
              <w:right w:val="nil"/>
            </w:tcBorders>
          </w:tcPr>
          <w:p>
            <w:pPr>
              <w:pStyle w:val="Normal"/>
              <w:widowControl/>
              <w:spacing w:lineRule="auto" w:line="240" w:before="0" w:after="0"/>
              <w:jc w:val="left"/>
              <w:rPr>
                <w:rFonts w:eastAsia="Calibri" w:cs="Arial"/>
                <w:kern w:val="0"/>
                <w:szCs w:val="22"/>
                <w:lang w:val="en-GB" w:eastAsia="en-US" w:bidi="ar-SA"/>
              </w:rPr>
            </w:pPr>
            <w:r>
              <w:rPr>
                <w:rFonts w:eastAsia="Calibri" w:cs="Arial"/>
                <w:kern w:val="0"/>
                <w:szCs w:val="22"/>
                <w:lang w:val="en-GB" w:eastAsia="en-US" w:bidi="ar-SA"/>
              </w:rPr>
            </w:r>
          </w:p>
        </w:tc>
      </w:tr>
      <w:tr>
        <w:trPr/>
        <w:tc>
          <w:tcPr>
            <w:tcW w:w="1002" w:type="dxa"/>
            <w:tcBorders>
              <w:top w:val="nil"/>
              <w:left w:val="nil"/>
              <w:bottom w:val="nil"/>
              <w:right w:val="nil"/>
            </w:tcBorders>
          </w:tcPr>
          <w:p>
            <w:pPr>
              <w:pStyle w:val="SideHeadings"/>
              <w:widowControl/>
              <w:spacing w:before="120" w:after="0"/>
              <w:jc w:val="left"/>
              <w:rPr>
                <w:rFonts w:ascii="Arial" w:hAnsi="Arial"/>
                <w:szCs w:val="24"/>
              </w:rPr>
            </w:pPr>
            <w:r>
              <w:rPr>
                <w:rFonts w:eastAsia="Calibri" w:cs="Arial"/>
                <w:kern w:val="0"/>
                <w:szCs w:val="22"/>
                <w:lang w:val="en-GB" w:eastAsia="en-US" w:bidi="ar-SA"/>
              </w:rPr>
            </w:r>
          </w:p>
        </w:tc>
        <w:tc>
          <w:tcPr>
            <w:tcW w:w="3020" w:type="dxa"/>
            <w:tcBorders>
              <w:top w:val="single" w:sz="4" w:space="0" w:color="BFBFBF"/>
              <w:left w:val="nil"/>
              <w:bottom w:val="single" w:sz="4" w:space="0" w:color="BFBFBF"/>
              <w:right w:val="nil"/>
            </w:tcBorders>
          </w:tcPr>
          <w:p>
            <w:pPr>
              <w:pStyle w:val="SideHeadings"/>
              <w:widowControl/>
              <w:spacing w:before="120" w:after="0"/>
              <w:jc w:val="left"/>
              <w:rPr>
                <w:rFonts w:ascii="Arial" w:hAnsi="Arial"/>
                <w:szCs w:val="24"/>
              </w:rPr>
            </w:pPr>
            <w:r>
              <w:rPr>
                <w:rFonts w:eastAsia="Calibri" w:cs="Arial" w:ascii="Arial" w:hAnsi="Arial"/>
                <w:kern w:val="0"/>
                <w:szCs w:val="24"/>
                <w:lang w:val="en-GB" w:eastAsia="en-US" w:bidi="ar-SA"/>
              </w:rPr>
              <w:t>Module Leader/</w:t>
            </w:r>
          </w:p>
          <w:p>
            <w:pPr>
              <w:pStyle w:val="SideHeadings"/>
              <w:rPr>
                <w:rFonts w:ascii="Arial" w:hAnsi="Arial"/>
                <w:szCs w:val="24"/>
              </w:rPr>
            </w:pPr>
            <w:r>
              <w:rPr>
                <w:rFonts w:ascii="Arial" w:hAnsi="Arial"/>
                <w:szCs w:val="24"/>
              </w:rPr>
              <w:t>Assessment set by</w:t>
            </w:r>
          </w:p>
        </w:tc>
        <w:tc>
          <w:tcPr>
            <w:tcW w:w="5415" w:type="dxa"/>
            <w:gridSpan w:val="4"/>
            <w:tcBorders>
              <w:top w:val="single" w:sz="4" w:space="0" w:color="BFBFBF"/>
              <w:left w:val="nil"/>
              <w:bottom w:val="single" w:sz="4" w:space="0" w:color="BFBFBF"/>
              <w:right w:val="nil"/>
            </w:tcBorders>
          </w:tcPr>
          <w:p>
            <w:pPr>
              <w:pStyle w:val="body"/>
              <w:widowControl/>
              <w:spacing w:before="0" w:after="0"/>
              <w:jc w:val="left"/>
              <w:rPr>
                <w:rFonts w:ascii="Arial" w:hAnsi="Arial"/>
                <w:szCs w:val="24"/>
              </w:rPr>
            </w:pPr>
            <w:r>
              <w:rPr>
                <w:rFonts w:eastAsia="ＭＳ ゴシック" w:cs="Times New Roman" w:cstheme="majorBidi" w:eastAsiaTheme="majorEastAsia"/>
                <w:bCs/>
                <w:color w:themeColor="text1" w:themeTint="f2" w:val="640000"/>
                <w:kern w:val="0"/>
                <w:szCs w:val="24"/>
                <w:lang w:val="en-AU" w:eastAsia="en-US" w:bidi="ar-SA"/>
              </w:rPr>
              <w:t>Dr Ian Drumm, i.drumm@salford.ac.uk</w:t>
            </w:r>
          </w:p>
        </w:tc>
        <w:tc>
          <w:tcPr>
            <w:tcW w:w="177" w:type="dxa"/>
            <w:tcBorders>
              <w:top w:val="nil"/>
              <w:left w:val="nil"/>
              <w:bottom w:val="nil"/>
              <w:right w:val="nil"/>
            </w:tcBorders>
          </w:tcPr>
          <w:p>
            <w:pPr>
              <w:pStyle w:val="Normal"/>
              <w:widowControl/>
              <w:spacing w:lineRule="auto" w:line="240" w:before="0" w:after="0"/>
              <w:jc w:val="left"/>
              <w:rPr>
                <w:rFonts w:eastAsia="Calibri" w:cs="Arial"/>
                <w:kern w:val="0"/>
                <w:szCs w:val="22"/>
                <w:lang w:val="en-GB" w:eastAsia="en-US" w:bidi="ar-SA"/>
              </w:rPr>
            </w:pPr>
            <w:r>
              <w:rPr>
                <w:rFonts w:eastAsia="Calibri" w:cs="Arial"/>
                <w:kern w:val="0"/>
                <w:szCs w:val="22"/>
                <w:lang w:val="en-GB" w:eastAsia="en-US" w:bidi="ar-SA"/>
              </w:rPr>
            </w:r>
          </w:p>
        </w:tc>
      </w:tr>
      <w:tr>
        <w:trPr/>
        <w:tc>
          <w:tcPr>
            <w:tcW w:w="1002" w:type="dxa"/>
            <w:tcBorders>
              <w:top w:val="nil"/>
              <w:left w:val="nil"/>
              <w:bottom w:val="nil"/>
              <w:right w:val="nil"/>
            </w:tcBorders>
          </w:tcPr>
          <w:p>
            <w:pPr>
              <w:pStyle w:val="SideHeadings"/>
              <w:widowControl/>
              <w:spacing w:before="120" w:after="0"/>
              <w:jc w:val="left"/>
              <w:rPr>
                <w:rFonts w:ascii="Arial" w:hAnsi="Arial"/>
                <w:szCs w:val="24"/>
              </w:rPr>
            </w:pPr>
            <w:r>
              <w:rPr>
                <w:rFonts w:eastAsia="Calibri" w:cs="Arial"/>
                <w:kern w:val="0"/>
                <w:szCs w:val="22"/>
                <w:lang w:val="en-GB" w:eastAsia="en-US" w:bidi="ar-SA"/>
              </w:rPr>
            </w:r>
          </w:p>
        </w:tc>
        <w:tc>
          <w:tcPr>
            <w:tcW w:w="3020" w:type="dxa"/>
            <w:tcBorders>
              <w:top w:val="single" w:sz="4" w:space="0" w:color="BFBFBF"/>
              <w:left w:val="nil"/>
              <w:bottom w:val="single" w:sz="4" w:space="0" w:color="BFBFBF"/>
              <w:right w:val="nil"/>
            </w:tcBorders>
          </w:tcPr>
          <w:p>
            <w:pPr>
              <w:pStyle w:val="SideHeadings"/>
              <w:widowControl/>
              <w:spacing w:before="120" w:after="0"/>
              <w:jc w:val="left"/>
              <w:rPr>
                <w:rFonts w:ascii="Arial" w:hAnsi="Arial"/>
                <w:szCs w:val="24"/>
              </w:rPr>
            </w:pPr>
            <w:r>
              <w:rPr>
                <w:rFonts w:eastAsia="Calibri" w:cs="Arial" w:ascii="Arial" w:hAnsi="Arial"/>
                <w:kern w:val="0"/>
                <w:szCs w:val="24"/>
                <w:lang w:val="en-GB" w:eastAsia="en-US" w:bidi="ar-SA"/>
              </w:rPr>
              <w:t>Weighting within module</w:t>
            </w:r>
          </w:p>
        </w:tc>
        <w:tc>
          <w:tcPr>
            <w:tcW w:w="5415" w:type="dxa"/>
            <w:gridSpan w:val="4"/>
            <w:tcBorders>
              <w:top w:val="single" w:sz="4" w:space="0" w:color="BFBFBF"/>
              <w:left w:val="nil"/>
              <w:bottom w:val="single" w:sz="4" w:space="0" w:color="BFBFBF"/>
              <w:right w:val="nil"/>
            </w:tcBorders>
            <w:vAlign w:val="center"/>
          </w:tcPr>
          <w:p>
            <w:pPr>
              <w:pStyle w:val="body"/>
              <w:widowControl/>
              <w:spacing w:before="0" w:after="0"/>
              <w:jc w:val="left"/>
              <w:rPr>
                <w:rFonts w:ascii="Arial" w:hAnsi="Arial"/>
                <w:szCs w:val="24"/>
              </w:rPr>
            </w:pPr>
            <w:r>
              <w:rPr>
                <w:rFonts w:eastAsia="Calibri" w:cs="Arial" w:ascii="Arial" w:hAnsi="Arial"/>
                <w:kern w:val="0"/>
                <w:szCs w:val="24"/>
                <w:lang w:val="en-GB" w:eastAsia="en-US" w:bidi="ar-SA"/>
              </w:rPr>
              <w:t>This assessment is worth 10</w:t>
            </w:r>
            <w:r>
              <w:rPr>
                <w:rFonts w:eastAsia="ＭＳ ゴシック" w:cs="Arial" w:ascii="Arial" w:hAnsi="Arial" w:eastAsiaTheme="majorEastAsia"/>
                <w:bCs/>
                <w:color w:themeColor="text1" w:themeTint="f2" w:val="640000"/>
                <w:kern w:val="0"/>
                <w:szCs w:val="24"/>
                <w:lang w:val="en-AU" w:eastAsia="en-US" w:bidi="ar-SA"/>
              </w:rPr>
              <w:t>0</w:t>
            </w:r>
            <w:r>
              <w:rPr>
                <w:rFonts w:eastAsia="Calibri" w:cs="Arial" w:ascii="Arial" w:hAnsi="Arial"/>
                <w:kern w:val="0"/>
                <w:szCs w:val="24"/>
                <w:lang w:val="en-GB" w:eastAsia="en-US" w:bidi="ar-SA"/>
              </w:rPr>
              <w:t>% of your overall module mark.</w:t>
            </w:r>
          </w:p>
        </w:tc>
        <w:tc>
          <w:tcPr>
            <w:tcW w:w="177" w:type="dxa"/>
            <w:tcBorders>
              <w:top w:val="nil"/>
              <w:left w:val="nil"/>
              <w:bottom w:val="nil"/>
              <w:right w:val="nil"/>
            </w:tcBorders>
          </w:tcPr>
          <w:p>
            <w:pPr>
              <w:pStyle w:val="Normal"/>
              <w:widowControl/>
              <w:spacing w:lineRule="auto" w:line="240" w:before="0" w:after="0"/>
              <w:jc w:val="left"/>
              <w:rPr>
                <w:rFonts w:eastAsia="Calibri" w:cs="Arial"/>
                <w:kern w:val="0"/>
                <w:szCs w:val="22"/>
                <w:lang w:val="en-GB" w:eastAsia="en-US" w:bidi="ar-SA"/>
              </w:rPr>
            </w:pPr>
            <w:r>
              <w:rPr>
                <w:rFonts w:eastAsia="Calibri" w:cs="Arial"/>
                <w:kern w:val="0"/>
                <w:szCs w:val="22"/>
                <w:lang w:val="en-GB" w:eastAsia="en-US" w:bidi="ar-SA"/>
              </w:rPr>
            </w:r>
          </w:p>
        </w:tc>
      </w:tr>
      <w:tr>
        <w:trPr/>
        <w:tc>
          <w:tcPr>
            <w:tcW w:w="1002" w:type="dxa"/>
            <w:tcBorders>
              <w:top w:val="nil"/>
              <w:left w:val="nil"/>
              <w:bottom w:val="nil"/>
              <w:right w:val="nil"/>
            </w:tcBorders>
          </w:tcPr>
          <w:p>
            <w:pPr>
              <w:pStyle w:val="SideHeadings"/>
              <w:widowControl/>
              <w:spacing w:before="120" w:after="0"/>
              <w:jc w:val="left"/>
              <w:rPr>
                <w:rFonts w:ascii="Arial" w:hAnsi="Arial"/>
                <w:szCs w:val="24"/>
              </w:rPr>
            </w:pPr>
            <w:r>
              <w:rPr>
                <w:rFonts w:eastAsia="Calibri" w:cs="Arial"/>
                <w:kern w:val="0"/>
                <w:szCs w:val="22"/>
                <w:lang w:val="en-GB" w:eastAsia="en-US" w:bidi="ar-SA"/>
              </w:rPr>
            </w:r>
          </w:p>
        </w:tc>
        <w:tc>
          <w:tcPr>
            <w:tcW w:w="3020" w:type="dxa"/>
            <w:tcBorders>
              <w:top w:val="single" w:sz="4" w:space="0" w:color="BFBFBF"/>
              <w:left w:val="nil"/>
              <w:bottom w:val="single" w:sz="4" w:space="0" w:color="BFBFBF"/>
              <w:right w:val="nil"/>
            </w:tcBorders>
          </w:tcPr>
          <w:p>
            <w:pPr>
              <w:pStyle w:val="SideHeadings"/>
              <w:widowControl/>
              <w:spacing w:before="120" w:after="0"/>
              <w:jc w:val="left"/>
              <w:rPr>
                <w:rFonts w:ascii="Arial" w:hAnsi="Arial"/>
                <w:szCs w:val="24"/>
              </w:rPr>
            </w:pPr>
            <w:r>
              <w:rPr>
                <w:rFonts w:eastAsia="Calibri" w:cs="Arial" w:ascii="Arial" w:hAnsi="Arial"/>
                <w:kern w:val="0"/>
                <w:szCs w:val="24"/>
                <w:lang w:val="en-GB" w:eastAsia="en-US" w:bidi="ar-SA"/>
              </w:rPr>
              <w:t>Assessment task details and instructions</w:t>
            </w:r>
          </w:p>
          <w:p>
            <w:pPr>
              <w:pStyle w:val="SideHeadings"/>
              <w:rPr>
                <w:rFonts w:ascii="Arial" w:hAnsi="Arial"/>
                <w:szCs w:val="24"/>
              </w:rPr>
            </w:pPr>
            <w:r>
              <w:rPr>
                <w:rFonts w:ascii="Arial" w:hAnsi="Arial"/>
                <w:szCs w:val="24"/>
              </w:rPr>
            </w:r>
          </w:p>
        </w:tc>
        <w:tc>
          <w:tcPr>
            <w:tcW w:w="5415" w:type="dxa"/>
            <w:gridSpan w:val="4"/>
            <w:tcBorders>
              <w:top w:val="single" w:sz="4" w:space="0" w:color="BFBFBF"/>
              <w:left w:val="nil"/>
              <w:bottom w:val="single" w:sz="4" w:space="0" w:color="BFBFBF"/>
              <w:right w:val="nil"/>
            </w:tcBorders>
          </w:tcPr>
          <w:p>
            <w:pPr>
              <w:pStyle w:val="Normal"/>
              <w:widowControl/>
              <w:spacing w:lineRule="auto" w:line="240" w:before="0" w:after="0"/>
              <w:jc w:val="left"/>
              <w:rPr>
                <w:rFonts w:eastAsia="Calibri" w:cs="Arial"/>
                <w:kern w:val="0"/>
                <w:szCs w:val="22"/>
                <w:lang w:val="en-GB" w:eastAsia="en-US" w:bidi="ar-SA"/>
              </w:rPr>
            </w:pPr>
            <w:r>
              <w:rPr>
                <w:rFonts w:eastAsia="Calibri" w:cs="Arial"/>
                <w:kern w:val="0"/>
                <w:szCs w:val="22"/>
                <w:lang w:val="en-GB" w:eastAsia="en-US" w:bidi="ar-SA"/>
              </w:rPr>
              <w:t>A local primary school wishes to use computer applications to help teach very young children to learn. You are required to create a single interactive game that teaches primary school children some aspect of science in a very colourful and fun way. Coding tasks are</w:t>
            </w:r>
          </w:p>
          <w:p>
            <w:pPr>
              <w:pStyle w:val="Normal"/>
              <w:widowControl/>
              <w:spacing w:lineRule="auto" w:line="240" w:before="0" w:after="0"/>
              <w:jc w:val="left"/>
              <w:rPr>
                <w:rFonts w:eastAsia="Calibri" w:cs="Arial"/>
                <w:kern w:val="0"/>
                <w:szCs w:val="22"/>
                <w:lang w:val="en-GB" w:eastAsia="en-US" w:bidi="ar-SA"/>
              </w:rPr>
            </w:pPr>
            <w:r>
              <w:rPr>
                <w:rFonts w:eastAsia="Calibri" w:cs="Arial"/>
                <w:kern w:val="0"/>
                <w:szCs w:val="22"/>
                <w:lang w:val="en-GB" w:eastAsia="en-US" w:bidi="ar-SA"/>
              </w:rPr>
            </w:r>
          </w:p>
          <w:p>
            <w:pPr>
              <w:pStyle w:val="ListParagraph"/>
              <w:widowControl/>
              <w:numPr>
                <w:ilvl w:val="0"/>
                <w:numId w:val="2"/>
              </w:numPr>
              <w:spacing w:lineRule="auto" w:line="240" w:before="0" w:after="0"/>
              <w:contextualSpacing/>
              <w:jc w:val="left"/>
              <w:rPr>
                <w:b/>
                <w:bCs/>
              </w:rPr>
            </w:pPr>
            <w:r>
              <w:rPr>
                <w:rFonts w:eastAsia="Calibri" w:cs="Arial"/>
                <w:kern w:val="0"/>
                <w:szCs w:val="22"/>
                <w:lang w:val="en-GB" w:eastAsia="en-US" w:bidi="ar-SA"/>
              </w:rPr>
              <w:t>To use only Eclipse, Maven and javafx archetype as demonstrated in module.</w:t>
            </w:r>
          </w:p>
          <w:p>
            <w:pPr>
              <w:pStyle w:val="Normal"/>
              <w:widowControl/>
              <w:numPr>
                <w:ilvl w:val="0"/>
                <w:numId w:val="1"/>
              </w:numPr>
              <w:suppressAutoHyphens w:val="true"/>
              <w:spacing w:lineRule="auto" w:line="240" w:before="0" w:after="0"/>
              <w:jc w:val="left"/>
              <w:rPr>
                <w:rFonts w:eastAsia="Calibri" w:cs="Arial"/>
                <w:kern w:val="0"/>
                <w:szCs w:val="22"/>
                <w:lang w:val="en-GB" w:eastAsia="en-US" w:bidi="ar-SA"/>
              </w:rPr>
            </w:pPr>
            <w:r>
              <w:rPr>
                <w:rFonts w:eastAsia="Calibri" w:cs="Arial"/>
                <w:kern w:val="0"/>
                <w:szCs w:val="22"/>
                <w:lang w:val="en-GB" w:eastAsia="en-US" w:bidi="ar-SA"/>
              </w:rPr>
              <w:t>Key objects to be drawn to the screen should be instances of subclasses of the following unedited GameObject class.</w:t>
            </w:r>
          </w:p>
          <w:p>
            <w:pPr>
              <w:pStyle w:val="Normal"/>
              <w:widowControl/>
              <w:spacing w:lineRule="auto" w:line="240" w:before="0" w:after="0"/>
              <w:jc w:val="left"/>
              <w:rPr>
                <w:rFonts w:eastAsia="Calibri" w:cs="Arial"/>
                <w:kern w:val="0"/>
                <w:szCs w:val="22"/>
                <w:lang w:val="en-GB" w:eastAsia="en-US" w:bidi="ar-SA"/>
              </w:rPr>
            </w:pPr>
            <w:r>
              <w:rPr>
                <w:rFonts w:eastAsia="Calibri" w:cs="Arial"/>
                <w:kern w:val="0"/>
                <w:szCs w:val="22"/>
                <w:lang w:val="en-GB" w:eastAsia="en-US" w:bidi="ar-SA"/>
              </w:rPr>
            </w:r>
          </w:p>
          <w:p>
            <w:pPr>
              <w:pStyle w:val="Normal"/>
              <w:widowControl/>
              <w:spacing w:lineRule="auto" w:line="240" w:before="0" w:after="0"/>
              <w:ind w:left="720"/>
              <w:jc w:val="left"/>
              <w:rPr>
                <w:rFonts w:ascii="Monaco" w:hAnsi="Monaco"/>
                <w:b/>
                <w:color w:val="931A68"/>
                <w:sz w:val="18"/>
                <w:szCs w:val="13"/>
                <w:lang w:val="en-US"/>
              </w:rPr>
            </w:pPr>
            <w:r>
              <w:rPr>
                <w:rFonts w:eastAsia="Calibri" w:cs="Arial" w:ascii="Monaco" w:hAnsi="Monaco"/>
                <w:b/>
                <w:color w:themeColor="text1" w:themeTint="f2" w:val="931A68"/>
                <w:kern w:val="0"/>
                <w:sz w:val="18"/>
                <w:szCs w:val="13"/>
                <w:lang w:val="en-US" w:eastAsia="en-US" w:bidi="ar-SA"/>
              </w:rPr>
              <w:t>class</w:t>
            </w:r>
            <w:r>
              <w:rPr>
                <w:rFonts w:eastAsia="Calibri" w:cs="Arial" w:ascii="Monaco" w:hAnsi="Monaco"/>
                <w:b/>
                <w:kern w:val="0"/>
                <w:sz w:val="18"/>
                <w:szCs w:val="13"/>
                <w:lang w:val="en-US" w:eastAsia="en-US" w:bidi="ar-SA"/>
              </w:rPr>
              <w:t xml:space="preserve"> GameObject {</w:t>
            </w:r>
          </w:p>
          <w:p>
            <w:pPr>
              <w:pStyle w:val="Normal"/>
              <w:widowControl/>
              <w:spacing w:lineRule="auto" w:line="240" w:before="0" w:after="0"/>
              <w:ind w:left="1440"/>
              <w:jc w:val="left"/>
              <w:rPr>
                <w:rFonts w:ascii="Monaco" w:hAnsi="Monaco"/>
                <w:b/>
                <w:sz w:val="18"/>
                <w:szCs w:val="13"/>
                <w:lang w:val="en-US"/>
              </w:rPr>
            </w:pPr>
            <w:r>
              <w:rPr>
                <w:rFonts w:eastAsia="Calibri" w:cs="Arial" w:ascii="Monaco" w:hAnsi="Monaco"/>
                <w:b/>
                <w:color w:themeColor="text1" w:themeTint="f2" w:val="931A68"/>
                <w:kern w:val="0"/>
                <w:sz w:val="18"/>
                <w:szCs w:val="13"/>
                <w:lang w:val="en-US" w:eastAsia="en-US" w:bidi="ar-SA"/>
              </w:rPr>
              <w:t>protected</w:t>
            </w:r>
            <w:r>
              <w:rPr>
                <w:rFonts w:eastAsia="Calibri" w:cs="Arial" w:ascii="Monaco" w:hAnsi="Monaco"/>
                <w:b/>
                <w:kern w:val="0"/>
                <w:sz w:val="18"/>
                <w:szCs w:val="13"/>
                <w:lang w:val="en-US" w:eastAsia="en-US" w:bidi="ar-SA"/>
              </w:rPr>
              <w:t xml:space="preserve"> Image </w:t>
            </w:r>
            <w:r>
              <w:rPr>
                <w:rFonts w:eastAsia="Calibri" w:cs="Arial" w:ascii="Monaco" w:hAnsi="Monaco"/>
                <w:b/>
                <w:color w:themeColor="text1" w:themeTint="f2" w:val="0326CC"/>
                <w:kern w:val="0"/>
                <w:sz w:val="18"/>
                <w:szCs w:val="13"/>
                <w:lang w:val="en-US" w:eastAsia="en-US" w:bidi="ar-SA"/>
              </w:rPr>
              <w:t>img</w:t>
            </w:r>
            <w:r>
              <w:rPr>
                <w:rFonts w:eastAsia="Calibri" w:cs="Arial" w:ascii="Monaco" w:hAnsi="Monaco"/>
                <w:b/>
                <w:kern w:val="0"/>
                <w:sz w:val="18"/>
                <w:szCs w:val="13"/>
                <w:lang w:val="en-US" w:eastAsia="en-US" w:bidi="ar-SA"/>
              </w:rPr>
              <w:t>;</w:t>
            </w:r>
          </w:p>
          <w:p>
            <w:pPr>
              <w:pStyle w:val="Normal"/>
              <w:widowControl/>
              <w:spacing w:lineRule="auto" w:line="240" w:before="0" w:after="0"/>
              <w:ind w:left="1440"/>
              <w:jc w:val="left"/>
              <w:rPr>
                <w:rFonts w:ascii="Monaco" w:hAnsi="Monaco"/>
                <w:b/>
                <w:color w:val="931A68"/>
                <w:sz w:val="18"/>
                <w:szCs w:val="13"/>
                <w:lang w:val="en-US"/>
              </w:rPr>
            </w:pPr>
            <w:r>
              <w:rPr>
                <w:rFonts w:eastAsia="Calibri" w:cs="Arial" w:ascii="Monaco" w:hAnsi="Monaco"/>
                <w:b/>
                <w:color w:themeColor="text1" w:themeTint="f2" w:val="931A68"/>
                <w:kern w:val="0"/>
                <w:sz w:val="18"/>
                <w:szCs w:val="13"/>
                <w:lang w:val="en-US" w:eastAsia="en-US" w:bidi="ar-SA"/>
              </w:rPr>
              <w:t>protected</w:t>
            </w:r>
            <w:r>
              <w:rPr>
                <w:rFonts w:eastAsia="Calibri" w:cs="Arial" w:ascii="Monaco" w:hAnsi="Monaco"/>
                <w:b/>
                <w:color w:themeColor="text1" w:themeTint="f2" w:val="000000"/>
                <w:kern w:val="0"/>
                <w:sz w:val="18"/>
                <w:szCs w:val="13"/>
                <w:lang w:val="en-US" w:eastAsia="en-US" w:bidi="ar-SA"/>
              </w:rPr>
              <w:t xml:space="preserve"> </w:t>
            </w:r>
            <w:r>
              <w:rPr>
                <w:rFonts w:eastAsia="Calibri" w:cs="Arial" w:ascii="Monaco" w:hAnsi="Monaco"/>
                <w:b/>
                <w:color w:themeColor="text1" w:themeTint="f2" w:val="931A68"/>
                <w:kern w:val="0"/>
                <w:sz w:val="18"/>
                <w:szCs w:val="13"/>
                <w:lang w:val="en-US" w:eastAsia="en-US" w:bidi="ar-SA"/>
              </w:rPr>
              <w:t>double</w:t>
            </w:r>
            <w:r>
              <w:rPr>
                <w:rFonts w:eastAsia="Calibri" w:cs="Arial" w:ascii="Monaco" w:hAnsi="Monaco"/>
                <w:b/>
                <w:color w:themeColor="text1" w:themeTint="f2" w:val="000000"/>
                <w:kern w:val="0"/>
                <w:sz w:val="18"/>
                <w:szCs w:val="13"/>
                <w:lang w:val="en-US" w:eastAsia="en-US" w:bidi="ar-SA"/>
              </w:rPr>
              <w:t xml:space="preserve"> </w:t>
            </w:r>
            <w:r>
              <w:rPr>
                <w:rFonts w:eastAsia="Calibri" w:cs="Arial" w:ascii="Monaco" w:hAnsi="Monaco"/>
                <w:b/>
                <w:color w:themeColor="text1" w:themeTint="f2" w:val="0326CC"/>
                <w:kern w:val="0"/>
                <w:sz w:val="18"/>
                <w:szCs w:val="13"/>
                <w:lang w:val="en-US" w:eastAsia="en-US" w:bidi="ar-SA"/>
              </w:rPr>
              <w:t>x</w:t>
            </w:r>
            <w:r>
              <w:rPr>
                <w:rFonts w:eastAsia="Calibri" w:cs="Arial" w:ascii="Monaco" w:hAnsi="Monaco"/>
                <w:b/>
                <w:color w:themeColor="text1" w:themeTint="f2" w:val="000000"/>
                <w:kern w:val="0"/>
                <w:sz w:val="18"/>
                <w:szCs w:val="13"/>
                <w:lang w:val="en-US" w:eastAsia="en-US" w:bidi="ar-SA"/>
              </w:rPr>
              <w:t xml:space="preserve">, </w:t>
            </w:r>
            <w:r>
              <w:rPr>
                <w:rFonts w:eastAsia="Calibri" w:cs="Arial" w:ascii="Monaco" w:hAnsi="Monaco"/>
                <w:b/>
                <w:color w:themeColor="text1" w:themeTint="f2" w:val="0326CC"/>
                <w:kern w:val="0"/>
                <w:sz w:val="18"/>
                <w:szCs w:val="13"/>
                <w:lang w:val="en-US" w:eastAsia="en-US" w:bidi="ar-SA"/>
              </w:rPr>
              <w:t>y</w:t>
            </w:r>
            <w:r>
              <w:rPr>
                <w:rFonts w:eastAsia="Calibri" w:cs="Arial" w:ascii="Monaco" w:hAnsi="Monaco"/>
                <w:b/>
                <w:color w:themeColor="text1" w:themeTint="f2" w:val="000000"/>
                <w:kern w:val="0"/>
                <w:sz w:val="18"/>
                <w:szCs w:val="13"/>
                <w:lang w:val="en-US" w:eastAsia="en-US" w:bidi="ar-SA"/>
              </w:rPr>
              <w:t>;</w:t>
            </w:r>
          </w:p>
          <w:p>
            <w:pPr>
              <w:pStyle w:val="Normal"/>
              <w:widowControl/>
              <w:spacing w:lineRule="auto" w:line="240" w:before="0" w:after="0"/>
              <w:ind w:left="1440"/>
              <w:jc w:val="left"/>
              <w:rPr>
                <w:rFonts w:ascii="Monaco" w:hAnsi="Monaco"/>
                <w:b/>
                <w:sz w:val="18"/>
                <w:szCs w:val="13"/>
                <w:lang w:val="en-US"/>
              </w:rPr>
            </w:pPr>
            <w:r>
              <w:rPr>
                <w:rFonts w:eastAsia="Calibri" w:cs="Arial" w:ascii="Monaco" w:hAnsi="Monaco"/>
                <w:b/>
                <w:color w:themeColor="text1" w:themeTint="f2" w:val="931A68"/>
                <w:kern w:val="0"/>
                <w:sz w:val="18"/>
                <w:szCs w:val="13"/>
                <w:lang w:val="en-US" w:eastAsia="en-US" w:bidi="ar-SA"/>
              </w:rPr>
              <w:t>protected</w:t>
            </w:r>
            <w:r>
              <w:rPr>
                <w:rFonts w:eastAsia="Calibri" w:cs="Arial" w:ascii="Monaco" w:hAnsi="Monaco"/>
                <w:b/>
                <w:kern w:val="0"/>
                <w:sz w:val="18"/>
                <w:szCs w:val="13"/>
                <w:lang w:val="en-US" w:eastAsia="en-US" w:bidi="ar-SA"/>
              </w:rPr>
              <w:t xml:space="preserve"> GraphicsContext </w:t>
            </w:r>
            <w:r>
              <w:rPr>
                <w:rFonts w:eastAsia="Calibri" w:cs="Arial" w:ascii="Monaco" w:hAnsi="Monaco"/>
                <w:b/>
                <w:color w:themeColor="text1" w:themeTint="f2" w:val="0326CC"/>
                <w:kern w:val="0"/>
                <w:sz w:val="18"/>
                <w:szCs w:val="13"/>
                <w:lang w:val="en-US" w:eastAsia="en-US" w:bidi="ar-SA"/>
              </w:rPr>
              <w:t>gc</w:t>
            </w:r>
            <w:r>
              <w:rPr>
                <w:rFonts w:eastAsia="Calibri" w:cs="Arial" w:ascii="Monaco" w:hAnsi="Monaco"/>
                <w:b/>
                <w:kern w:val="0"/>
                <w:sz w:val="18"/>
                <w:szCs w:val="13"/>
                <w:lang w:val="en-US" w:eastAsia="en-US" w:bidi="ar-SA"/>
              </w:rPr>
              <w:t>;</w:t>
            </w:r>
          </w:p>
          <w:p>
            <w:pPr>
              <w:pStyle w:val="Normal"/>
              <w:widowControl/>
              <w:spacing w:lineRule="auto" w:line="240" w:before="0" w:after="0"/>
              <w:ind w:left="2160"/>
              <w:jc w:val="left"/>
              <w:rPr>
                <w:rFonts w:ascii="Monaco" w:hAnsi="Monaco"/>
                <w:b/>
                <w:sz w:val="18"/>
                <w:szCs w:val="13"/>
                <w:lang w:val="en-US"/>
              </w:rPr>
            </w:pPr>
            <w:r>
              <w:rPr>
                <w:rFonts w:eastAsia="Calibri" w:cs="Arial" w:ascii="Monaco" w:hAnsi="Monaco"/>
                <w:b/>
                <w:kern w:val="0"/>
                <w:sz w:val="18"/>
                <w:szCs w:val="13"/>
                <w:lang w:val="en-US" w:eastAsia="en-US" w:bidi="ar-SA"/>
              </w:rPr>
              <w:tab/>
            </w:r>
          </w:p>
          <w:p>
            <w:pPr>
              <w:pStyle w:val="Normal"/>
              <w:widowControl/>
              <w:spacing w:lineRule="auto" w:line="240" w:before="0" w:after="0"/>
              <w:ind w:left="1440"/>
              <w:jc w:val="left"/>
              <w:rPr>
                <w:rFonts w:ascii="Monaco" w:hAnsi="Monaco"/>
                <w:b/>
                <w:sz w:val="18"/>
                <w:szCs w:val="13"/>
                <w:lang w:val="en-US"/>
              </w:rPr>
            </w:pPr>
            <w:r>
              <w:rPr>
                <w:rFonts w:eastAsia="Calibri" w:cs="Arial" w:ascii="Monaco" w:hAnsi="Monaco"/>
                <w:b/>
                <w:color w:themeColor="text1" w:themeTint="f2" w:val="931A68"/>
                <w:kern w:val="0"/>
                <w:sz w:val="18"/>
                <w:szCs w:val="13"/>
                <w:lang w:val="en-US" w:eastAsia="en-US" w:bidi="ar-SA"/>
              </w:rPr>
              <w:t>public</w:t>
            </w:r>
            <w:r>
              <w:rPr>
                <w:rFonts w:eastAsia="Calibri" w:cs="Arial" w:ascii="Monaco" w:hAnsi="Monaco"/>
                <w:b/>
                <w:kern w:val="0"/>
                <w:sz w:val="18"/>
                <w:szCs w:val="13"/>
                <w:lang w:val="en-US" w:eastAsia="en-US" w:bidi="ar-SA"/>
              </w:rPr>
              <w:t xml:space="preserve"> GameObject(GraphicsContext </w:t>
            </w:r>
            <w:r>
              <w:rPr>
                <w:rFonts w:eastAsia="Calibri" w:cs="Arial" w:ascii="Monaco" w:hAnsi="Monaco"/>
                <w:b/>
                <w:color w:themeColor="text1" w:themeTint="f2" w:val="7E504F"/>
                <w:kern w:val="0"/>
                <w:sz w:val="18"/>
                <w:szCs w:val="13"/>
                <w:lang w:val="en-US" w:eastAsia="en-US" w:bidi="ar-SA"/>
              </w:rPr>
              <w:t>gc</w:t>
            </w:r>
            <w:r>
              <w:rPr>
                <w:rFonts w:eastAsia="Calibri" w:cs="Arial" w:ascii="Monaco" w:hAnsi="Monaco"/>
                <w:b/>
                <w:kern w:val="0"/>
                <w:sz w:val="18"/>
                <w:szCs w:val="13"/>
                <w:lang w:val="en-US" w:eastAsia="en-US" w:bidi="ar-SA"/>
              </w:rPr>
              <w:t xml:space="preserve">, </w:t>
            </w:r>
            <w:r>
              <w:rPr>
                <w:rFonts w:eastAsia="Calibri" w:cs="Arial" w:ascii="Monaco" w:hAnsi="Monaco"/>
                <w:b/>
                <w:color w:themeColor="text1" w:themeTint="f2" w:val="931A68"/>
                <w:kern w:val="0"/>
                <w:sz w:val="18"/>
                <w:szCs w:val="13"/>
                <w:lang w:val="en-US" w:eastAsia="en-US" w:bidi="ar-SA"/>
              </w:rPr>
              <w:t>double</w:t>
            </w:r>
            <w:r>
              <w:rPr>
                <w:rFonts w:eastAsia="Calibri" w:cs="Arial" w:ascii="Monaco" w:hAnsi="Monaco"/>
                <w:b/>
                <w:kern w:val="0"/>
                <w:sz w:val="18"/>
                <w:szCs w:val="13"/>
                <w:lang w:val="en-US" w:eastAsia="en-US" w:bidi="ar-SA"/>
              </w:rPr>
              <w:t xml:space="preserve"> </w:t>
            </w:r>
            <w:r>
              <w:rPr>
                <w:rFonts w:eastAsia="Calibri" w:cs="Arial" w:ascii="Monaco" w:hAnsi="Monaco"/>
                <w:b/>
                <w:color w:themeColor="text1" w:themeTint="f2" w:val="7E504F"/>
                <w:kern w:val="0"/>
                <w:sz w:val="18"/>
                <w:szCs w:val="13"/>
                <w:lang w:val="en-US" w:eastAsia="en-US" w:bidi="ar-SA"/>
              </w:rPr>
              <w:t>x</w:t>
            </w:r>
            <w:r>
              <w:rPr>
                <w:rFonts w:eastAsia="Calibri" w:cs="Arial" w:ascii="Monaco" w:hAnsi="Monaco"/>
                <w:b/>
                <w:kern w:val="0"/>
                <w:sz w:val="18"/>
                <w:szCs w:val="13"/>
                <w:lang w:val="en-US" w:eastAsia="en-US" w:bidi="ar-SA"/>
              </w:rPr>
              <w:t xml:space="preserve">, </w:t>
            </w:r>
            <w:r>
              <w:rPr>
                <w:rFonts w:eastAsia="Calibri" w:cs="Arial" w:ascii="Monaco" w:hAnsi="Monaco"/>
                <w:b/>
                <w:color w:themeColor="text1" w:themeTint="f2" w:val="931A68"/>
                <w:kern w:val="0"/>
                <w:sz w:val="18"/>
                <w:szCs w:val="13"/>
                <w:lang w:val="en-US" w:eastAsia="en-US" w:bidi="ar-SA"/>
              </w:rPr>
              <w:t>double</w:t>
            </w:r>
            <w:r>
              <w:rPr>
                <w:rFonts w:eastAsia="Calibri" w:cs="Arial" w:ascii="Monaco" w:hAnsi="Monaco"/>
                <w:b/>
                <w:kern w:val="0"/>
                <w:sz w:val="18"/>
                <w:szCs w:val="13"/>
                <w:lang w:val="en-US" w:eastAsia="en-US" w:bidi="ar-SA"/>
              </w:rPr>
              <w:t xml:space="preserve"> </w:t>
            </w:r>
            <w:r>
              <w:rPr>
                <w:rFonts w:eastAsia="Calibri" w:cs="Arial" w:ascii="Monaco" w:hAnsi="Monaco"/>
                <w:b/>
                <w:color w:themeColor="text1" w:themeTint="f2" w:val="7E504F"/>
                <w:kern w:val="0"/>
                <w:sz w:val="18"/>
                <w:szCs w:val="13"/>
                <w:lang w:val="en-US" w:eastAsia="en-US" w:bidi="ar-SA"/>
              </w:rPr>
              <w:t>y</w:t>
            </w:r>
            <w:r>
              <w:rPr>
                <w:rFonts w:eastAsia="Calibri" w:cs="Arial" w:ascii="Monaco" w:hAnsi="Monaco"/>
                <w:b/>
                <w:kern w:val="0"/>
                <w:sz w:val="18"/>
                <w:szCs w:val="13"/>
                <w:lang w:val="en-US" w:eastAsia="en-US" w:bidi="ar-SA"/>
              </w:rPr>
              <w:t>)</w:t>
            </w:r>
          </w:p>
          <w:p>
            <w:pPr>
              <w:pStyle w:val="Normal"/>
              <w:widowControl/>
              <w:spacing w:lineRule="auto" w:line="240" w:before="0" w:after="0"/>
              <w:ind w:left="1440"/>
              <w:jc w:val="left"/>
              <w:rPr>
                <w:rFonts w:ascii="Monaco" w:hAnsi="Monaco"/>
                <w:b/>
                <w:sz w:val="18"/>
                <w:szCs w:val="13"/>
                <w:lang w:val="en-US"/>
              </w:rPr>
            </w:pPr>
            <w:r>
              <w:rPr>
                <w:rFonts w:eastAsia="Calibri" w:cs="Arial" w:ascii="Monaco" w:hAnsi="Monaco"/>
                <w:b/>
                <w:kern w:val="0"/>
                <w:sz w:val="18"/>
                <w:szCs w:val="13"/>
                <w:lang w:val="en-US" w:eastAsia="en-US" w:bidi="ar-SA"/>
              </w:rPr>
              <w:t>{</w:t>
            </w:r>
          </w:p>
          <w:p>
            <w:pPr>
              <w:pStyle w:val="Normal"/>
              <w:widowControl/>
              <w:spacing w:lineRule="auto" w:line="240" w:before="0" w:after="0"/>
              <w:ind w:left="2160"/>
              <w:jc w:val="left"/>
              <w:rPr>
                <w:rFonts w:ascii="Monaco" w:hAnsi="Monaco"/>
                <w:b/>
                <w:sz w:val="18"/>
                <w:szCs w:val="13"/>
                <w:lang w:val="en-US"/>
              </w:rPr>
            </w:pPr>
            <w:r>
              <w:rPr>
                <w:rFonts w:eastAsia="Calibri" w:cs="Arial" w:ascii="Monaco" w:hAnsi="Monaco"/>
                <w:b/>
                <w:color w:themeColor="text1" w:themeTint="f2" w:val="931A68"/>
                <w:kern w:val="0"/>
                <w:sz w:val="18"/>
                <w:szCs w:val="13"/>
                <w:lang w:val="en-US" w:eastAsia="en-US" w:bidi="ar-SA"/>
              </w:rPr>
              <w:t>this</w:t>
            </w:r>
            <w:r>
              <w:rPr>
                <w:rFonts w:eastAsia="Calibri" w:cs="Arial" w:ascii="Monaco" w:hAnsi="Monaco"/>
                <w:b/>
                <w:kern w:val="0"/>
                <w:sz w:val="18"/>
                <w:szCs w:val="13"/>
                <w:lang w:val="en-US" w:eastAsia="en-US" w:bidi="ar-SA"/>
              </w:rPr>
              <w:t>.</w:t>
            </w:r>
            <w:r>
              <w:rPr>
                <w:rFonts w:eastAsia="Calibri" w:cs="Arial" w:ascii="Monaco" w:hAnsi="Monaco"/>
                <w:b/>
                <w:color w:themeColor="text1" w:themeTint="f2" w:val="0326CC"/>
                <w:kern w:val="0"/>
                <w:sz w:val="18"/>
                <w:szCs w:val="13"/>
                <w:lang w:val="en-US" w:eastAsia="en-US" w:bidi="ar-SA"/>
              </w:rPr>
              <w:t>gc</w:t>
            </w:r>
            <w:r>
              <w:rPr>
                <w:rFonts w:eastAsia="Calibri" w:cs="Arial" w:ascii="Monaco" w:hAnsi="Monaco"/>
                <w:b/>
                <w:kern w:val="0"/>
                <w:sz w:val="18"/>
                <w:szCs w:val="13"/>
                <w:lang w:val="en-US" w:eastAsia="en-US" w:bidi="ar-SA"/>
              </w:rPr>
              <w:t>=</w:t>
            </w:r>
            <w:r>
              <w:rPr>
                <w:rFonts w:eastAsia="Calibri" w:cs="Arial" w:ascii="Monaco" w:hAnsi="Monaco"/>
                <w:b/>
                <w:color w:themeColor="text1" w:themeTint="f2" w:val="7E504F"/>
                <w:kern w:val="0"/>
                <w:sz w:val="18"/>
                <w:szCs w:val="13"/>
                <w:lang w:val="en-US" w:eastAsia="en-US" w:bidi="ar-SA"/>
              </w:rPr>
              <w:t>gc</w:t>
            </w:r>
            <w:r>
              <w:rPr>
                <w:rFonts w:eastAsia="Calibri" w:cs="Arial" w:ascii="Monaco" w:hAnsi="Monaco"/>
                <w:b/>
                <w:kern w:val="0"/>
                <w:sz w:val="18"/>
                <w:szCs w:val="13"/>
                <w:lang w:val="en-US" w:eastAsia="en-US" w:bidi="ar-SA"/>
              </w:rPr>
              <w:t>;</w:t>
            </w:r>
          </w:p>
          <w:p>
            <w:pPr>
              <w:pStyle w:val="Normal"/>
              <w:widowControl/>
              <w:spacing w:lineRule="auto" w:line="240" w:before="0" w:after="0"/>
              <w:ind w:left="2160"/>
              <w:jc w:val="left"/>
              <w:rPr>
                <w:rFonts w:ascii="Monaco" w:hAnsi="Monaco"/>
                <w:b/>
                <w:sz w:val="18"/>
                <w:szCs w:val="13"/>
                <w:lang w:val="en-US"/>
              </w:rPr>
            </w:pPr>
            <w:r>
              <w:rPr>
                <w:rFonts w:eastAsia="Calibri" w:cs="Arial" w:ascii="Monaco" w:hAnsi="Monaco"/>
                <w:b/>
                <w:color w:themeColor="text1" w:themeTint="f2" w:val="931A68"/>
                <w:kern w:val="0"/>
                <w:sz w:val="18"/>
                <w:szCs w:val="13"/>
                <w:lang w:val="en-US" w:eastAsia="en-US" w:bidi="ar-SA"/>
              </w:rPr>
              <w:t>this</w:t>
            </w:r>
            <w:r>
              <w:rPr>
                <w:rFonts w:eastAsia="Calibri" w:cs="Arial" w:ascii="Monaco" w:hAnsi="Monaco"/>
                <w:b/>
                <w:kern w:val="0"/>
                <w:sz w:val="18"/>
                <w:szCs w:val="13"/>
                <w:lang w:val="en-US" w:eastAsia="en-US" w:bidi="ar-SA"/>
              </w:rPr>
              <w:t>.</w:t>
            </w:r>
            <w:r>
              <w:rPr>
                <w:rFonts w:eastAsia="Calibri" w:cs="Arial" w:ascii="Monaco" w:hAnsi="Monaco"/>
                <w:b/>
                <w:color w:themeColor="text1" w:themeTint="f2" w:val="0326CC"/>
                <w:kern w:val="0"/>
                <w:sz w:val="18"/>
                <w:szCs w:val="13"/>
                <w:lang w:val="en-US" w:eastAsia="en-US" w:bidi="ar-SA"/>
              </w:rPr>
              <w:t>x</w:t>
            </w:r>
            <w:r>
              <w:rPr>
                <w:rFonts w:eastAsia="Calibri" w:cs="Arial" w:ascii="Monaco" w:hAnsi="Monaco"/>
                <w:b/>
                <w:kern w:val="0"/>
                <w:sz w:val="18"/>
                <w:szCs w:val="13"/>
                <w:lang w:val="en-US" w:eastAsia="en-US" w:bidi="ar-SA"/>
              </w:rPr>
              <w:t>=</w:t>
            </w:r>
            <w:r>
              <w:rPr>
                <w:rFonts w:eastAsia="Calibri" w:cs="Arial" w:ascii="Monaco" w:hAnsi="Monaco"/>
                <w:b/>
                <w:color w:themeColor="text1" w:themeTint="f2" w:val="7E504F"/>
                <w:kern w:val="0"/>
                <w:sz w:val="18"/>
                <w:szCs w:val="13"/>
                <w:lang w:val="en-US" w:eastAsia="en-US" w:bidi="ar-SA"/>
              </w:rPr>
              <w:t>x</w:t>
            </w:r>
            <w:r>
              <w:rPr>
                <w:rFonts w:eastAsia="Calibri" w:cs="Arial" w:ascii="Monaco" w:hAnsi="Monaco"/>
                <w:b/>
                <w:kern w:val="0"/>
                <w:sz w:val="18"/>
                <w:szCs w:val="13"/>
                <w:lang w:val="en-US" w:eastAsia="en-US" w:bidi="ar-SA"/>
              </w:rPr>
              <w:t>;</w:t>
            </w:r>
          </w:p>
          <w:p>
            <w:pPr>
              <w:pStyle w:val="Normal"/>
              <w:widowControl/>
              <w:spacing w:lineRule="auto" w:line="240" w:before="0" w:after="0"/>
              <w:ind w:left="2160"/>
              <w:jc w:val="left"/>
              <w:rPr>
                <w:rFonts w:ascii="Monaco" w:hAnsi="Monaco"/>
                <w:b/>
                <w:sz w:val="18"/>
                <w:szCs w:val="13"/>
                <w:lang w:val="en-US"/>
              </w:rPr>
            </w:pPr>
            <w:r>
              <w:rPr>
                <w:rFonts w:eastAsia="Calibri" w:cs="Arial" w:ascii="Monaco" w:hAnsi="Monaco"/>
                <w:b/>
                <w:color w:themeColor="text1" w:themeTint="f2" w:val="931A68"/>
                <w:kern w:val="0"/>
                <w:sz w:val="18"/>
                <w:szCs w:val="13"/>
                <w:lang w:val="en-US" w:eastAsia="en-US" w:bidi="ar-SA"/>
              </w:rPr>
              <w:t>this</w:t>
            </w:r>
            <w:r>
              <w:rPr>
                <w:rFonts w:eastAsia="Calibri" w:cs="Arial" w:ascii="Monaco" w:hAnsi="Monaco"/>
                <w:b/>
                <w:kern w:val="0"/>
                <w:sz w:val="18"/>
                <w:szCs w:val="13"/>
                <w:lang w:val="en-US" w:eastAsia="en-US" w:bidi="ar-SA"/>
              </w:rPr>
              <w:t>.</w:t>
            </w:r>
            <w:r>
              <w:rPr>
                <w:rFonts w:eastAsia="Calibri" w:cs="Arial" w:ascii="Monaco" w:hAnsi="Monaco"/>
                <w:b/>
                <w:color w:themeColor="text1" w:themeTint="f2" w:val="0326CC"/>
                <w:kern w:val="0"/>
                <w:sz w:val="18"/>
                <w:szCs w:val="13"/>
                <w:lang w:val="en-US" w:eastAsia="en-US" w:bidi="ar-SA"/>
              </w:rPr>
              <w:t>y</w:t>
            </w:r>
            <w:r>
              <w:rPr>
                <w:rFonts w:eastAsia="Calibri" w:cs="Arial" w:ascii="Monaco" w:hAnsi="Monaco"/>
                <w:b/>
                <w:kern w:val="0"/>
                <w:sz w:val="18"/>
                <w:szCs w:val="13"/>
                <w:lang w:val="en-US" w:eastAsia="en-US" w:bidi="ar-SA"/>
              </w:rPr>
              <w:t>=</w:t>
            </w:r>
            <w:r>
              <w:rPr>
                <w:rFonts w:eastAsia="Calibri" w:cs="Arial" w:ascii="Monaco" w:hAnsi="Monaco"/>
                <w:b/>
                <w:color w:themeColor="text1" w:themeTint="f2" w:val="7E504F"/>
                <w:kern w:val="0"/>
                <w:sz w:val="18"/>
                <w:szCs w:val="13"/>
                <w:lang w:val="en-US" w:eastAsia="en-US" w:bidi="ar-SA"/>
              </w:rPr>
              <w:t>y</w:t>
            </w:r>
            <w:r>
              <w:rPr>
                <w:rFonts w:eastAsia="Calibri" w:cs="Arial" w:ascii="Monaco" w:hAnsi="Monaco"/>
                <w:b/>
                <w:kern w:val="0"/>
                <w:sz w:val="18"/>
                <w:szCs w:val="13"/>
                <w:lang w:val="en-US" w:eastAsia="en-US" w:bidi="ar-SA"/>
              </w:rPr>
              <w:t>;</w:t>
            </w:r>
          </w:p>
          <w:p>
            <w:pPr>
              <w:pStyle w:val="Normal"/>
              <w:widowControl/>
              <w:spacing w:lineRule="auto" w:line="240" w:before="0" w:after="0"/>
              <w:ind w:left="1440"/>
              <w:jc w:val="left"/>
              <w:rPr>
                <w:rFonts w:ascii="Monaco" w:hAnsi="Monaco"/>
                <w:b/>
                <w:sz w:val="18"/>
                <w:szCs w:val="13"/>
                <w:lang w:val="en-US"/>
              </w:rPr>
            </w:pPr>
            <w:r>
              <w:rPr>
                <w:rFonts w:eastAsia="Calibri" w:cs="Arial" w:ascii="Monaco" w:hAnsi="Monaco"/>
                <w:b/>
                <w:kern w:val="0"/>
                <w:sz w:val="18"/>
                <w:szCs w:val="13"/>
                <w:lang w:val="en-US" w:eastAsia="en-US" w:bidi="ar-SA"/>
              </w:rPr>
              <w:t>}</w:t>
            </w:r>
          </w:p>
          <w:p>
            <w:pPr>
              <w:pStyle w:val="Normal"/>
              <w:widowControl/>
              <w:spacing w:lineRule="auto" w:line="240" w:before="0" w:after="0"/>
              <w:ind w:left="2160"/>
              <w:jc w:val="left"/>
              <w:rPr>
                <w:rFonts w:ascii="Monaco" w:hAnsi="Monaco"/>
                <w:b/>
                <w:sz w:val="18"/>
                <w:szCs w:val="13"/>
                <w:lang w:val="en-US"/>
              </w:rPr>
            </w:pPr>
            <w:r>
              <w:rPr>
                <w:rFonts w:eastAsia="Calibri" w:cs="Arial" w:ascii="Monaco" w:hAnsi="Monaco"/>
                <w:b/>
                <w:kern w:val="0"/>
                <w:sz w:val="18"/>
                <w:szCs w:val="13"/>
                <w:lang w:val="en-US" w:eastAsia="en-US" w:bidi="ar-SA"/>
              </w:rPr>
              <w:tab/>
            </w:r>
          </w:p>
          <w:p>
            <w:pPr>
              <w:pStyle w:val="Normal"/>
              <w:widowControl/>
              <w:spacing w:lineRule="auto" w:line="240" w:before="0" w:after="0"/>
              <w:ind w:left="1440"/>
              <w:jc w:val="left"/>
              <w:rPr>
                <w:rFonts w:ascii="Monaco" w:hAnsi="Monaco"/>
                <w:b/>
                <w:sz w:val="18"/>
                <w:szCs w:val="13"/>
                <w:lang w:val="en-US"/>
              </w:rPr>
            </w:pPr>
            <w:r>
              <w:rPr>
                <w:rFonts w:eastAsia="Calibri" w:cs="Arial" w:ascii="Monaco" w:hAnsi="Monaco"/>
                <w:b/>
                <w:color w:themeColor="text1" w:themeTint="f2" w:val="931A68"/>
                <w:kern w:val="0"/>
                <w:sz w:val="18"/>
                <w:szCs w:val="13"/>
                <w:lang w:val="en-US" w:eastAsia="en-US" w:bidi="ar-SA"/>
              </w:rPr>
              <w:t>public</w:t>
            </w:r>
            <w:r>
              <w:rPr>
                <w:rFonts w:eastAsia="Calibri" w:cs="Arial" w:ascii="Monaco" w:hAnsi="Monaco"/>
                <w:b/>
                <w:kern w:val="0"/>
                <w:sz w:val="18"/>
                <w:szCs w:val="13"/>
                <w:lang w:val="en-US" w:eastAsia="en-US" w:bidi="ar-SA"/>
              </w:rPr>
              <w:t xml:space="preserve"> </w:t>
            </w:r>
            <w:r>
              <w:rPr>
                <w:rFonts w:eastAsia="Calibri" w:cs="Arial" w:ascii="Monaco" w:hAnsi="Monaco"/>
                <w:b/>
                <w:color w:themeColor="text1" w:themeTint="f2" w:val="931A68"/>
                <w:kern w:val="0"/>
                <w:sz w:val="18"/>
                <w:szCs w:val="13"/>
                <w:lang w:val="en-US" w:eastAsia="en-US" w:bidi="ar-SA"/>
              </w:rPr>
              <w:t>void</w:t>
            </w:r>
            <w:r>
              <w:rPr>
                <w:rFonts w:eastAsia="Calibri" w:cs="Arial" w:ascii="Monaco" w:hAnsi="Monaco"/>
                <w:b/>
                <w:kern w:val="0"/>
                <w:sz w:val="18"/>
                <w:szCs w:val="13"/>
                <w:lang w:val="en-US" w:eastAsia="en-US" w:bidi="ar-SA"/>
              </w:rPr>
              <w:t xml:space="preserve"> update()</w:t>
            </w:r>
          </w:p>
          <w:p>
            <w:pPr>
              <w:pStyle w:val="Normal"/>
              <w:widowControl/>
              <w:spacing w:lineRule="auto" w:line="240" w:before="0" w:after="0"/>
              <w:ind w:left="1440"/>
              <w:jc w:val="left"/>
              <w:rPr>
                <w:rFonts w:ascii="Monaco" w:hAnsi="Monaco"/>
                <w:b/>
                <w:sz w:val="18"/>
                <w:szCs w:val="13"/>
                <w:lang w:val="en-US"/>
              </w:rPr>
            </w:pPr>
            <w:r>
              <w:rPr>
                <w:rFonts w:eastAsia="Calibri" w:cs="Arial" w:ascii="Monaco" w:hAnsi="Monaco"/>
                <w:b/>
                <w:kern w:val="0"/>
                <w:sz w:val="18"/>
                <w:szCs w:val="13"/>
                <w:lang w:val="en-US" w:eastAsia="en-US" w:bidi="ar-SA"/>
              </w:rPr>
              <w:t>{</w:t>
            </w:r>
          </w:p>
          <w:p>
            <w:pPr>
              <w:pStyle w:val="Normal"/>
              <w:widowControl/>
              <w:spacing w:lineRule="auto" w:line="240" w:before="0" w:after="0"/>
              <w:ind w:left="2160"/>
              <w:jc w:val="left"/>
              <w:rPr>
                <w:rFonts w:ascii="Monaco" w:hAnsi="Monaco"/>
                <w:b/>
                <w:sz w:val="18"/>
                <w:szCs w:val="13"/>
                <w:lang w:val="en-US"/>
              </w:rPr>
            </w:pPr>
            <w:r>
              <w:rPr>
                <w:rFonts w:eastAsia="Calibri" w:cs="Arial" w:ascii="Monaco" w:hAnsi="Monaco"/>
                <w:b/>
                <w:color w:themeColor="text1" w:themeTint="f2" w:val="931A68"/>
                <w:kern w:val="0"/>
                <w:sz w:val="18"/>
                <w:szCs w:val="13"/>
                <w:lang w:val="en-US" w:eastAsia="en-US" w:bidi="ar-SA"/>
              </w:rPr>
              <w:t>if</w:t>
            </w:r>
            <w:r>
              <w:rPr>
                <w:rFonts w:eastAsia="Calibri" w:cs="Arial" w:ascii="Monaco" w:hAnsi="Monaco"/>
                <w:b/>
                <w:kern w:val="0"/>
                <w:sz w:val="18"/>
                <w:szCs w:val="13"/>
                <w:lang w:val="en-US" w:eastAsia="en-US" w:bidi="ar-SA"/>
              </w:rPr>
              <w:t>(</w:t>
            </w:r>
            <w:r>
              <w:rPr>
                <w:rFonts w:eastAsia="Calibri" w:cs="Arial" w:ascii="Monaco" w:hAnsi="Monaco"/>
                <w:b/>
                <w:color w:themeColor="text1" w:themeTint="f2" w:val="0326CC"/>
                <w:kern w:val="0"/>
                <w:sz w:val="18"/>
                <w:szCs w:val="13"/>
                <w:lang w:val="en-US" w:eastAsia="en-US" w:bidi="ar-SA"/>
              </w:rPr>
              <w:t>img</w:t>
            </w:r>
            <w:r>
              <w:rPr>
                <w:rFonts w:eastAsia="Calibri" w:cs="Arial" w:ascii="Monaco" w:hAnsi="Monaco"/>
                <w:b/>
                <w:kern w:val="0"/>
                <w:sz w:val="18"/>
                <w:szCs w:val="13"/>
                <w:lang w:val="en-US" w:eastAsia="en-US" w:bidi="ar-SA"/>
              </w:rPr>
              <w:t>!=</w:t>
            </w:r>
            <w:r>
              <w:rPr>
                <w:rFonts w:eastAsia="Calibri" w:cs="Arial" w:ascii="Monaco" w:hAnsi="Monaco"/>
                <w:b/>
                <w:color w:themeColor="text1" w:themeTint="f2" w:val="931A68"/>
                <w:kern w:val="0"/>
                <w:sz w:val="18"/>
                <w:szCs w:val="13"/>
                <w:lang w:val="en-US" w:eastAsia="en-US" w:bidi="ar-SA"/>
              </w:rPr>
              <w:t>null</w:t>
            </w:r>
            <w:r>
              <w:rPr>
                <w:rFonts w:eastAsia="Calibri" w:cs="Arial" w:ascii="Monaco" w:hAnsi="Monaco"/>
                <w:b/>
                <w:kern w:val="0"/>
                <w:sz w:val="18"/>
                <w:szCs w:val="13"/>
                <w:lang w:val="en-US" w:eastAsia="en-US" w:bidi="ar-SA"/>
              </w:rPr>
              <w:t>)</w:t>
            </w:r>
          </w:p>
          <w:p>
            <w:pPr>
              <w:pStyle w:val="Normal"/>
              <w:widowControl/>
              <w:spacing w:lineRule="auto" w:line="240" w:before="0" w:after="0"/>
              <w:ind w:left="2160"/>
              <w:jc w:val="left"/>
              <w:rPr>
                <w:rFonts w:ascii="Monaco" w:hAnsi="Monaco"/>
                <w:b/>
                <w:sz w:val="18"/>
                <w:szCs w:val="13"/>
                <w:lang w:val="en-US"/>
              </w:rPr>
            </w:pPr>
            <w:r>
              <w:rPr>
                <w:rFonts w:eastAsia="Calibri" w:cs="Arial" w:ascii="Monaco" w:hAnsi="Monaco"/>
                <w:b/>
                <w:kern w:val="0"/>
                <w:sz w:val="18"/>
                <w:szCs w:val="13"/>
                <w:lang w:val="en-US" w:eastAsia="en-US" w:bidi="ar-SA"/>
              </w:rPr>
              <w:tab/>
            </w:r>
            <w:r>
              <w:rPr>
                <w:rFonts w:eastAsia="Calibri" w:cs="Arial" w:ascii="Monaco" w:hAnsi="Monaco"/>
                <w:b/>
                <w:color w:themeColor="text1" w:themeTint="f2" w:val="0326CC"/>
                <w:kern w:val="0"/>
                <w:sz w:val="18"/>
                <w:szCs w:val="13"/>
                <w:lang w:val="en-US" w:eastAsia="en-US" w:bidi="ar-SA"/>
              </w:rPr>
              <w:t>gc</w:t>
            </w:r>
            <w:r>
              <w:rPr>
                <w:rFonts w:eastAsia="Calibri" w:cs="Arial" w:ascii="Monaco" w:hAnsi="Monaco"/>
                <w:b/>
                <w:kern w:val="0"/>
                <w:sz w:val="18"/>
                <w:szCs w:val="13"/>
                <w:lang w:val="en-US" w:eastAsia="en-US" w:bidi="ar-SA"/>
              </w:rPr>
              <w:t>.drawImage(</w:t>
            </w:r>
            <w:r>
              <w:rPr>
                <w:rFonts w:eastAsia="Calibri" w:cs="Arial" w:ascii="Monaco" w:hAnsi="Monaco"/>
                <w:b/>
                <w:color w:themeColor="text1" w:themeTint="f2" w:val="0326CC"/>
                <w:kern w:val="0"/>
                <w:sz w:val="18"/>
                <w:szCs w:val="13"/>
                <w:lang w:val="en-US" w:eastAsia="en-US" w:bidi="ar-SA"/>
              </w:rPr>
              <w:t>img</w:t>
            </w:r>
            <w:r>
              <w:rPr>
                <w:rFonts w:eastAsia="Calibri" w:cs="Arial" w:ascii="Monaco" w:hAnsi="Monaco"/>
                <w:b/>
                <w:kern w:val="0"/>
                <w:sz w:val="18"/>
                <w:szCs w:val="13"/>
                <w:lang w:val="en-US" w:eastAsia="en-US" w:bidi="ar-SA"/>
              </w:rPr>
              <w:t xml:space="preserve">, </w:t>
            </w:r>
            <w:r>
              <w:rPr>
                <w:rFonts w:eastAsia="Calibri" w:cs="Arial" w:ascii="Monaco" w:hAnsi="Monaco"/>
                <w:b/>
                <w:color w:themeColor="text1" w:themeTint="f2" w:val="0326CC"/>
                <w:kern w:val="0"/>
                <w:sz w:val="18"/>
                <w:szCs w:val="13"/>
                <w:lang w:val="en-US" w:eastAsia="en-US" w:bidi="ar-SA"/>
              </w:rPr>
              <w:t>x</w:t>
            </w:r>
            <w:r>
              <w:rPr>
                <w:rFonts w:eastAsia="Calibri" w:cs="Arial" w:ascii="Monaco" w:hAnsi="Monaco"/>
                <w:b/>
                <w:kern w:val="0"/>
                <w:sz w:val="18"/>
                <w:szCs w:val="13"/>
                <w:lang w:val="en-US" w:eastAsia="en-US" w:bidi="ar-SA"/>
              </w:rPr>
              <w:t xml:space="preserve">, </w:t>
            </w:r>
            <w:r>
              <w:rPr>
                <w:rFonts w:eastAsia="Calibri" w:cs="Arial" w:ascii="Monaco" w:hAnsi="Monaco"/>
                <w:b/>
                <w:color w:themeColor="text1" w:themeTint="f2" w:val="0326CC"/>
                <w:kern w:val="0"/>
                <w:sz w:val="18"/>
                <w:szCs w:val="13"/>
                <w:lang w:val="en-US" w:eastAsia="en-US" w:bidi="ar-SA"/>
              </w:rPr>
              <w:t>y</w:t>
            </w:r>
            <w:r>
              <w:rPr>
                <w:rFonts w:eastAsia="Calibri" w:cs="Arial" w:ascii="Monaco" w:hAnsi="Monaco"/>
                <w:b/>
                <w:kern w:val="0"/>
                <w:sz w:val="18"/>
                <w:szCs w:val="13"/>
                <w:lang w:val="en-US" w:eastAsia="en-US" w:bidi="ar-SA"/>
              </w:rPr>
              <w:t>, 30, 30);</w:t>
            </w:r>
          </w:p>
          <w:p>
            <w:pPr>
              <w:pStyle w:val="Normal"/>
              <w:widowControl/>
              <w:spacing w:lineRule="auto" w:line="240" w:before="0" w:after="0"/>
              <w:ind w:left="1440"/>
              <w:jc w:val="left"/>
              <w:rPr>
                <w:rFonts w:ascii="Monaco" w:hAnsi="Monaco"/>
                <w:b/>
                <w:sz w:val="18"/>
                <w:szCs w:val="13"/>
                <w:lang w:val="en-US"/>
              </w:rPr>
            </w:pPr>
            <w:r>
              <w:rPr>
                <w:rFonts w:eastAsia="Calibri" w:cs="Arial" w:ascii="Monaco" w:hAnsi="Monaco"/>
                <w:b/>
                <w:kern w:val="0"/>
                <w:sz w:val="18"/>
                <w:szCs w:val="13"/>
                <w:lang w:val="en-US" w:eastAsia="en-US" w:bidi="ar-SA"/>
              </w:rPr>
              <w:t>}</w:t>
            </w:r>
          </w:p>
          <w:p>
            <w:pPr>
              <w:pStyle w:val="Normal"/>
              <w:widowControl/>
              <w:spacing w:lineRule="auto" w:line="240" w:before="0" w:after="0"/>
              <w:ind w:left="720"/>
              <w:jc w:val="left"/>
              <w:rPr>
                <w:rFonts w:ascii="Monaco" w:hAnsi="Monaco"/>
                <w:b/>
                <w:sz w:val="18"/>
                <w:szCs w:val="13"/>
                <w:lang w:val="en-US"/>
              </w:rPr>
            </w:pPr>
            <w:r>
              <w:rPr>
                <w:rFonts w:eastAsia="Calibri" w:cs="Arial" w:ascii="Monaco" w:hAnsi="Monaco"/>
                <w:b/>
                <w:kern w:val="0"/>
                <w:sz w:val="18"/>
                <w:szCs w:val="13"/>
                <w:lang w:val="en-US" w:eastAsia="en-US" w:bidi="ar-SA"/>
              </w:rPr>
              <w:t>}</w:t>
            </w:r>
          </w:p>
          <w:p>
            <w:pPr>
              <w:pStyle w:val="Normal"/>
              <w:widowControl/>
              <w:spacing w:lineRule="auto" w:line="240" w:before="0" w:after="0"/>
              <w:ind w:left="720"/>
              <w:jc w:val="left"/>
              <w:rPr>
                <w:rFonts w:ascii="Monaco" w:hAnsi="Monaco"/>
                <w:b/>
                <w:sz w:val="20"/>
                <w:szCs w:val="14"/>
                <w:lang w:val="en-US"/>
              </w:rPr>
            </w:pPr>
            <w:r>
              <w:rPr>
                <w:rFonts w:eastAsia="Calibri" w:cs="Arial" w:ascii="Monaco" w:hAnsi="Monaco"/>
                <w:b/>
                <w:kern w:val="0"/>
                <w:sz w:val="20"/>
                <w:szCs w:val="14"/>
                <w:lang w:val="en-US" w:eastAsia="en-US" w:bidi="ar-SA"/>
              </w:rPr>
            </w:r>
          </w:p>
          <w:p>
            <w:pPr>
              <w:pStyle w:val="Normal"/>
              <w:widowControl/>
              <w:numPr>
                <w:ilvl w:val="0"/>
                <w:numId w:val="1"/>
              </w:numPr>
              <w:suppressAutoHyphens w:val="true"/>
              <w:spacing w:lineRule="auto" w:line="240" w:before="0" w:after="0"/>
              <w:jc w:val="left"/>
              <w:rPr>
                <w:rFonts w:eastAsia="Calibri" w:cs="Arial"/>
                <w:kern w:val="0"/>
                <w:szCs w:val="22"/>
                <w:lang w:val="en-GB" w:eastAsia="en-US" w:bidi="ar-SA"/>
              </w:rPr>
            </w:pPr>
            <w:r>
              <w:rPr>
                <w:rFonts w:eastAsia="Calibri" w:cs="Arial"/>
                <w:kern w:val="0"/>
                <w:szCs w:val="22"/>
                <w:lang w:val="en-GB" w:eastAsia="en-US" w:bidi="ar-SA"/>
              </w:rPr>
              <w:t>You are required to implement two or more design patterns presented in the module (e.g. Delegation, Factory, Command, Singleton, MVC, Builder, etc)</w:t>
            </w:r>
          </w:p>
          <w:p>
            <w:pPr>
              <w:pStyle w:val="Normal"/>
              <w:widowControl/>
              <w:numPr>
                <w:ilvl w:val="0"/>
                <w:numId w:val="1"/>
              </w:numPr>
              <w:suppressAutoHyphens w:val="true"/>
              <w:spacing w:lineRule="auto" w:line="240" w:before="0" w:after="0"/>
              <w:jc w:val="left"/>
              <w:rPr>
                <w:rFonts w:eastAsia="Calibri" w:cs="Arial"/>
                <w:kern w:val="0"/>
                <w:szCs w:val="22"/>
                <w:lang w:val="en-GB" w:eastAsia="en-US" w:bidi="ar-SA"/>
              </w:rPr>
            </w:pPr>
            <w:r>
              <w:rPr>
                <w:rFonts w:eastAsia="Calibri" w:cs="Arial"/>
                <w:kern w:val="0"/>
                <w:szCs w:val="22"/>
                <w:lang w:val="en-GB" w:eastAsia="en-US" w:bidi="ar-SA"/>
              </w:rPr>
              <w:t>Demonstrate thoughtful ‘responsibility driven design’, for example with ‘use case’ and sequence diagrams. Provide one or more class diagrams.</w:t>
            </w:r>
          </w:p>
          <w:p>
            <w:pPr>
              <w:pStyle w:val="Normal"/>
              <w:widowControl/>
              <w:numPr>
                <w:ilvl w:val="0"/>
                <w:numId w:val="1"/>
              </w:numPr>
              <w:suppressAutoHyphens w:val="true"/>
              <w:spacing w:lineRule="auto" w:line="240" w:before="0" w:after="0"/>
              <w:jc w:val="left"/>
              <w:rPr>
                <w:rFonts w:eastAsia="Calibri" w:cs="Arial"/>
                <w:kern w:val="0"/>
                <w:szCs w:val="22"/>
                <w:lang w:val="en-GB" w:eastAsia="en-US" w:bidi="ar-SA"/>
              </w:rPr>
            </w:pPr>
            <w:r>
              <w:rPr>
                <w:rFonts w:eastAsia="Calibri" w:cs="Arial"/>
                <w:b/>
                <w:bCs/>
                <w:kern w:val="0"/>
                <w:szCs w:val="22"/>
                <w:lang w:val="en-GB" w:eastAsia="en-US" w:bidi="ar-SA"/>
              </w:rPr>
              <w:t>Do not</w:t>
            </w:r>
            <w:r>
              <w:rPr>
                <w:rFonts w:eastAsia="Calibri" w:cs="Arial"/>
                <w:kern w:val="0"/>
                <w:szCs w:val="22"/>
                <w:lang w:val="en-GB" w:eastAsia="en-US" w:bidi="ar-SA"/>
              </w:rPr>
              <w:t xml:space="preserve"> use SceneBuilder, fxml or other third-party coding tools to assist in the creation of the application. Do not use third party libraries.</w:t>
            </w:r>
          </w:p>
          <w:p>
            <w:pPr>
              <w:pStyle w:val="Normal"/>
              <w:widowControl/>
              <w:numPr>
                <w:ilvl w:val="0"/>
                <w:numId w:val="1"/>
              </w:numPr>
              <w:suppressAutoHyphens w:val="true"/>
              <w:spacing w:lineRule="auto" w:line="240" w:before="0" w:after="0"/>
              <w:jc w:val="left"/>
              <w:rPr>
                <w:rFonts w:eastAsia="Calibri" w:cs="Arial"/>
                <w:kern w:val="0"/>
                <w:szCs w:val="22"/>
                <w:lang w:val="en-GB" w:eastAsia="en-US" w:bidi="ar-SA"/>
              </w:rPr>
            </w:pPr>
            <w:r>
              <w:rPr>
                <w:rFonts w:eastAsia="Calibri" w:cs="Arial"/>
                <w:b/>
                <w:bCs/>
                <w:kern w:val="0"/>
                <w:szCs w:val="22"/>
                <w:lang w:val="en-GB" w:eastAsia="en-US" w:bidi="ar-SA"/>
              </w:rPr>
              <w:t>Do not</w:t>
            </w:r>
            <w:r>
              <w:rPr>
                <w:rFonts w:eastAsia="Calibri" w:cs="Arial"/>
                <w:kern w:val="0"/>
                <w:szCs w:val="22"/>
                <w:lang w:val="en-GB" w:eastAsia="en-US" w:bidi="ar-SA"/>
              </w:rPr>
              <w:t xml:space="preserve"> present anything that’s obviously from a textbook, a youtube tutorial or demonstrating a lack of imagination and independent coding ability. Note any coding cynically taken from or generated on the web and presented as yours will be considered as plagiarism and the maximum penalty for unfair means will be recommended.</w:t>
            </w:r>
          </w:p>
          <w:p>
            <w:pPr>
              <w:pStyle w:val="body"/>
              <w:widowControl/>
              <w:spacing w:before="0" w:after="0"/>
              <w:jc w:val="left"/>
              <w:rPr>
                <w:rFonts w:ascii="Arial" w:hAnsi="Arial" w:eastAsia="ＭＳ ゴシック" w:eastAsiaTheme="majorEastAsia"/>
                <w:color w:val="640000"/>
                <w:szCs w:val="24"/>
                <w:lang w:val="en-AU"/>
              </w:rPr>
            </w:pPr>
            <w:r>
              <w:rPr>
                <w:rFonts w:eastAsia="ＭＳ ゴシック" w:cs="Arial" w:eastAsiaTheme="majorEastAsia" w:ascii="Arial" w:hAnsi="Arial"/>
                <w:color w:themeColor="text1" w:themeTint="f2" w:val="640000"/>
                <w:kern w:val="0"/>
                <w:szCs w:val="24"/>
                <w:lang w:val="en-AU" w:eastAsia="en-US" w:bidi="ar-SA"/>
              </w:rPr>
            </w:r>
          </w:p>
        </w:tc>
        <w:tc>
          <w:tcPr>
            <w:tcW w:w="177" w:type="dxa"/>
            <w:tcBorders>
              <w:top w:val="nil"/>
              <w:left w:val="nil"/>
              <w:bottom w:val="nil"/>
              <w:right w:val="nil"/>
            </w:tcBorders>
          </w:tcPr>
          <w:p>
            <w:pPr>
              <w:pStyle w:val="Normal"/>
              <w:widowControl/>
              <w:spacing w:lineRule="auto" w:line="240" w:before="0" w:after="0"/>
              <w:jc w:val="left"/>
              <w:rPr>
                <w:rFonts w:eastAsia="Calibri" w:cs="Arial"/>
                <w:kern w:val="0"/>
                <w:szCs w:val="22"/>
                <w:lang w:val="en-GB" w:eastAsia="en-US" w:bidi="ar-SA"/>
              </w:rPr>
            </w:pPr>
            <w:r>
              <w:rPr>
                <w:rFonts w:eastAsia="Calibri" w:cs="Arial"/>
                <w:kern w:val="0"/>
                <w:szCs w:val="22"/>
                <w:lang w:val="en-GB" w:eastAsia="en-US" w:bidi="ar-SA"/>
              </w:rPr>
            </w:r>
          </w:p>
        </w:tc>
      </w:tr>
      <w:tr>
        <w:trPr/>
        <w:tc>
          <w:tcPr>
            <w:tcW w:w="1002" w:type="dxa"/>
            <w:tcBorders>
              <w:top w:val="nil"/>
              <w:left w:val="nil"/>
              <w:bottom w:val="nil"/>
              <w:right w:val="nil"/>
            </w:tcBorders>
          </w:tcPr>
          <w:p>
            <w:pPr>
              <w:pStyle w:val="SideHeadings"/>
              <w:widowControl/>
              <w:spacing w:before="120" w:after="0"/>
              <w:jc w:val="left"/>
              <w:rPr>
                <w:rFonts w:ascii="Arial" w:hAnsi="Arial"/>
              </w:rPr>
            </w:pPr>
            <w:r>
              <w:rPr>
                <w:rFonts w:eastAsia="Calibri" w:cs="Arial"/>
                <w:kern w:val="0"/>
                <w:szCs w:val="22"/>
                <w:lang w:val="en-GB" w:eastAsia="en-US" w:bidi="ar-SA"/>
              </w:rPr>
            </w:r>
          </w:p>
        </w:tc>
        <w:tc>
          <w:tcPr>
            <w:tcW w:w="3020" w:type="dxa"/>
            <w:tcBorders>
              <w:top w:val="single" w:sz="4" w:space="0" w:color="BFBFBF"/>
              <w:left w:val="nil"/>
              <w:bottom w:val="single" w:sz="4" w:space="0" w:color="BFBFBF"/>
              <w:right w:val="nil"/>
            </w:tcBorders>
          </w:tcPr>
          <w:p>
            <w:pPr>
              <w:pStyle w:val="SideHeadings"/>
              <w:widowControl/>
              <w:spacing w:before="120" w:after="0"/>
              <w:jc w:val="left"/>
              <w:rPr>
                <w:rFonts w:ascii="Arial" w:hAnsi="Arial"/>
              </w:rPr>
            </w:pPr>
            <w:r>
              <w:rPr>
                <w:rFonts w:eastAsia="Calibri" w:cs="Arial" w:ascii="Arial" w:hAnsi="Arial"/>
                <w:kern w:val="0"/>
                <w:szCs w:val="22"/>
                <w:lang w:val="en-GB" w:eastAsia="en-US" w:bidi="ar-SA"/>
              </w:rPr>
              <w:t>Using Generative Artificial Intelligence (GenAI) tools</w:t>
            </w:r>
          </w:p>
        </w:tc>
        <w:tc>
          <w:tcPr>
            <w:tcW w:w="5415" w:type="dxa"/>
            <w:gridSpan w:val="4"/>
            <w:tcBorders>
              <w:top w:val="single" w:sz="4" w:space="0" w:color="BFBFBF"/>
              <w:left w:val="nil"/>
              <w:bottom w:val="single" w:sz="4" w:space="0" w:color="BFBFBF"/>
              <w:right w:val="nil"/>
            </w:tcBorders>
          </w:tcPr>
          <w:p>
            <w:pPr>
              <w:pStyle w:val="body"/>
              <w:widowControl/>
              <w:spacing w:before="0" w:after="0"/>
              <w:jc w:val="left"/>
              <w:rPr>
                <w:rFonts w:ascii="Arial" w:hAnsi="Arial" w:eastAsia="ＭＳ ゴシック" w:eastAsiaTheme="majorEastAsia"/>
                <w:color w:themeColor="text1" w:val="000000"/>
                <w:szCs w:val="24"/>
                <w:lang w:val="en-AU"/>
              </w:rPr>
            </w:pPr>
            <w:r>
              <w:rPr>
                <w:rFonts w:eastAsia="ＭＳ ゴシック" w:cs="Arial" w:ascii="Arial" w:hAnsi="Arial" w:eastAsiaTheme="majorEastAsia"/>
                <w:color w:themeColor="text1" w:val="000000"/>
                <w:kern w:val="0"/>
                <w:szCs w:val="22"/>
                <w:lang w:val="en-GB" w:eastAsia="en-US" w:bidi="ar-SA"/>
              </w:rPr>
              <w:t xml:space="preserve">This module deals with advanced concepts that are key requirements professional computer science and software engineering. You must demonstrate engagement with the module notes and exercises. Build on workshop exercises and use the report to demonstrate your understanding of key parts of your design, code and understanding of OOP and Design Patterns. </w:t>
            </w:r>
            <w:r>
              <w:rPr>
                <w:rFonts w:eastAsia="ＭＳ ゴシック" w:cs="Arial" w:ascii="Arial" w:hAnsi="Arial" w:eastAsiaTheme="majorEastAsia"/>
                <w:b/>
                <w:bCs/>
                <w:color w:themeColor="text1" w:val="000000"/>
                <w:kern w:val="0"/>
                <w:szCs w:val="22"/>
                <w:lang w:val="en-GB" w:eastAsia="en-US" w:bidi="ar-SA"/>
              </w:rPr>
              <w:t>Do not use AI</w:t>
            </w:r>
            <w:r>
              <w:rPr>
                <w:rFonts w:eastAsia="ＭＳ ゴシック" w:cs="Arial" w:ascii="Arial" w:hAnsi="Arial" w:eastAsiaTheme="majorEastAsia"/>
                <w:color w:themeColor="text1" w:val="000000"/>
                <w:kern w:val="0"/>
                <w:szCs w:val="22"/>
                <w:lang w:val="en-GB" w:eastAsia="en-US" w:bidi="ar-SA"/>
              </w:rPr>
              <w:t xml:space="preserve"> for code generation or the report. Generic content that may as well have been autogenerated will be regarded as wasted text.</w:t>
            </w:r>
          </w:p>
        </w:tc>
        <w:tc>
          <w:tcPr>
            <w:tcW w:w="177" w:type="dxa"/>
            <w:tcBorders>
              <w:top w:val="nil"/>
              <w:left w:val="nil"/>
              <w:bottom w:val="nil"/>
              <w:right w:val="nil"/>
            </w:tcBorders>
          </w:tcPr>
          <w:p>
            <w:pPr>
              <w:pStyle w:val="Normal"/>
              <w:widowControl/>
              <w:spacing w:lineRule="auto" w:line="240" w:before="0" w:after="0"/>
              <w:jc w:val="left"/>
              <w:rPr>
                <w:rFonts w:eastAsia="Calibri" w:cs="Arial"/>
                <w:kern w:val="0"/>
                <w:szCs w:val="22"/>
                <w:lang w:val="en-GB" w:eastAsia="en-US" w:bidi="ar-SA"/>
              </w:rPr>
            </w:pPr>
            <w:r>
              <w:rPr>
                <w:rFonts w:eastAsia="Calibri" w:cs="Arial"/>
                <w:kern w:val="0"/>
                <w:szCs w:val="22"/>
                <w:lang w:val="en-GB" w:eastAsia="en-US" w:bidi="ar-SA"/>
              </w:rPr>
            </w:r>
          </w:p>
        </w:tc>
      </w:tr>
      <w:tr>
        <w:trPr/>
        <w:tc>
          <w:tcPr>
            <w:tcW w:w="1002" w:type="dxa"/>
            <w:tcBorders>
              <w:top w:val="nil"/>
              <w:left w:val="nil"/>
              <w:bottom w:val="nil"/>
              <w:right w:val="nil"/>
            </w:tcBorders>
          </w:tcPr>
          <w:p>
            <w:pPr>
              <w:pStyle w:val="SideHeadings"/>
              <w:widowControl/>
              <w:spacing w:before="120" w:after="0"/>
              <w:jc w:val="left"/>
              <w:rPr>
                <w:rFonts w:ascii="Arial" w:hAnsi="Arial"/>
                <w:szCs w:val="24"/>
              </w:rPr>
            </w:pPr>
            <w:r>
              <w:rPr>
                <w:rFonts w:eastAsia="Calibri" w:cs="Arial"/>
                <w:kern w:val="0"/>
                <w:szCs w:val="22"/>
                <w:lang w:val="en-GB" w:eastAsia="en-US" w:bidi="ar-SA"/>
              </w:rPr>
            </w:r>
          </w:p>
        </w:tc>
        <w:tc>
          <w:tcPr>
            <w:tcW w:w="3020" w:type="dxa"/>
            <w:tcBorders>
              <w:top w:val="single" w:sz="4" w:space="0" w:color="BFBFBF"/>
              <w:left w:val="nil"/>
              <w:bottom w:val="single" w:sz="4" w:space="0" w:color="BFBFBF"/>
              <w:right w:val="nil"/>
            </w:tcBorders>
          </w:tcPr>
          <w:p>
            <w:pPr>
              <w:pStyle w:val="SideHeadings"/>
              <w:widowControl/>
              <w:spacing w:before="120" w:after="0"/>
              <w:jc w:val="left"/>
              <w:rPr>
                <w:rFonts w:ascii="Arial" w:hAnsi="Arial"/>
                <w:szCs w:val="24"/>
              </w:rPr>
            </w:pPr>
            <w:r>
              <w:rPr>
                <w:rFonts w:eastAsia="Calibri" w:cs="Arial" w:ascii="Arial" w:hAnsi="Arial"/>
                <w:kern w:val="0"/>
                <w:szCs w:val="24"/>
                <w:lang w:val="en-GB" w:eastAsia="en-US" w:bidi="ar-SA"/>
              </w:rPr>
              <w:t>Word count/ duration (if applicable)</w:t>
            </w:r>
          </w:p>
          <w:p>
            <w:pPr>
              <w:pStyle w:val="SideHeadings"/>
              <w:rPr>
                <w:rFonts w:ascii="Arial" w:hAnsi="Arial"/>
                <w:szCs w:val="24"/>
              </w:rPr>
            </w:pPr>
            <w:r>
              <w:rPr>
                <w:rFonts w:ascii="Arial" w:hAnsi="Arial"/>
                <w:szCs w:val="24"/>
              </w:rPr>
            </w:r>
          </w:p>
        </w:tc>
        <w:tc>
          <w:tcPr>
            <w:tcW w:w="5415" w:type="dxa"/>
            <w:gridSpan w:val="4"/>
            <w:tcBorders>
              <w:top w:val="single" w:sz="4" w:space="0" w:color="BFBFBF"/>
              <w:left w:val="nil"/>
              <w:bottom w:val="single" w:sz="4" w:space="0" w:color="BFBFBF"/>
              <w:right w:val="nil"/>
            </w:tcBorders>
          </w:tcPr>
          <w:p>
            <w:pPr>
              <w:pStyle w:val="body"/>
              <w:widowControl/>
              <w:spacing w:before="0" w:after="0"/>
              <w:jc w:val="left"/>
              <w:rPr>
                <w:rFonts w:ascii="Arial" w:hAnsi="Arial"/>
              </w:rPr>
            </w:pPr>
            <w:r>
              <w:rPr>
                <w:rFonts w:eastAsia="Calibri" w:cs="Arial" w:ascii="Arial" w:hAnsi="Arial"/>
                <w:kern w:val="0"/>
                <w:szCs w:val="22"/>
                <w:lang w:val="en-GB" w:eastAsia="en-US" w:bidi="ar-SA"/>
              </w:rPr>
              <w:t>The report component should have a front page with title, roll number and a list of contents, followed by no more than 6 pages.</w:t>
            </w:r>
          </w:p>
          <w:p>
            <w:pPr>
              <w:pStyle w:val="body"/>
              <w:widowControl/>
              <w:spacing w:before="0" w:after="0"/>
              <w:jc w:val="left"/>
              <w:rPr>
                <w:rFonts w:ascii="Arial" w:hAnsi="Arial" w:eastAsia="ＭＳ ゴシック" w:eastAsiaTheme="majorEastAsia"/>
                <w:szCs w:val="24"/>
                <w:lang w:val="en-AU"/>
              </w:rPr>
            </w:pPr>
            <w:r>
              <w:rPr>
                <w:rFonts w:eastAsia="ＭＳ ゴシック" w:cs="Arial" w:eastAsiaTheme="majorEastAsia" w:ascii="Arial" w:hAnsi="Arial"/>
                <w:kern w:val="0"/>
                <w:szCs w:val="24"/>
                <w:lang w:val="en-AU" w:eastAsia="en-US" w:bidi="ar-SA"/>
              </w:rPr>
            </w:r>
          </w:p>
          <w:p>
            <w:pPr>
              <w:pStyle w:val="body"/>
              <w:widowControl/>
              <w:spacing w:before="0" w:after="0"/>
              <w:jc w:val="left"/>
              <w:rPr>
                <w:rFonts w:ascii="Arial" w:hAnsi="Arial"/>
              </w:rPr>
            </w:pPr>
            <w:r>
              <w:rPr>
                <w:rFonts w:eastAsia="Calibri" w:cs="Arial" w:ascii="Arial" w:hAnsi="Arial"/>
                <w:kern w:val="0"/>
                <w:szCs w:val="22"/>
                <w:lang w:val="en-GB" w:eastAsia="en-US" w:bidi="ar-SA"/>
              </w:rPr>
              <w:t>The whole application must be demonstrated via video submission within 4 minutes.</w:t>
            </w:r>
          </w:p>
        </w:tc>
        <w:tc>
          <w:tcPr>
            <w:tcW w:w="177" w:type="dxa"/>
            <w:tcBorders>
              <w:top w:val="nil"/>
              <w:left w:val="nil"/>
              <w:bottom w:val="nil"/>
              <w:right w:val="nil"/>
            </w:tcBorders>
          </w:tcPr>
          <w:p>
            <w:pPr>
              <w:pStyle w:val="Normal"/>
              <w:widowControl/>
              <w:spacing w:lineRule="auto" w:line="240" w:before="0" w:after="0"/>
              <w:jc w:val="left"/>
              <w:rPr>
                <w:rFonts w:eastAsia="Calibri" w:cs="Arial"/>
                <w:kern w:val="0"/>
                <w:szCs w:val="22"/>
                <w:lang w:val="en-GB" w:eastAsia="en-US" w:bidi="ar-SA"/>
              </w:rPr>
            </w:pPr>
            <w:r>
              <w:rPr>
                <w:rFonts w:eastAsia="Calibri" w:cs="Arial"/>
                <w:kern w:val="0"/>
                <w:szCs w:val="22"/>
                <w:lang w:val="en-GB" w:eastAsia="en-US" w:bidi="ar-SA"/>
              </w:rPr>
            </w:r>
          </w:p>
        </w:tc>
      </w:tr>
      <w:tr>
        <w:trPr/>
        <w:tc>
          <w:tcPr>
            <w:tcW w:w="1002" w:type="dxa"/>
            <w:tcBorders>
              <w:top w:val="nil"/>
              <w:left w:val="nil"/>
              <w:bottom w:val="nil"/>
              <w:right w:val="nil"/>
            </w:tcBorders>
          </w:tcPr>
          <w:p>
            <w:pPr>
              <w:pStyle w:val="SideHeadings"/>
              <w:widowControl/>
              <w:spacing w:before="120" w:after="0"/>
              <w:jc w:val="left"/>
              <w:rPr>
                <w:rFonts w:ascii="Arial" w:hAnsi="Arial"/>
                <w:szCs w:val="24"/>
              </w:rPr>
            </w:pPr>
            <w:r>
              <w:rPr>
                <w:rFonts w:eastAsia="Calibri" w:cs="Arial"/>
                <w:kern w:val="0"/>
                <w:szCs w:val="22"/>
                <w:lang w:val="en-GB" w:eastAsia="en-US" w:bidi="ar-SA"/>
              </w:rPr>
            </w:r>
          </w:p>
        </w:tc>
        <w:tc>
          <w:tcPr>
            <w:tcW w:w="3020" w:type="dxa"/>
            <w:tcBorders>
              <w:top w:val="single" w:sz="4" w:space="0" w:color="BFBFBF"/>
              <w:left w:val="nil"/>
              <w:bottom w:val="single" w:sz="4" w:space="0" w:color="BFBFBF"/>
              <w:right w:val="nil"/>
            </w:tcBorders>
          </w:tcPr>
          <w:p>
            <w:pPr>
              <w:pStyle w:val="SideHeadings"/>
              <w:widowControl/>
              <w:spacing w:before="120" w:after="0"/>
              <w:jc w:val="left"/>
              <w:rPr>
                <w:rFonts w:ascii="Arial" w:hAnsi="Arial"/>
                <w:szCs w:val="24"/>
              </w:rPr>
            </w:pPr>
            <w:r>
              <w:rPr>
                <w:rFonts w:eastAsia="Calibri" w:cs="Arial" w:ascii="Arial" w:hAnsi="Arial"/>
                <w:kern w:val="0"/>
                <w:szCs w:val="24"/>
                <w:lang w:val="en-GB" w:eastAsia="en-US" w:bidi="ar-SA"/>
              </w:rPr>
              <w:t>How to submit</w:t>
            </w:r>
          </w:p>
        </w:tc>
        <w:tc>
          <w:tcPr>
            <w:tcW w:w="5415" w:type="dxa"/>
            <w:gridSpan w:val="4"/>
            <w:tcBorders>
              <w:top w:val="single" w:sz="4" w:space="0" w:color="BFBFBF"/>
              <w:left w:val="nil"/>
              <w:bottom w:val="single" w:sz="4" w:space="0" w:color="BFBFBF"/>
              <w:right w:val="nil"/>
            </w:tcBorders>
            <w:vAlign w:val="center"/>
          </w:tcPr>
          <w:p>
            <w:pPr>
              <w:pStyle w:val="Normal"/>
              <w:widowControl/>
              <w:spacing w:lineRule="auto" w:line="240" w:before="0" w:after="0"/>
              <w:jc w:val="left"/>
              <w:rPr>
                <w:rFonts w:ascii="Arial" w:hAnsi="Arial"/>
                <w:szCs w:val="24"/>
              </w:rPr>
            </w:pPr>
            <w:r>
              <w:rPr>
                <w:rFonts w:eastAsia="Calibri" w:cs="Arial" w:ascii="Arial" w:hAnsi="Arial"/>
                <w:kern w:val="0"/>
                <w:szCs w:val="24"/>
                <w:lang w:val="en-GB" w:eastAsia="en-US" w:bidi="ar-SA"/>
              </w:rPr>
              <w:t>For coursework assessments only: students with a Reasonable Adjustment Plan (RAP) or Carer Support Plan should check your plan to see if an extension to this submission date has been agreed.</w:t>
            </w:r>
          </w:p>
          <w:p>
            <w:pPr>
              <w:pStyle w:val="Normal"/>
              <w:widowControl/>
              <w:spacing w:lineRule="auto" w:line="240" w:before="0" w:after="0"/>
              <w:jc w:val="left"/>
              <w:rPr>
                <w:rFonts w:ascii="Arial" w:hAnsi="Arial"/>
                <w:szCs w:val="24"/>
              </w:rPr>
            </w:pPr>
            <w:r>
              <w:rPr>
                <w:rFonts w:eastAsia="Calibri" w:cs="Arial" w:ascii="Arial" w:hAnsi="Arial"/>
                <w:kern w:val="0"/>
                <w:szCs w:val="24"/>
                <w:lang w:val="en-GB" w:eastAsia="en-US" w:bidi="ar-SA"/>
              </w:rPr>
            </w:r>
          </w:p>
          <w:p>
            <w:pPr>
              <w:pStyle w:val="Normal"/>
              <w:widowControl/>
              <w:spacing w:lineRule="auto" w:line="240" w:before="0" w:after="0"/>
              <w:jc w:val="left"/>
              <w:rPr>
                <w:rFonts w:eastAsia="Calibri" w:cs="Arial"/>
                <w:kern w:val="0"/>
                <w:szCs w:val="22"/>
                <w:lang w:val="en-GB" w:eastAsia="en-US" w:bidi="ar-SA"/>
              </w:rPr>
            </w:pPr>
            <w:r>
              <w:rPr>
                <w:rFonts w:eastAsia="Calibri" w:cs="Arial"/>
                <w:kern w:val="0"/>
                <w:szCs w:val="22"/>
                <w:lang w:val="en-GB" w:eastAsia="en-US" w:bidi="ar-SA"/>
              </w:rPr>
              <w:t xml:space="preserve">You are to submit your work electronically via the Blackboard website. Your submission should include… </w:t>
            </w:r>
          </w:p>
          <w:p>
            <w:pPr>
              <w:pStyle w:val="Normal"/>
              <w:widowControl/>
              <w:spacing w:lineRule="auto" w:line="240" w:before="0" w:after="0"/>
              <w:jc w:val="left"/>
              <w:rPr>
                <w:rFonts w:eastAsia="Calibri" w:cs="Arial"/>
                <w:kern w:val="0"/>
                <w:szCs w:val="22"/>
                <w:lang w:val="en-GB" w:eastAsia="en-US" w:bidi="ar-SA"/>
              </w:rPr>
            </w:pPr>
            <w:r>
              <w:rPr>
                <w:rFonts w:eastAsia="Calibri" w:cs="Arial"/>
                <w:kern w:val="0"/>
                <w:szCs w:val="22"/>
                <w:lang w:val="en-GB" w:eastAsia="en-US" w:bidi="ar-SA"/>
              </w:rPr>
            </w:r>
          </w:p>
          <w:p>
            <w:pPr>
              <w:pStyle w:val="Normal"/>
              <w:widowControl/>
              <w:numPr>
                <w:ilvl w:val="0"/>
                <w:numId w:val="3"/>
              </w:numPr>
              <w:suppressAutoHyphens w:val="true"/>
              <w:spacing w:lineRule="auto" w:line="240" w:before="0" w:after="0"/>
              <w:jc w:val="left"/>
              <w:rPr>
                <w:rFonts w:eastAsia="Calibri" w:cs="Arial"/>
                <w:kern w:val="0"/>
                <w:szCs w:val="22"/>
                <w:lang w:val="en-GB" w:eastAsia="en-US" w:bidi="ar-SA"/>
              </w:rPr>
            </w:pPr>
            <w:r>
              <w:rPr>
                <w:rFonts w:eastAsia="Calibri" w:cs="Arial"/>
                <w:kern w:val="0"/>
                <w:szCs w:val="22"/>
                <w:lang w:val="en-GB" w:eastAsia="en-US" w:bidi="ar-SA"/>
              </w:rPr>
              <w:t xml:space="preserve">Your Eclipse project’s </w:t>
            </w:r>
            <w:r>
              <w:rPr>
                <w:rFonts w:eastAsia="Calibri" w:cs="Arial"/>
                <w:b/>
                <w:bCs/>
                <w:kern w:val="0"/>
                <w:szCs w:val="22"/>
                <w:lang w:val="en-GB" w:eastAsia="en-US" w:bidi="ar-SA"/>
              </w:rPr>
              <w:t>complete directory zipped</w:t>
            </w:r>
            <w:r>
              <w:rPr>
                <w:rFonts w:eastAsia="Calibri" w:cs="Arial"/>
                <w:kern w:val="0"/>
                <w:szCs w:val="22"/>
                <w:lang w:val="en-GB" w:eastAsia="en-US" w:bidi="ar-SA"/>
              </w:rPr>
              <w:t>.</w:t>
            </w:r>
          </w:p>
          <w:p>
            <w:pPr>
              <w:pStyle w:val="Normal"/>
              <w:widowControl/>
              <w:suppressAutoHyphens w:val="true"/>
              <w:spacing w:lineRule="auto" w:line="240" w:before="0" w:after="0"/>
              <w:jc w:val="left"/>
              <w:rPr>
                <w:rFonts w:eastAsia="Calibri" w:cs="Arial"/>
                <w:kern w:val="0"/>
                <w:szCs w:val="22"/>
                <w:lang w:val="en-GB" w:eastAsia="en-US" w:bidi="ar-SA"/>
              </w:rPr>
            </w:pPr>
            <w:r>
              <w:rPr>
                <w:rFonts w:eastAsia="Calibri" w:cs="Arial"/>
                <w:kern w:val="0"/>
                <w:szCs w:val="22"/>
                <w:lang w:val="en-GB" w:eastAsia="en-US" w:bidi="ar-SA"/>
              </w:rPr>
            </w:r>
          </w:p>
          <w:p>
            <w:pPr>
              <w:pStyle w:val="Normal"/>
              <w:widowControl/>
              <w:numPr>
                <w:ilvl w:val="0"/>
                <w:numId w:val="3"/>
              </w:numPr>
              <w:suppressAutoHyphens w:val="true"/>
              <w:spacing w:lineRule="auto" w:line="240" w:before="0" w:after="0"/>
              <w:jc w:val="left"/>
              <w:rPr>
                <w:rFonts w:eastAsia="Calibri" w:cs="Arial"/>
                <w:kern w:val="0"/>
                <w:szCs w:val="22"/>
                <w:lang w:val="en-GB" w:eastAsia="en-US" w:bidi="ar-SA"/>
              </w:rPr>
            </w:pPr>
            <w:r>
              <w:rPr>
                <w:rFonts w:eastAsia="Calibri" w:cs="Arial"/>
                <w:kern w:val="0"/>
                <w:szCs w:val="22"/>
                <w:lang w:val="en-GB" w:eastAsia="en-US" w:bidi="ar-SA"/>
              </w:rPr>
              <w:t xml:space="preserve">A </w:t>
            </w:r>
            <w:r>
              <w:rPr>
                <w:rFonts w:eastAsia="Calibri" w:cs="Arial"/>
                <w:b/>
                <w:bCs/>
                <w:kern w:val="0"/>
                <w:szCs w:val="22"/>
                <w:lang w:val="en-GB" w:eastAsia="en-US" w:bidi="ar-SA"/>
              </w:rPr>
              <w:t xml:space="preserve">report, </w:t>
            </w:r>
            <w:r>
              <w:rPr>
                <w:rFonts w:eastAsia="Calibri" w:cs="Arial"/>
                <w:kern w:val="0"/>
                <w:szCs w:val="22"/>
                <w:lang w:val="en-GB" w:eastAsia="en-US" w:bidi="ar-SA"/>
              </w:rPr>
              <w:t>named report</w:t>
            </w:r>
            <w:r>
              <w:rPr>
                <w:rFonts w:eastAsia="Calibri" w:cs="Arial" w:ascii="Consolas" w:hAnsi="Consolas"/>
                <w:kern w:val="0"/>
                <w:sz w:val="22"/>
                <w:szCs w:val="22"/>
                <w:lang w:val="en-GB" w:eastAsia="en-US" w:bidi="ar-SA"/>
              </w:rPr>
              <w:t>_</w:t>
            </w:r>
            <w:r>
              <w:rPr>
                <w:rFonts w:eastAsia="Calibri" w:cs="Arial" w:ascii="Consolas" w:hAnsi="Consolas"/>
                <w:i/>
                <w:iCs/>
                <w:kern w:val="0"/>
                <w:sz w:val="22"/>
                <w:szCs w:val="22"/>
                <w:lang w:val="en-GB" w:eastAsia="en-US" w:bidi="ar-SA"/>
              </w:rPr>
              <w:t>your_roll_number</w:t>
            </w:r>
            <w:r>
              <w:rPr>
                <w:rFonts w:eastAsia="Calibri" w:cs="Arial"/>
                <w:i/>
                <w:iCs/>
                <w:kern w:val="0"/>
                <w:szCs w:val="22"/>
                <w:lang w:val="en-GB" w:eastAsia="en-US" w:bidi="ar-SA"/>
              </w:rPr>
              <w:t xml:space="preserve">.doc </w:t>
            </w:r>
            <w:r>
              <w:rPr>
                <w:rFonts w:eastAsia="Calibri" w:cs="Arial"/>
                <w:kern w:val="0"/>
                <w:szCs w:val="22"/>
                <w:lang w:val="en-GB" w:eastAsia="en-US" w:bidi="ar-SA"/>
              </w:rPr>
              <w:t xml:space="preserve">(for example </w:t>
            </w:r>
            <w:r>
              <w:rPr>
                <w:rFonts w:eastAsia="Calibri" w:cs="Arial"/>
                <w:b/>
                <w:bCs/>
                <w:kern w:val="0"/>
                <w:szCs w:val="22"/>
                <w:lang w:val="en-GB" w:eastAsia="en-US" w:bidi="ar-SA"/>
              </w:rPr>
              <w:t>report_123456.doc</w:t>
            </w:r>
            <w:r>
              <w:rPr>
                <w:rFonts w:eastAsia="Calibri" w:cs="Arial"/>
                <w:kern w:val="0"/>
                <w:szCs w:val="22"/>
                <w:lang w:val="en-GB" w:eastAsia="en-US" w:bidi="ar-SA"/>
              </w:rPr>
              <w:t>)</w:t>
            </w:r>
            <w:r>
              <w:rPr>
                <w:rFonts w:eastAsia="Calibri" w:cs="Arial"/>
                <w:b/>
                <w:bCs/>
                <w:kern w:val="0"/>
                <w:szCs w:val="22"/>
                <w:lang w:val="en-GB" w:eastAsia="en-US" w:bidi="ar-SA"/>
              </w:rPr>
              <w:t xml:space="preserve"> </w:t>
            </w:r>
            <w:r>
              <w:rPr>
                <w:rFonts w:eastAsia="Calibri" w:cs="Arial"/>
                <w:kern w:val="0"/>
                <w:szCs w:val="22"/>
                <w:lang w:val="en-GB" w:eastAsia="en-US" w:bidi="ar-SA"/>
              </w:rPr>
              <w:t xml:space="preserve">which contains </w:t>
            </w:r>
            <w:r>
              <w:rPr>
                <w:rFonts w:eastAsia="Calibri" w:cs="Arial"/>
                <w:b/>
                <w:bCs/>
                <w:kern w:val="0"/>
                <w:szCs w:val="22"/>
                <w:lang w:val="en-GB" w:eastAsia="en-US" w:bidi="ar-SA"/>
              </w:rPr>
              <w:t>a title page</w:t>
            </w:r>
            <w:r>
              <w:rPr>
                <w:rFonts w:eastAsia="Calibri" w:cs="Arial"/>
                <w:kern w:val="0"/>
                <w:szCs w:val="22"/>
                <w:lang w:val="en-GB" w:eastAsia="en-US" w:bidi="ar-SA"/>
              </w:rPr>
              <w:t xml:space="preserve"> followed by up to </w:t>
            </w:r>
            <w:r>
              <w:rPr>
                <w:rFonts w:eastAsia="Calibri" w:cs="Arial"/>
                <w:b/>
                <w:bCs/>
                <w:kern w:val="0"/>
                <w:szCs w:val="22"/>
                <w:lang w:val="en-GB" w:eastAsia="en-US" w:bidi="ar-SA"/>
              </w:rPr>
              <w:t>6 pages</w:t>
            </w:r>
            <w:r>
              <w:rPr>
                <w:rFonts w:eastAsia="Calibri" w:cs="Arial"/>
                <w:kern w:val="0"/>
                <w:szCs w:val="22"/>
                <w:lang w:val="en-GB" w:eastAsia="en-US" w:bidi="ar-SA"/>
              </w:rPr>
              <w:t xml:space="preserve"> of written explanation of your software design, application of design patterns and key elements of your code. UML and other figures are recommended, though class diagrams that are auto generated by third party tools will lose marks. The title page should have exclusively your roll number (e.g. @123456), your assignment title and list of contents / subheadings.</w:t>
            </w:r>
          </w:p>
          <w:p>
            <w:pPr>
              <w:pStyle w:val="Normal"/>
              <w:widowControl/>
              <w:spacing w:lineRule="auto" w:line="240" w:before="0" w:after="0"/>
              <w:jc w:val="left"/>
              <w:rPr>
                <w:rFonts w:eastAsia="Calibri" w:cs="Arial"/>
                <w:kern w:val="0"/>
                <w:szCs w:val="22"/>
                <w:lang w:val="en-GB" w:eastAsia="en-US" w:bidi="ar-SA"/>
              </w:rPr>
            </w:pPr>
            <w:r>
              <w:rPr>
                <w:rFonts w:eastAsia="Calibri" w:cs="Arial"/>
                <w:kern w:val="0"/>
                <w:szCs w:val="22"/>
                <w:lang w:val="en-GB" w:eastAsia="en-US" w:bidi="ar-SA"/>
              </w:rPr>
            </w:r>
          </w:p>
          <w:p>
            <w:pPr>
              <w:pStyle w:val="ListParagraph"/>
              <w:widowControl/>
              <w:numPr>
                <w:ilvl w:val="0"/>
                <w:numId w:val="3"/>
              </w:numPr>
              <w:spacing w:lineRule="auto" w:line="259" w:before="0" w:after="160"/>
              <w:contextualSpacing/>
              <w:jc w:val="left"/>
              <w:rPr>
                <w:rFonts w:eastAsia="Calibri" w:cs="Arial"/>
                <w:kern w:val="0"/>
                <w:szCs w:val="22"/>
                <w:lang w:val="en-GB" w:eastAsia="en-US" w:bidi="ar-SA"/>
              </w:rPr>
            </w:pPr>
            <w:r>
              <w:rPr>
                <w:rFonts w:eastAsia="Calibri" w:cs="Arial"/>
                <w:kern w:val="0"/>
                <w:szCs w:val="22"/>
                <w:lang w:val="en-GB" w:eastAsia="en-US" w:bidi="ar-SA"/>
              </w:rPr>
              <w:t xml:space="preserve">A </w:t>
            </w:r>
            <w:r>
              <w:rPr>
                <w:rFonts w:eastAsia="Calibri" w:cs="Arial"/>
                <w:b/>
                <w:bCs/>
                <w:kern w:val="0"/>
                <w:szCs w:val="22"/>
                <w:lang w:val="en-GB" w:eastAsia="en-US" w:bidi="ar-SA"/>
              </w:rPr>
              <w:t>video</w:t>
            </w:r>
            <w:r>
              <w:rPr>
                <w:rFonts w:eastAsia="Calibri" w:cs="Arial"/>
                <w:kern w:val="0"/>
                <w:szCs w:val="22"/>
                <w:lang w:val="en-GB" w:eastAsia="en-US" w:bidi="ar-SA"/>
              </w:rPr>
              <w:t xml:space="preserve"> file, named </w:t>
            </w:r>
            <w:r>
              <w:rPr>
                <w:rFonts w:eastAsia="Calibri" w:cs="Arial"/>
                <w:bCs/>
                <w:kern w:val="0"/>
                <w:szCs w:val="22"/>
                <w:lang w:val="en-GB" w:eastAsia="en-US" w:bidi="ar-SA"/>
              </w:rPr>
              <w:t>video</w:t>
            </w:r>
            <w:r>
              <w:rPr>
                <w:rFonts w:eastAsia="Calibri" w:cs="Arial" w:ascii="Consolas" w:hAnsi="Consolas"/>
                <w:bCs/>
                <w:kern w:val="0"/>
                <w:sz w:val="22"/>
                <w:szCs w:val="22"/>
                <w:lang w:val="en-GB" w:eastAsia="en-US" w:bidi="ar-SA"/>
              </w:rPr>
              <w:t>_</w:t>
            </w:r>
            <w:r>
              <w:rPr>
                <w:rFonts w:eastAsia="Calibri" w:cs="Arial" w:ascii="Consolas" w:hAnsi="Consolas"/>
                <w:bCs/>
                <w:i/>
                <w:iCs/>
                <w:kern w:val="0"/>
                <w:sz w:val="22"/>
                <w:szCs w:val="22"/>
                <w:lang w:val="en-GB" w:eastAsia="en-US" w:bidi="ar-SA"/>
              </w:rPr>
              <w:t>your_roll_number</w:t>
            </w:r>
            <w:r>
              <w:rPr>
                <w:rFonts w:eastAsia="Calibri" w:cs="Arial"/>
                <w:bCs/>
                <w:kern w:val="0"/>
                <w:szCs w:val="22"/>
                <w:lang w:val="en-GB" w:eastAsia="en-US" w:bidi="ar-SA"/>
              </w:rPr>
              <w:t>.MP4</w:t>
            </w:r>
            <w:r>
              <w:rPr>
                <w:rFonts w:eastAsia="Calibri" w:cs="Arial"/>
                <w:kern w:val="0"/>
                <w:szCs w:val="22"/>
                <w:lang w:val="en-GB" w:eastAsia="en-US" w:bidi="ar-SA"/>
              </w:rPr>
              <w:t>. Using a free application such as OBS Studio, ShareX, or similar screen recording tool, record your PC/Mac desktop for between 1 and 4 minutes while running your application from Eclipse. From here you can demonstrate the application’s functionality, user interface and any key aspects of code. Feel free to narrate, though this is not essential.</w:t>
            </w:r>
          </w:p>
          <w:p>
            <w:pPr>
              <w:pStyle w:val="body"/>
              <w:widowControl/>
              <w:spacing w:before="0" w:after="0"/>
              <w:jc w:val="left"/>
              <w:rPr>
                <w:b/>
                <w:bCs/>
                <w:szCs w:val="24"/>
                <w:lang w:val="en-AU"/>
              </w:rPr>
            </w:pPr>
            <w:r>
              <w:rPr>
                <w:rFonts w:eastAsia="Calibri" w:cs="Arial"/>
                <w:b/>
                <w:bCs/>
                <w:kern w:val="0"/>
                <w:szCs w:val="24"/>
                <w:lang w:val="en-AU" w:eastAsia="en-US" w:bidi="ar-SA"/>
              </w:rPr>
              <w:t>Failure to submit ALL of the above components will result in failure of the module.</w:t>
            </w:r>
          </w:p>
          <w:p>
            <w:pPr>
              <w:pStyle w:val="body"/>
              <w:widowControl/>
              <w:spacing w:before="0" w:after="0"/>
              <w:jc w:val="left"/>
              <w:rPr>
                <w:rFonts w:ascii="Arial" w:hAnsi="Arial"/>
                <w:szCs w:val="24"/>
                <w:lang w:val="en-AU"/>
              </w:rPr>
            </w:pPr>
            <w:r>
              <w:rPr>
                <w:rFonts w:eastAsia="Calibri" w:cs="Arial" w:ascii="Arial" w:hAnsi="Arial"/>
                <w:kern w:val="0"/>
                <w:szCs w:val="24"/>
                <w:lang w:val="en-AU" w:eastAsia="en-US" w:bidi="ar-SA"/>
              </w:rPr>
            </w:r>
          </w:p>
          <w:p>
            <w:pPr>
              <w:pStyle w:val="Normal"/>
              <w:widowControl/>
              <w:spacing w:lineRule="auto" w:line="240" w:before="0" w:after="0"/>
              <w:jc w:val="left"/>
              <w:rPr>
                <w:rFonts w:eastAsia="Calibri" w:cs="Arial"/>
                <w:kern w:val="0"/>
                <w:szCs w:val="22"/>
                <w:lang w:val="en-GB" w:eastAsia="en-US" w:bidi="ar-SA"/>
              </w:rPr>
            </w:pPr>
            <w:r>
              <w:rPr>
                <w:rFonts w:eastAsia="Calibri" w:cs="Arial"/>
                <w:kern w:val="0"/>
                <w:szCs w:val="22"/>
                <w:lang w:val="en-GB" w:eastAsia="en-US" w:bidi="ar-SA"/>
              </w:rPr>
              <w:t>You may also submit</w:t>
            </w:r>
          </w:p>
          <w:p>
            <w:pPr>
              <w:pStyle w:val="Normal"/>
              <w:widowControl/>
              <w:spacing w:lineRule="auto" w:line="240" w:before="0" w:after="0"/>
              <w:jc w:val="left"/>
              <w:rPr>
                <w:rFonts w:eastAsia="Calibri" w:cs="Arial"/>
                <w:kern w:val="0"/>
                <w:szCs w:val="22"/>
                <w:lang w:val="en-GB" w:eastAsia="en-US" w:bidi="ar-SA"/>
              </w:rPr>
            </w:pPr>
            <w:r>
              <w:rPr>
                <w:rFonts w:eastAsia="Calibri" w:cs="Arial"/>
                <w:kern w:val="0"/>
                <w:szCs w:val="22"/>
                <w:lang w:val="en-GB" w:eastAsia="en-US" w:bidi="ar-SA"/>
              </w:rPr>
            </w:r>
          </w:p>
          <w:p>
            <w:pPr>
              <w:pStyle w:val="Normal"/>
              <w:widowControl/>
              <w:numPr>
                <w:ilvl w:val="0"/>
                <w:numId w:val="3"/>
              </w:numPr>
              <w:suppressAutoHyphens w:val="true"/>
              <w:spacing w:lineRule="auto" w:line="240" w:before="0" w:after="0"/>
              <w:jc w:val="left"/>
              <w:rPr>
                <w:rFonts w:eastAsia="Calibri" w:cs="Arial"/>
                <w:kern w:val="0"/>
                <w:szCs w:val="22"/>
                <w:lang w:val="en-GB" w:eastAsia="en-US" w:bidi="ar-SA"/>
              </w:rPr>
            </w:pPr>
            <w:r>
              <w:rPr>
                <w:rFonts w:eastAsia="Calibri" w:cs="Arial"/>
                <w:kern w:val="0"/>
                <w:szCs w:val="22"/>
                <w:lang w:val="en-GB" w:eastAsia="en-US" w:bidi="ar-SA"/>
              </w:rPr>
              <w:t xml:space="preserve">A standalone </w:t>
            </w:r>
            <w:r>
              <w:rPr>
                <w:rFonts w:eastAsia="Calibri" w:cs="Arial"/>
                <w:b/>
                <w:bCs/>
                <w:kern w:val="0"/>
                <w:szCs w:val="22"/>
                <w:lang w:val="en-GB" w:eastAsia="en-US" w:bidi="ar-SA"/>
              </w:rPr>
              <w:t xml:space="preserve">runnable JAR file, </w:t>
            </w:r>
            <w:r>
              <w:rPr>
                <w:rFonts w:eastAsia="Calibri" w:cs="Arial"/>
                <w:kern w:val="0"/>
                <w:szCs w:val="22"/>
                <w:lang w:val="en-GB" w:eastAsia="en-US" w:bidi="ar-SA"/>
              </w:rPr>
              <w:t xml:space="preserve">named </w:t>
            </w:r>
            <w:r>
              <w:rPr>
                <w:rFonts w:eastAsia="Calibri" w:cs="Arial"/>
                <w:bCs/>
                <w:kern w:val="0"/>
                <w:szCs w:val="22"/>
                <w:lang w:val="en-GB" w:eastAsia="en-US" w:bidi="ar-SA"/>
              </w:rPr>
              <w:t>jar</w:t>
            </w:r>
            <w:r>
              <w:rPr>
                <w:rFonts w:eastAsia="Calibri" w:cs="Arial" w:ascii="Consolas" w:hAnsi="Consolas"/>
                <w:bCs/>
                <w:kern w:val="0"/>
                <w:sz w:val="22"/>
                <w:szCs w:val="22"/>
                <w:lang w:val="en-GB" w:eastAsia="en-US" w:bidi="ar-SA"/>
              </w:rPr>
              <w:t>_</w:t>
            </w:r>
            <w:r>
              <w:rPr>
                <w:rFonts w:eastAsia="Calibri" w:cs="Arial" w:ascii="Consolas" w:hAnsi="Consolas"/>
                <w:bCs/>
                <w:i/>
                <w:iCs/>
                <w:kern w:val="0"/>
                <w:sz w:val="22"/>
                <w:szCs w:val="22"/>
                <w:lang w:val="en-GB" w:eastAsia="en-US" w:bidi="ar-SA"/>
              </w:rPr>
              <w:t>your_roll_number</w:t>
            </w:r>
            <w:r>
              <w:rPr>
                <w:rFonts w:eastAsia="Calibri" w:cs="Arial"/>
                <w:bCs/>
                <w:kern w:val="0"/>
                <w:szCs w:val="22"/>
                <w:lang w:val="en-GB" w:eastAsia="en-US" w:bidi="ar-SA"/>
              </w:rPr>
              <w:t>.jar.</w:t>
            </w:r>
            <w:r>
              <w:rPr>
                <w:rFonts w:eastAsia="Calibri" w:cs="Arial"/>
                <w:kern w:val="0"/>
                <w:szCs w:val="22"/>
                <w:lang w:val="en-GB" w:eastAsia="en-US" w:bidi="ar-SA"/>
              </w:rPr>
              <w:t xml:space="preserve"> See the </w:t>
            </w:r>
            <w:r>
              <w:rPr>
                <w:rFonts w:eastAsia="Calibri" w:cs="Arial"/>
                <w:b/>
                <w:bCs/>
                <w:kern w:val="0"/>
                <w:szCs w:val="22"/>
                <w:lang w:val="en-GB" w:eastAsia="en-US" w:bidi="ar-SA"/>
              </w:rPr>
              <w:t xml:space="preserve">Additional Guidance </w:t>
            </w:r>
            <w:r>
              <w:rPr>
                <w:rFonts w:eastAsia="Calibri" w:cs="Arial"/>
                <w:kern w:val="0"/>
                <w:szCs w:val="22"/>
                <w:lang w:val="en-GB" w:eastAsia="en-US" w:bidi="ar-SA"/>
              </w:rPr>
              <w:t>directory of this module’s blackboard page.</w:t>
            </w:r>
          </w:p>
          <w:p>
            <w:pPr>
              <w:pStyle w:val="body"/>
              <w:widowControl/>
              <w:spacing w:before="0" w:after="0"/>
              <w:jc w:val="left"/>
              <w:rPr>
                <w:rFonts w:ascii="Arial" w:hAnsi="Arial"/>
                <w:szCs w:val="24"/>
                <w:lang w:val="en-AU"/>
              </w:rPr>
            </w:pPr>
            <w:r>
              <w:rPr>
                <w:rFonts w:eastAsia="Calibri" w:cs="Arial" w:ascii="Arial" w:hAnsi="Arial"/>
                <w:kern w:val="0"/>
                <w:szCs w:val="24"/>
                <w:lang w:val="en-AU" w:eastAsia="en-US" w:bidi="ar-SA"/>
              </w:rPr>
            </w:r>
          </w:p>
          <w:p>
            <w:pPr>
              <w:pStyle w:val="body"/>
              <w:widowControl/>
              <w:spacing w:before="0" w:after="0"/>
              <w:jc w:val="left"/>
              <w:rPr>
                <w:rFonts w:ascii="Arial" w:hAnsi="Arial" w:eastAsia="Arial"/>
                <w:szCs w:val="24"/>
              </w:rPr>
            </w:pPr>
            <w:r>
              <w:rPr>
                <w:rFonts w:eastAsia="Calibri" w:cs="Arial" w:ascii="Arial" w:hAnsi="Arial"/>
                <w:kern w:val="0"/>
                <w:szCs w:val="24"/>
                <w:lang w:val="en-AU" w:eastAsia="en-US" w:bidi="ar-SA"/>
              </w:rPr>
              <w:t xml:space="preserve">As the University will mark assessments anonymously where possible, include your student roll number and not your name on your assessment. </w:t>
            </w:r>
            <w:r>
              <w:rPr>
                <w:rFonts w:eastAsia="Arial" w:cs="Arial" w:ascii="Arial" w:hAnsi="Arial"/>
                <w:b/>
                <w:bCs/>
                <w:kern w:val="0"/>
                <w:szCs w:val="24"/>
                <w:lang w:val="en-GB" w:eastAsia="en-US" w:bidi="ar-SA"/>
              </w:rPr>
              <w:t>Do not</w:t>
            </w:r>
            <w:r>
              <w:rPr>
                <w:rFonts w:eastAsia="Arial" w:cs="Arial" w:ascii="Arial" w:hAnsi="Arial"/>
                <w:kern w:val="0"/>
                <w:szCs w:val="24"/>
                <w:lang w:val="en-GB" w:eastAsia="en-US" w:bidi="ar-SA"/>
              </w:rPr>
              <w:t xml:space="preserve"> upload links in the submission area, as we cannot access them and therefore cannot mark your work. If you have saved your files on your University of Salford OneDrive, dragging files to the submission area may attach a link instead of the file. Always attach files using the paperclip icon. </w:t>
            </w:r>
          </w:p>
          <w:p>
            <w:pPr>
              <w:pStyle w:val="Normal"/>
              <w:widowControl/>
              <w:spacing w:lineRule="auto" w:line="240" w:before="0" w:after="0"/>
              <w:jc w:val="left"/>
              <w:rPr>
                <w:rFonts w:ascii="Arial" w:hAnsi="Arial"/>
                <w:szCs w:val="24"/>
              </w:rPr>
            </w:pPr>
            <w:r>
              <w:rPr>
                <w:rFonts w:eastAsia="Calibri" w:cs="Arial" w:ascii="Arial" w:hAnsi="Arial"/>
                <w:kern w:val="0"/>
                <w:szCs w:val="24"/>
                <w:lang w:val="en-GB" w:eastAsia="en-US" w:bidi="ar-SA"/>
              </w:rPr>
            </w:r>
          </w:p>
        </w:tc>
        <w:tc>
          <w:tcPr>
            <w:tcW w:w="177" w:type="dxa"/>
            <w:tcBorders>
              <w:top w:val="nil"/>
              <w:left w:val="nil"/>
              <w:bottom w:val="nil"/>
              <w:right w:val="nil"/>
            </w:tcBorders>
          </w:tcPr>
          <w:p>
            <w:pPr>
              <w:pStyle w:val="Normal"/>
              <w:widowControl/>
              <w:spacing w:lineRule="auto" w:line="240" w:before="0" w:after="0"/>
              <w:jc w:val="left"/>
              <w:rPr>
                <w:rFonts w:eastAsia="Calibri" w:cs="Arial"/>
                <w:kern w:val="0"/>
                <w:szCs w:val="22"/>
                <w:lang w:val="en-GB" w:eastAsia="en-US" w:bidi="ar-SA"/>
              </w:rPr>
            </w:pPr>
            <w:r>
              <w:rPr>
                <w:rFonts w:eastAsia="Calibri" w:cs="Arial"/>
                <w:kern w:val="0"/>
                <w:szCs w:val="22"/>
                <w:lang w:val="en-GB" w:eastAsia="en-US" w:bidi="ar-SA"/>
              </w:rPr>
            </w:r>
          </w:p>
        </w:tc>
      </w:tr>
      <w:tr>
        <w:trPr/>
        <w:tc>
          <w:tcPr>
            <w:tcW w:w="1002" w:type="dxa"/>
            <w:tcBorders>
              <w:top w:val="nil"/>
              <w:left w:val="nil"/>
              <w:bottom w:val="nil"/>
              <w:right w:val="nil"/>
            </w:tcBorders>
          </w:tcPr>
          <w:p>
            <w:pPr>
              <w:pStyle w:val="SideHeadings"/>
              <w:widowControl/>
              <w:spacing w:before="120" w:after="0"/>
              <w:jc w:val="left"/>
              <w:rPr>
                <w:rFonts w:ascii="Arial" w:hAnsi="Arial"/>
                <w:szCs w:val="24"/>
              </w:rPr>
            </w:pPr>
            <w:r>
              <w:rPr>
                <w:rFonts w:eastAsia="Calibri" w:cs="Arial"/>
                <w:kern w:val="0"/>
                <w:szCs w:val="22"/>
                <w:lang w:val="en-GB" w:eastAsia="en-US" w:bidi="ar-SA"/>
              </w:rPr>
            </w:r>
          </w:p>
        </w:tc>
        <w:tc>
          <w:tcPr>
            <w:tcW w:w="3020" w:type="dxa"/>
            <w:tcBorders>
              <w:top w:val="single" w:sz="4" w:space="0" w:color="BFBFBF"/>
              <w:left w:val="nil"/>
              <w:bottom w:val="single" w:sz="4" w:space="0" w:color="BFBFBF"/>
              <w:right w:val="nil"/>
            </w:tcBorders>
          </w:tcPr>
          <w:p>
            <w:pPr>
              <w:pStyle w:val="SideHeadings"/>
              <w:widowControl/>
              <w:spacing w:before="120" w:after="0"/>
              <w:jc w:val="left"/>
              <w:rPr>
                <w:rFonts w:ascii="Arial" w:hAnsi="Arial"/>
                <w:szCs w:val="24"/>
              </w:rPr>
            </w:pPr>
            <w:r>
              <w:rPr>
                <w:rFonts w:eastAsia="Calibri" w:cs="Arial" w:ascii="Arial" w:hAnsi="Arial"/>
                <w:kern w:val="0"/>
                <w:szCs w:val="24"/>
                <w:lang w:val="en-GB" w:eastAsia="en-US" w:bidi="ar-SA"/>
              </w:rPr>
              <w:t>Feedback</w:t>
            </w:r>
          </w:p>
          <w:p>
            <w:pPr>
              <w:pStyle w:val="SideHeadings"/>
              <w:rPr>
                <w:rFonts w:ascii="Arial" w:hAnsi="Arial"/>
                <w:szCs w:val="24"/>
              </w:rPr>
            </w:pPr>
            <w:r>
              <w:rPr>
                <w:rFonts w:ascii="Arial" w:hAnsi="Arial"/>
                <w:szCs w:val="24"/>
              </w:rPr>
            </w:r>
          </w:p>
        </w:tc>
        <w:tc>
          <w:tcPr>
            <w:tcW w:w="5415" w:type="dxa"/>
            <w:gridSpan w:val="4"/>
            <w:tcBorders>
              <w:top w:val="single" w:sz="4" w:space="0" w:color="BFBFBF"/>
              <w:left w:val="nil"/>
              <w:bottom w:val="single" w:sz="4" w:space="0" w:color="BFBFBF"/>
              <w:right w:val="nil"/>
            </w:tcBorders>
          </w:tcPr>
          <w:p>
            <w:pPr>
              <w:pStyle w:val="body"/>
              <w:widowControl/>
              <w:spacing w:before="0" w:after="0"/>
              <w:jc w:val="left"/>
              <w:rPr>
                <w:rFonts w:ascii="Arial" w:hAnsi="Arial"/>
                <w:szCs w:val="24"/>
              </w:rPr>
            </w:pPr>
            <w:r>
              <w:rPr>
                <w:rFonts w:eastAsia="Calibri" w:cs="Arial" w:ascii="Arial" w:hAnsi="Arial"/>
                <w:kern w:val="0"/>
                <w:szCs w:val="24"/>
                <w:lang w:val="en-GB" w:eastAsia="en-US" w:bidi="ar-SA"/>
              </w:rPr>
              <w:t>You can expect to receive feedback within 15 working days of submission, via blackboard.</w:t>
            </w:r>
          </w:p>
        </w:tc>
        <w:tc>
          <w:tcPr>
            <w:tcW w:w="177" w:type="dxa"/>
            <w:tcBorders>
              <w:top w:val="nil"/>
              <w:left w:val="nil"/>
              <w:bottom w:val="nil"/>
              <w:right w:val="nil"/>
            </w:tcBorders>
          </w:tcPr>
          <w:p>
            <w:pPr>
              <w:pStyle w:val="Normal"/>
              <w:widowControl/>
              <w:spacing w:lineRule="auto" w:line="240" w:before="0" w:after="0"/>
              <w:jc w:val="left"/>
              <w:rPr>
                <w:rFonts w:eastAsia="Calibri" w:cs="Arial"/>
                <w:kern w:val="0"/>
                <w:szCs w:val="22"/>
                <w:lang w:val="en-GB" w:eastAsia="en-US" w:bidi="ar-SA"/>
              </w:rPr>
            </w:pPr>
            <w:r>
              <w:rPr>
                <w:rFonts w:eastAsia="Calibri" w:cs="Arial"/>
                <w:kern w:val="0"/>
                <w:szCs w:val="22"/>
                <w:lang w:val="en-GB" w:eastAsia="en-US" w:bidi="ar-SA"/>
              </w:rPr>
            </w:r>
          </w:p>
        </w:tc>
      </w:tr>
      <w:tr>
        <w:trPr/>
        <w:tc>
          <w:tcPr>
            <w:tcW w:w="1002" w:type="dxa"/>
            <w:tcBorders>
              <w:top w:val="nil"/>
              <w:left w:val="nil"/>
              <w:bottom w:val="nil"/>
              <w:right w:val="nil"/>
            </w:tcBorders>
          </w:tcPr>
          <w:p>
            <w:pPr>
              <w:pStyle w:val="SideHeadings"/>
              <w:widowControl/>
              <w:spacing w:before="120" w:after="0"/>
              <w:jc w:val="left"/>
              <w:rPr>
                <w:rFonts w:ascii="Arial" w:hAnsi="Arial"/>
                <w:szCs w:val="24"/>
              </w:rPr>
            </w:pPr>
            <w:r>
              <w:rPr>
                <w:rFonts w:eastAsia="Calibri" w:cs="Arial"/>
                <w:kern w:val="0"/>
                <w:szCs w:val="22"/>
                <w:lang w:val="en-GB" w:eastAsia="en-US" w:bidi="ar-SA"/>
              </w:rPr>
            </w:r>
          </w:p>
        </w:tc>
        <w:tc>
          <w:tcPr>
            <w:tcW w:w="3020" w:type="dxa"/>
            <w:tcBorders>
              <w:top w:val="single" w:sz="4" w:space="0" w:color="BFBFBF"/>
              <w:left w:val="nil"/>
              <w:bottom w:val="single" w:sz="4" w:space="0" w:color="BFBFBF"/>
              <w:right w:val="nil"/>
            </w:tcBorders>
          </w:tcPr>
          <w:p>
            <w:pPr>
              <w:pStyle w:val="SideHeadings"/>
              <w:widowControl/>
              <w:spacing w:before="120" w:after="0"/>
              <w:jc w:val="left"/>
              <w:rPr>
                <w:rFonts w:ascii="Arial" w:hAnsi="Arial"/>
                <w:szCs w:val="24"/>
              </w:rPr>
            </w:pPr>
            <w:r>
              <w:rPr>
                <w:rFonts w:eastAsia="Calibri" w:cs="Arial" w:ascii="Arial" w:hAnsi="Arial"/>
                <w:kern w:val="0"/>
                <w:szCs w:val="24"/>
                <w:lang w:val="en-GB" w:eastAsia="en-US" w:bidi="ar-SA"/>
              </w:rPr>
              <w:t>Assessment criteria</w:t>
            </w:r>
          </w:p>
          <w:p>
            <w:pPr>
              <w:pStyle w:val="SideHeadings"/>
              <w:rPr>
                <w:rFonts w:ascii="Arial" w:hAnsi="Arial"/>
                <w:szCs w:val="24"/>
              </w:rPr>
            </w:pPr>
            <w:r>
              <w:rPr>
                <w:rFonts w:ascii="Arial" w:hAnsi="Arial"/>
                <w:szCs w:val="24"/>
              </w:rPr>
            </w:r>
          </w:p>
        </w:tc>
        <w:tc>
          <w:tcPr>
            <w:tcW w:w="5415" w:type="dxa"/>
            <w:gridSpan w:val="4"/>
            <w:tcBorders>
              <w:top w:val="single" w:sz="4" w:space="0" w:color="BFBFBF"/>
              <w:left w:val="nil"/>
              <w:bottom w:val="single" w:sz="4" w:space="0" w:color="BFBFBF"/>
              <w:right w:val="nil"/>
            </w:tcBorders>
          </w:tcPr>
          <w:p>
            <w:pPr>
              <w:pStyle w:val="body"/>
              <w:widowControl/>
              <w:spacing w:before="0" w:after="0"/>
              <w:jc w:val="left"/>
              <w:rPr>
                <w:rFonts w:ascii="Arial" w:hAnsi="Arial" w:eastAsia="ＭＳ ゴシック" w:eastAsiaTheme="majorEastAsia"/>
                <w:bCs/>
                <w:color w:val="640000"/>
                <w:szCs w:val="24"/>
                <w:lang w:val="en-AU"/>
              </w:rPr>
            </w:pPr>
            <w:r>
              <w:rPr>
                <w:rFonts w:eastAsia="Calibri" w:cs="Arial" w:ascii="Arial" w:hAnsi="Arial"/>
                <w:kern w:val="0"/>
                <w:szCs w:val="24"/>
                <w:lang w:val="en-GB" w:eastAsia="en-US" w:bidi="ar-SA"/>
              </w:rPr>
              <w:t>You should look at the assessment criteria to find out what you need to do to complete this assessment.</w:t>
            </w:r>
            <w:r>
              <w:rPr>
                <w:rFonts w:eastAsia="ＭＳ ゴシック" w:cs="Arial" w:ascii="Arial" w:hAnsi="Arial" w:eastAsiaTheme="majorEastAsia"/>
                <w:bCs/>
                <w:color w:themeColor="text1" w:themeTint="f2" w:val="640000"/>
                <w:kern w:val="0"/>
                <w:szCs w:val="24"/>
                <w:lang w:val="en-AU" w:eastAsia="en-US" w:bidi="ar-SA"/>
              </w:rPr>
              <w:t xml:space="preserve"> </w:t>
            </w:r>
            <w:r>
              <w:rPr>
                <w:rFonts w:eastAsia="ＭＳ ゴシック" w:cs="Arial" w:ascii="Arial" w:hAnsi="Arial" w:eastAsiaTheme="majorEastAsia"/>
                <w:b/>
                <w:color w:themeColor="text1" w:val="000000"/>
                <w:kern w:val="0"/>
                <w:szCs w:val="24"/>
                <w:lang w:val="en-AU" w:eastAsia="en-US" w:bidi="ar-SA"/>
              </w:rPr>
              <w:t xml:space="preserve">This is provided at the end of this document. </w:t>
            </w:r>
          </w:p>
        </w:tc>
        <w:tc>
          <w:tcPr>
            <w:tcW w:w="177" w:type="dxa"/>
            <w:tcBorders>
              <w:top w:val="nil"/>
              <w:left w:val="nil"/>
              <w:bottom w:val="nil"/>
              <w:right w:val="nil"/>
            </w:tcBorders>
          </w:tcPr>
          <w:p>
            <w:pPr>
              <w:pStyle w:val="Normal"/>
              <w:widowControl/>
              <w:spacing w:lineRule="auto" w:line="240" w:before="0" w:after="0"/>
              <w:jc w:val="left"/>
              <w:rPr>
                <w:rFonts w:eastAsia="Calibri" w:cs="Arial"/>
                <w:kern w:val="0"/>
                <w:szCs w:val="22"/>
                <w:lang w:val="en-GB" w:eastAsia="en-US" w:bidi="ar-SA"/>
              </w:rPr>
            </w:pPr>
            <w:r>
              <w:rPr>
                <w:rFonts w:eastAsia="Calibri" w:cs="Arial"/>
                <w:kern w:val="0"/>
                <w:szCs w:val="22"/>
                <w:lang w:val="en-GB" w:eastAsia="en-US" w:bidi="ar-SA"/>
              </w:rPr>
            </w:r>
          </w:p>
        </w:tc>
      </w:tr>
      <w:tr>
        <w:trPr/>
        <w:tc>
          <w:tcPr>
            <w:tcW w:w="1002" w:type="dxa"/>
            <w:tcBorders>
              <w:top w:val="nil"/>
              <w:left w:val="nil"/>
              <w:bottom w:val="nil"/>
              <w:right w:val="nil"/>
            </w:tcBorders>
          </w:tcPr>
          <w:p>
            <w:pPr>
              <w:pStyle w:val="SideHeadings"/>
              <w:widowControl/>
              <w:spacing w:before="120" w:after="0"/>
              <w:jc w:val="left"/>
              <w:rPr>
                <w:rFonts w:ascii="Arial" w:hAnsi="Arial"/>
                <w:szCs w:val="24"/>
                <w:lang w:val="en-AU"/>
              </w:rPr>
            </w:pPr>
            <w:r>
              <w:rPr>
                <w:rFonts w:eastAsia="Calibri" w:cs="Arial"/>
                <w:kern w:val="0"/>
                <w:szCs w:val="22"/>
                <w:lang w:val="en-GB" w:eastAsia="en-US" w:bidi="ar-SA"/>
              </w:rPr>
            </w:r>
          </w:p>
        </w:tc>
        <w:tc>
          <w:tcPr>
            <w:tcW w:w="3020" w:type="dxa"/>
            <w:tcBorders>
              <w:top w:val="single" w:sz="4" w:space="0" w:color="BFBFBF"/>
              <w:left w:val="nil"/>
              <w:bottom w:val="single" w:sz="4" w:space="0" w:color="BFBFBF"/>
              <w:right w:val="nil"/>
            </w:tcBorders>
          </w:tcPr>
          <w:p>
            <w:pPr>
              <w:pStyle w:val="SideHeadings"/>
              <w:widowControl/>
              <w:spacing w:before="120" w:after="0"/>
              <w:jc w:val="left"/>
              <w:rPr>
                <w:rFonts w:ascii="Arial" w:hAnsi="Arial"/>
                <w:szCs w:val="24"/>
                <w:lang w:val="en-AU"/>
              </w:rPr>
            </w:pPr>
            <w:r>
              <w:rPr>
                <w:rFonts w:eastAsia="Calibri" w:cs="Arial" w:ascii="Arial" w:hAnsi="Arial"/>
                <w:kern w:val="0"/>
                <w:szCs w:val="24"/>
                <w:lang w:val="en-GB" w:eastAsia="en-US" w:bidi="ar-SA"/>
              </w:rPr>
              <w:t>Assessed intended learning outcomes</w:t>
            </w:r>
          </w:p>
          <w:p>
            <w:pPr>
              <w:pStyle w:val="SideHeadings"/>
              <w:rPr>
                <w:rFonts w:ascii="Arial" w:hAnsi="Arial"/>
                <w:szCs w:val="24"/>
              </w:rPr>
            </w:pPr>
            <w:r>
              <w:rPr>
                <w:rFonts w:ascii="Arial" w:hAnsi="Arial"/>
                <w:szCs w:val="24"/>
              </w:rPr>
            </w:r>
          </w:p>
          <w:p>
            <w:pPr>
              <w:pStyle w:val="SideHeadings"/>
              <w:rPr>
                <w:rFonts w:ascii="Arial" w:hAnsi="Arial"/>
                <w:szCs w:val="24"/>
              </w:rPr>
            </w:pPr>
            <w:r>
              <w:rPr>
                <w:rFonts w:ascii="Arial" w:hAnsi="Arial"/>
                <w:szCs w:val="24"/>
              </w:rPr>
            </w:r>
          </w:p>
        </w:tc>
        <w:tc>
          <w:tcPr>
            <w:tcW w:w="5415" w:type="dxa"/>
            <w:gridSpan w:val="4"/>
            <w:tcBorders>
              <w:top w:val="single" w:sz="4" w:space="0" w:color="BFBFBF"/>
              <w:left w:val="nil"/>
              <w:bottom w:val="single" w:sz="4" w:space="0" w:color="BFBFBF"/>
              <w:right w:val="nil"/>
            </w:tcBorders>
          </w:tcPr>
          <w:p>
            <w:pPr>
              <w:pStyle w:val="body"/>
              <w:widowControl/>
              <w:spacing w:before="0" w:after="0"/>
              <w:jc w:val="left"/>
              <w:rPr>
                <w:rFonts w:ascii="Arial" w:hAnsi="Arial"/>
                <w:szCs w:val="24"/>
              </w:rPr>
            </w:pPr>
            <w:r>
              <w:rPr>
                <w:rFonts w:eastAsia="Calibri" w:cs="Arial" w:ascii="Arial" w:hAnsi="Arial"/>
                <w:kern w:val="0"/>
                <w:szCs w:val="24"/>
                <w:lang w:val="en-GB" w:eastAsia="en-US" w:bidi="ar-SA"/>
              </w:rPr>
              <w:t>On successful completion of this assessment, you will be able to:</w:t>
            </w:r>
          </w:p>
          <w:p>
            <w:pPr>
              <w:pStyle w:val="body"/>
              <w:widowControl/>
              <w:spacing w:before="0" w:after="0"/>
              <w:jc w:val="left"/>
              <w:rPr>
                <w:rFonts w:ascii="Arial" w:hAnsi="Arial"/>
                <w:szCs w:val="24"/>
              </w:rPr>
            </w:pPr>
            <w:r>
              <w:rPr>
                <w:rFonts w:eastAsia="Calibri" w:cs="Arial" w:ascii="Arial" w:hAnsi="Arial"/>
                <w:kern w:val="0"/>
                <w:szCs w:val="24"/>
                <w:lang w:val="en-GB" w:eastAsia="en-US" w:bidi="ar-SA"/>
              </w:rPr>
            </w:r>
          </w:p>
          <w:p>
            <w:pPr>
              <w:pStyle w:val="body"/>
              <w:widowControl/>
              <w:spacing w:before="0" w:after="0"/>
              <w:jc w:val="left"/>
              <w:rPr>
                <w:rFonts w:ascii="Arial" w:hAnsi="Arial"/>
                <w:szCs w:val="24"/>
              </w:rPr>
            </w:pPr>
            <w:r>
              <w:rPr>
                <w:rFonts w:eastAsia="Calibri" w:cs="Arial" w:ascii="Arial" w:hAnsi="Arial"/>
                <w:kern w:val="0"/>
                <w:szCs w:val="24"/>
                <w:lang w:val="en-GB" w:eastAsia="en-US" w:bidi="ar-SA"/>
              </w:rPr>
              <w:t xml:space="preserve">1. </w:t>
            </w:r>
            <w:r>
              <w:rPr>
                <w:rFonts w:eastAsia="Calibri" w:cs="Arial"/>
                <w:kern w:val="0"/>
                <w:szCs w:val="24"/>
                <w:lang w:val="en-GB" w:eastAsia="en-US" w:bidi="ar-SA"/>
              </w:rPr>
              <w:t>D</w:t>
            </w:r>
            <w:r>
              <w:rPr>
                <w:rFonts w:eastAsia="Calibri" w:cs="Arial"/>
                <w:kern w:val="0"/>
                <w:szCs w:val="22"/>
                <w:lang w:val="en-GB" w:eastAsia="en-US" w:bidi="ar-SA"/>
              </w:rPr>
              <w:t>emonstrate a critical understanding of modern OOP</w:t>
            </w:r>
          </w:p>
          <w:p>
            <w:pPr>
              <w:pStyle w:val="body"/>
              <w:widowControl/>
              <w:spacing w:before="0" w:after="0"/>
              <w:jc w:val="left"/>
              <w:rPr>
                <w:rFonts w:eastAsia="Calibri" w:cs="Arial"/>
                <w:kern w:val="0"/>
                <w:szCs w:val="22"/>
                <w:lang w:val="en-GB" w:eastAsia="en-US" w:bidi="ar-SA"/>
              </w:rPr>
            </w:pPr>
            <w:r>
              <w:rPr>
                <w:rFonts w:eastAsia="Calibri" w:cs="Arial" w:ascii="Arial" w:hAnsi="Arial"/>
                <w:kern w:val="0"/>
                <w:szCs w:val="24"/>
                <w:lang w:val="en-GB" w:eastAsia="en-US" w:bidi="ar-SA"/>
              </w:rPr>
              <w:t xml:space="preserve">2. </w:t>
            </w:r>
            <w:r>
              <w:rPr>
                <w:rFonts w:eastAsia="Calibri" w:cs="Arial"/>
                <w:kern w:val="0"/>
                <w:szCs w:val="22"/>
                <w:lang w:val="en-GB" w:eastAsia="en-US" w:bidi="ar-SA"/>
              </w:rPr>
              <w:t>Ability to apply and communicate responsibly driven design</w:t>
            </w:r>
          </w:p>
          <w:p>
            <w:pPr>
              <w:pStyle w:val="body"/>
              <w:widowControl/>
              <w:spacing w:before="0" w:after="0"/>
              <w:jc w:val="left"/>
              <w:rPr>
                <w:rFonts w:eastAsia="Calibri" w:cs="Arial"/>
                <w:kern w:val="0"/>
                <w:szCs w:val="22"/>
                <w:lang w:val="en-GB" w:eastAsia="en-US" w:bidi="ar-SA"/>
              </w:rPr>
            </w:pPr>
            <w:r>
              <w:rPr>
                <w:rFonts w:eastAsia="Calibri" w:cs="Arial"/>
                <w:kern w:val="0"/>
                <w:szCs w:val="22"/>
                <w:lang w:val="en-GB" w:eastAsia="en-US" w:bidi="ar-SA"/>
              </w:rPr>
              <w:t>3. The practical application of Design Patterns</w:t>
            </w:r>
          </w:p>
          <w:p>
            <w:pPr>
              <w:pStyle w:val="body"/>
              <w:widowControl/>
              <w:spacing w:before="0" w:after="0"/>
              <w:jc w:val="left"/>
              <w:rPr>
                <w:rFonts w:ascii="Arial" w:hAnsi="Arial"/>
                <w:szCs w:val="24"/>
              </w:rPr>
            </w:pPr>
            <w:r>
              <w:rPr>
                <w:rFonts w:eastAsia="Calibri" w:cs="Arial" w:ascii="Arial" w:hAnsi="Arial"/>
                <w:kern w:val="0"/>
                <w:szCs w:val="24"/>
                <w:lang w:val="en-GB" w:eastAsia="en-US" w:bidi="ar-SA"/>
              </w:rPr>
            </w:r>
          </w:p>
          <w:p>
            <w:pPr>
              <w:pStyle w:val="body"/>
              <w:widowControl/>
              <w:spacing w:before="0" w:after="0"/>
              <w:jc w:val="left"/>
              <w:rPr>
                <w:rFonts w:ascii="Arial" w:hAnsi="Arial"/>
                <w:szCs w:val="24"/>
              </w:rPr>
            </w:pPr>
            <w:r>
              <w:rPr>
                <w:rFonts w:eastAsia="Calibri" w:cs="Arial" w:ascii="Arial" w:hAnsi="Arial"/>
                <w:kern w:val="0"/>
                <w:szCs w:val="24"/>
                <w:lang w:val="en-GB" w:eastAsia="en-US" w:bidi="ar-SA"/>
              </w:rPr>
            </w:r>
          </w:p>
        </w:tc>
        <w:tc>
          <w:tcPr>
            <w:tcW w:w="177" w:type="dxa"/>
            <w:tcBorders>
              <w:top w:val="nil"/>
              <w:left w:val="nil"/>
              <w:bottom w:val="nil"/>
              <w:right w:val="nil"/>
            </w:tcBorders>
          </w:tcPr>
          <w:p>
            <w:pPr>
              <w:pStyle w:val="Normal"/>
              <w:widowControl/>
              <w:spacing w:lineRule="auto" w:line="240" w:before="0" w:after="0"/>
              <w:jc w:val="left"/>
              <w:rPr>
                <w:rFonts w:eastAsia="Calibri" w:cs="Arial"/>
                <w:kern w:val="0"/>
                <w:szCs w:val="22"/>
                <w:lang w:val="en-GB" w:eastAsia="en-US" w:bidi="ar-SA"/>
              </w:rPr>
            </w:pPr>
            <w:r>
              <w:rPr>
                <w:rFonts w:eastAsia="Calibri" w:cs="Arial"/>
                <w:kern w:val="0"/>
                <w:szCs w:val="22"/>
                <w:lang w:val="en-GB" w:eastAsia="en-US" w:bidi="ar-SA"/>
              </w:rPr>
            </w:r>
          </w:p>
        </w:tc>
      </w:tr>
      <w:tr>
        <w:trPr/>
        <w:tc>
          <w:tcPr>
            <w:tcW w:w="1002" w:type="dxa"/>
            <w:tcBorders>
              <w:top w:val="nil"/>
              <w:left w:val="nil"/>
              <w:bottom w:val="nil"/>
              <w:right w:val="nil"/>
            </w:tcBorders>
          </w:tcPr>
          <w:p>
            <w:pPr>
              <w:pStyle w:val="SideHeadings"/>
              <w:widowControl/>
              <w:spacing w:before="120" w:after="0"/>
              <w:jc w:val="left"/>
              <w:rPr>
                <w:rFonts w:ascii="Arial" w:hAnsi="Arial"/>
                <w:szCs w:val="24"/>
              </w:rPr>
            </w:pPr>
            <w:r>
              <w:rPr>
                <w:rFonts w:eastAsia="Calibri" w:cs="Arial"/>
                <w:kern w:val="0"/>
                <w:szCs w:val="22"/>
                <w:lang w:val="en-GB" w:eastAsia="en-US" w:bidi="ar-SA"/>
              </w:rPr>
            </w:r>
          </w:p>
        </w:tc>
        <w:tc>
          <w:tcPr>
            <w:tcW w:w="3020" w:type="dxa"/>
            <w:tcBorders>
              <w:top w:val="single" w:sz="4" w:space="0" w:color="BFBFBF"/>
              <w:left w:val="nil"/>
              <w:bottom w:val="single" w:sz="4" w:space="0" w:color="BFBFBF"/>
              <w:right w:val="nil"/>
            </w:tcBorders>
          </w:tcPr>
          <w:p>
            <w:pPr>
              <w:pStyle w:val="SideHeadings"/>
              <w:widowControl/>
              <w:spacing w:before="120" w:after="0"/>
              <w:jc w:val="left"/>
              <w:rPr>
                <w:rFonts w:ascii="Arial" w:hAnsi="Arial"/>
                <w:szCs w:val="24"/>
              </w:rPr>
            </w:pPr>
            <w:r>
              <w:rPr>
                <w:rFonts w:eastAsia="Calibri" w:cs="Arial" w:ascii="Arial" w:hAnsi="Arial"/>
                <w:kern w:val="0"/>
                <w:szCs w:val="24"/>
                <w:lang w:val="en-GB" w:eastAsia="en-US" w:bidi="ar-SA"/>
              </w:rPr>
              <w:t>Employability skills developed / demonstrated</w:t>
            </w:r>
          </w:p>
        </w:tc>
        <w:tc>
          <w:tcPr>
            <w:tcW w:w="5415" w:type="dxa"/>
            <w:gridSpan w:val="4"/>
            <w:tcBorders>
              <w:top w:val="single" w:sz="4" w:space="0" w:color="BFBFBF"/>
              <w:left w:val="nil"/>
              <w:bottom w:val="single" w:sz="4" w:space="0" w:color="BFBFBF"/>
              <w:right w:val="nil"/>
            </w:tcBorders>
          </w:tcPr>
          <w:p>
            <w:pPr>
              <w:pStyle w:val="NormalWeb"/>
              <w:widowControl/>
              <w:spacing w:before="0" w:after="280"/>
              <w:jc w:val="left"/>
              <w:rPr>
                <w:rFonts w:ascii="Arial" w:hAnsi="Arial" w:cs="Arial"/>
              </w:rPr>
            </w:pPr>
            <w:r>
              <w:rPr>
                <w:rFonts w:cs="Arial" w:ascii="Arial" w:hAnsi="Arial"/>
                <w:kern w:val="0"/>
                <w:lang w:val="en-GB" w:bidi="ar-SA"/>
              </w:rPr>
              <w:t xml:space="preserve">You will develop a range of </w:t>
            </w:r>
            <w:hyperlink r:id="rId3">
              <w:r>
                <w:rPr>
                  <w:rStyle w:val="Hyperlink"/>
                  <w:rFonts w:cs="Arial" w:ascii="Arial" w:hAnsi="Arial"/>
                  <w:kern w:val="0"/>
                  <w:lang w:val="en-GB" w:bidi="ar-SA"/>
                </w:rPr>
                <w:t>employability skills</w:t>
              </w:r>
            </w:hyperlink>
            <w:r>
              <w:rPr>
                <w:rFonts w:cs="Arial" w:ascii="Arial" w:hAnsi="Arial"/>
                <w:kern w:val="0"/>
                <w:lang w:val="en-GB" w:bidi="ar-SA"/>
              </w:rPr>
              <w:t xml:space="preserve"> sought by employers through each assessment.   </w:t>
            </w:r>
          </w:p>
          <w:p>
            <w:pPr>
              <w:pStyle w:val="NormalWeb"/>
              <w:widowControl/>
              <w:spacing w:before="280" w:after="280"/>
              <w:jc w:val="left"/>
              <w:rPr>
                <w:rFonts w:ascii="Arial" w:hAnsi="Arial" w:cs="Arial"/>
              </w:rPr>
            </w:pPr>
            <w:r>
              <w:rPr>
                <w:rStyle w:val="ui-provider"/>
                <w:rFonts w:cs="Arial" w:ascii="Arial" w:hAnsi="Arial"/>
                <w:kern w:val="0"/>
                <w:lang w:val="en-GB" w:bidi="ar-SA"/>
              </w:rPr>
              <w:t>Through this assessment will have an opportunity to develop and demonstrate the following employability skills:</w:t>
            </w:r>
          </w:p>
          <w:tbl>
            <w:tblPr>
              <w:tblStyle w:val="TableGrid"/>
              <w:tblW w:w="518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64"/>
              <w:gridCol w:w="720"/>
              <w:gridCol w:w="768"/>
              <w:gridCol w:w="769"/>
              <w:gridCol w:w="768"/>
            </w:tblGrid>
            <w:tr>
              <w:trPr>
                <w:trHeight w:val="213" w:hRule="atLeast"/>
              </w:trPr>
              <w:tc>
                <w:tcPr>
                  <w:tcW w:w="2164" w:type="dxa"/>
                  <w:tcBorders/>
                </w:tcPr>
                <w:p>
                  <w:pPr>
                    <w:pStyle w:val="NormalWeb"/>
                    <w:widowControl/>
                    <w:spacing w:before="280" w:after="0"/>
                    <w:jc w:val="left"/>
                    <w:rPr>
                      <w:rFonts w:ascii="Arial" w:hAnsi="Arial" w:cs="Arial"/>
                      <w:b/>
                      <w:bCs/>
                    </w:rPr>
                  </w:pPr>
                  <w:r>
                    <w:rPr>
                      <w:rFonts w:cs="Arial" w:ascii="Arial" w:hAnsi="Arial"/>
                      <w:b/>
                      <w:bCs/>
                      <w:kern w:val="0"/>
                      <w:lang w:val="en-GB" w:bidi="ar-SA"/>
                    </w:rPr>
                    <w:t>Skill</w:t>
                  </w:r>
                </w:p>
              </w:tc>
              <w:tc>
                <w:tcPr>
                  <w:tcW w:w="720" w:type="dxa"/>
                  <w:tcBorders/>
                </w:tcPr>
                <w:p>
                  <w:pPr>
                    <w:pStyle w:val="NormalWeb"/>
                    <w:widowControl/>
                    <w:spacing w:before="0" w:after="0"/>
                    <w:jc w:val="center"/>
                    <w:rPr>
                      <w:rFonts w:ascii="Arial" w:hAnsi="Arial" w:cs="Arial"/>
                      <w:b/>
                      <w:bCs/>
                    </w:rPr>
                  </w:pPr>
                  <w:r>
                    <w:rPr>
                      <w:rFonts w:cs="Arial" w:ascii="Arial" w:hAnsi="Arial"/>
                      <w:b/>
                      <w:bCs/>
                      <w:kern w:val="0"/>
                      <w:lang w:val="en-GB" w:bidi="ar-SA"/>
                    </w:rPr>
                    <w:t>I</w:t>
                  </w:r>
                </w:p>
              </w:tc>
              <w:tc>
                <w:tcPr>
                  <w:tcW w:w="768" w:type="dxa"/>
                  <w:tcBorders/>
                </w:tcPr>
                <w:p>
                  <w:pPr>
                    <w:pStyle w:val="NormalWeb"/>
                    <w:widowControl/>
                    <w:spacing w:before="0" w:after="0"/>
                    <w:jc w:val="center"/>
                    <w:rPr>
                      <w:rFonts w:ascii="Arial" w:hAnsi="Arial" w:cs="Arial"/>
                      <w:b/>
                      <w:bCs/>
                    </w:rPr>
                  </w:pPr>
                  <w:r>
                    <w:rPr>
                      <w:rFonts w:cs="Arial" w:ascii="Arial" w:hAnsi="Arial"/>
                      <w:b/>
                      <w:bCs/>
                      <w:kern w:val="0"/>
                      <w:lang w:val="en-GB" w:bidi="ar-SA"/>
                    </w:rPr>
                    <w:t>U</w:t>
                  </w:r>
                </w:p>
              </w:tc>
              <w:tc>
                <w:tcPr>
                  <w:tcW w:w="769" w:type="dxa"/>
                  <w:tcBorders/>
                </w:tcPr>
                <w:p>
                  <w:pPr>
                    <w:pStyle w:val="NormalWeb"/>
                    <w:widowControl/>
                    <w:spacing w:before="0" w:after="0"/>
                    <w:jc w:val="center"/>
                    <w:rPr>
                      <w:rFonts w:ascii="Arial" w:hAnsi="Arial" w:cs="Arial"/>
                      <w:b/>
                      <w:bCs/>
                    </w:rPr>
                  </w:pPr>
                  <w:r>
                    <w:rPr>
                      <w:rFonts w:cs="Arial" w:ascii="Arial" w:hAnsi="Arial"/>
                      <w:b/>
                      <w:bCs/>
                      <w:kern w:val="0"/>
                      <w:lang w:val="en-GB" w:bidi="ar-SA"/>
                    </w:rPr>
                    <w:t>A</w:t>
                  </w:r>
                </w:p>
              </w:tc>
              <w:tc>
                <w:tcPr>
                  <w:tcW w:w="768" w:type="dxa"/>
                  <w:tcBorders/>
                </w:tcPr>
                <w:p>
                  <w:pPr>
                    <w:pStyle w:val="NormalWeb"/>
                    <w:widowControl/>
                    <w:spacing w:before="0" w:after="0"/>
                    <w:jc w:val="center"/>
                    <w:rPr>
                      <w:rFonts w:ascii="Arial" w:hAnsi="Arial" w:cs="Arial"/>
                      <w:b/>
                      <w:bCs/>
                    </w:rPr>
                  </w:pPr>
                  <w:r>
                    <w:rPr>
                      <w:rFonts w:cs="Arial" w:ascii="Arial" w:hAnsi="Arial"/>
                      <w:b/>
                      <w:bCs/>
                      <w:kern w:val="0"/>
                      <w:lang w:val="en-GB" w:bidi="ar-SA"/>
                    </w:rPr>
                    <w:t>D</w:t>
                  </w:r>
                </w:p>
              </w:tc>
            </w:tr>
            <w:tr>
              <w:trPr/>
              <w:tc>
                <w:tcPr>
                  <w:tcW w:w="2164" w:type="dxa"/>
                  <w:tcBorders/>
                </w:tcPr>
                <w:p>
                  <w:pPr>
                    <w:pStyle w:val="NormalWeb"/>
                    <w:widowControl/>
                    <w:spacing w:before="0" w:after="0"/>
                    <w:jc w:val="left"/>
                    <w:rPr>
                      <w:rFonts w:ascii="Arial" w:hAnsi="Arial" w:eastAsia="ＭＳ ゴシック" w:cs="Arial" w:eastAsiaTheme="majorEastAsia"/>
                      <w:color w:val="640000"/>
                    </w:rPr>
                  </w:pPr>
                  <w:r>
                    <w:rPr>
                      <w:rFonts w:eastAsia="ＭＳ ゴシック" w:cs="Arial" w:ascii="Arial" w:hAnsi="Arial" w:eastAsiaTheme="majorEastAsia"/>
                      <w:color w:themeColor="text1" w:themeTint="f2" w:val="640000"/>
                      <w:kern w:val="0"/>
                      <w:lang w:val="en-GB" w:eastAsia="en-US" w:bidi="ar-SA"/>
                    </w:rPr>
                    <w:t>Communication</w:t>
                  </w:r>
                </w:p>
              </w:tc>
              <w:tc>
                <w:tcPr>
                  <w:tcW w:w="720" w:type="dxa"/>
                  <w:tcBorders/>
                </w:tcPr>
                <w:p>
                  <w:pPr>
                    <w:pStyle w:val="NormalWeb"/>
                    <w:widowControl/>
                    <w:spacing w:before="0" w:after="0"/>
                    <w:jc w:val="center"/>
                    <w:rPr>
                      <w:rFonts w:ascii="Arial" w:hAnsi="Arial" w:cs="Arial"/>
                    </w:rPr>
                  </w:pPr>
                  <w:r>
                    <w:rPr>
                      <w:rFonts w:cs="Arial" w:ascii="Arial" w:hAnsi="Arial"/>
                      <w:kern w:val="0"/>
                      <w:lang w:val="en-GB" w:bidi="ar-SA"/>
                    </w:rPr>
                  </w:r>
                </w:p>
              </w:tc>
              <w:tc>
                <w:tcPr>
                  <w:tcW w:w="768" w:type="dxa"/>
                  <w:tcBorders/>
                </w:tcPr>
                <w:p>
                  <w:pPr>
                    <w:pStyle w:val="NormalWeb"/>
                    <w:widowControl/>
                    <w:spacing w:before="0" w:after="0"/>
                    <w:jc w:val="center"/>
                    <w:rPr>
                      <w:rFonts w:ascii="Arial" w:hAnsi="Arial" w:cs="Arial"/>
                    </w:rPr>
                  </w:pPr>
                  <w:r>
                    <w:rPr>
                      <w:rFonts w:cs="Arial" w:ascii="Arial" w:hAnsi="Arial"/>
                      <w:kern w:val="0"/>
                      <w:lang w:val="en-GB" w:bidi="ar-SA"/>
                    </w:rPr>
                  </w:r>
                </w:p>
              </w:tc>
              <w:tc>
                <w:tcPr>
                  <w:tcW w:w="769" w:type="dxa"/>
                  <w:tcBorders/>
                </w:tcPr>
                <w:p>
                  <w:pPr>
                    <w:pStyle w:val="NormalWeb"/>
                    <w:widowControl/>
                    <w:spacing w:before="0" w:after="0"/>
                    <w:jc w:val="center"/>
                    <w:rPr>
                      <w:rFonts w:ascii="Arial" w:hAnsi="Arial" w:cs="Arial"/>
                    </w:rPr>
                  </w:pPr>
                  <w:r>
                    <w:rPr>
                      <w:rFonts w:cs="Arial" w:ascii="Arial" w:hAnsi="Arial"/>
                      <w:kern w:val="0"/>
                      <w:lang w:val="en-GB" w:bidi="ar-SA"/>
                    </w:rPr>
                  </w:r>
                </w:p>
              </w:tc>
              <w:tc>
                <w:tcPr>
                  <w:tcW w:w="768" w:type="dxa"/>
                  <w:tcBorders/>
                </w:tcPr>
                <w:p>
                  <w:pPr>
                    <w:pStyle w:val="NormalWeb"/>
                    <w:widowControl/>
                    <w:spacing w:before="0" w:after="0"/>
                    <w:jc w:val="center"/>
                    <w:rPr>
                      <w:rFonts w:ascii="Arial" w:hAnsi="Arial" w:cs="Arial"/>
                    </w:rPr>
                  </w:pPr>
                  <w:r>
                    <w:rPr>
                      <w:rFonts w:cs="Arial" w:ascii="Arial" w:hAnsi="Arial"/>
                      <w:kern w:val="0"/>
                      <w:lang w:val="en-GB" w:bidi="ar-SA"/>
                    </w:rPr>
                    <w:t>X</w:t>
                  </w:r>
                </w:p>
              </w:tc>
            </w:tr>
            <w:tr>
              <w:trPr/>
              <w:tc>
                <w:tcPr>
                  <w:tcW w:w="2164" w:type="dxa"/>
                  <w:tcBorders/>
                </w:tcPr>
                <w:p>
                  <w:pPr>
                    <w:pStyle w:val="NormalWeb"/>
                    <w:widowControl/>
                    <w:spacing w:before="0" w:after="0"/>
                    <w:jc w:val="left"/>
                    <w:rPr>
                      <w:rFonts w:ascii="Arial" w:hAnsi="Arial" w:eastAsia="ＭＳ ゴシック" w:cs="Arial" w:eastAsiaTheme="majorEastAsia"/>
                      <w:color w:val="640000"/>
                    </w:rPr>
                  </w:pPr>
                  <w:r>
                    <w:rPr>
                      <w:rFonts w:eastAsia="ＭＳ ゴシック" w:cs="Arial" w:ascii="Arial" w:hAnsi="Arial" w:eastAsiaTheme="majorEastAsia"/>
                      <w:color w:themeColor="text1" w:themeTint="f2" w:val="640000"/>
                      <w:kern w:val="0"/>
                      <w:lang w:val="en-GB" w:eastAsia="en-US" w:bidi="ar-SA"/>
                    </w:rPr>
                    <w:t>Critical Thinking and Problem Solving</w:t>
                  </w:r>
                </w:p>
              </w:tc>
              <w:tc>
                <w:tcPr>
                  <w:tcW w:w="720" w:type="dxa"/>
                  <w:tcBorders/>
                </w:tcPr>
                <w:p>
                  <w:pPr>
                    <w:pStyle w:val="NormalWeb"/>
                    <w:widowControl/>
                    <w:spacing w:before="0" w:after="0"/>
                    <w:jc w:val="center"/>
                    <w:rPr>
                      <w:rFonts w:ascii="Arial" w:hAnsi="Arial" w:cs="Arial"/>
                    </w:rPr>
                  </w:pPr>
                  <w:r>
                    <w:rPr>
                      <w:rFonts w:cs="Arial" w:ascii="Arial" w:hAnsi="Arial"/>
                      <w:kern w:val="0"/>
                      <w:lang w:val="en-GB" w:bidi="ar-SA"/>
                    </w:rPr>
                  </w:r>
                </w:p>
              </w:tc>
              <w:tc>
                <w:tcPr>
                  <w:tcW w:w="768" w:type="dxa"/>
                  <w:tcBorders/>
                </w:tcPr>
                <w:p>
                  <w:pPr>
                    <w:pStyle w:val="NormalWeb"/>
                    <w:widowControl/>
                    <w:spacing w:before="0" w:after="0"/>
                    <w:jc w:val="center"/>
                    <w:rPr>
                      <w:rFonts w:ascii="Arial" w:hAnsi="Arial" w:cs="Arial"/>
                    </w:rPr>
                  </w:pPr>
                  <w:r>
                    <w:rPr>
                      <w:rFonts w:cs="Arial" w:ascii="Arial" w:hAnsi="Arial"/>
                      <w:kern w:val="0"/>
                      <w:lang w:val="en-GB" w:bidi="ar-SA"/>
                    </w:rPr>
                  </w:r>
                </w:p>
              </w:tc>
              <w:tc>
                <w:tcPr>
                  <w:tcW w:w="769" w:type="dxa"/>
                  <w:tcBorders/>
                </w:tcPr>
                <w:p>
                  <w:pPr>
                    <w:pStyle w:val="NormalWeb"/>
                    <w:widowControl/>
                    <w:spacing w:before="0" w:after="0"/>
                    <w:jc w:val="center"/>
                    <w:rPr>
                      <w:rFonts w:ascii="Arial" w:hAnsi="Arial" w:cs="Arial"/>
                    </w:rPr>
                  </w:pPr>
                  <w:r>
                    <w:rPr>
                      <w:rFonts w:cs="Arial" w:ascii="Arial" w:hAnsi="Arial"/>
                      <w:kern w:val="0"/>
                      <w:lang w:val="en-GB" w:bidi="ar-SA"/>
                    </w:rPr>
                  </w:r>
                </w:p>
              </w:tc>
              <w:tc>
                <w:tcPr>
                  <w:tcW w:w="768" w:type="dxa"/>
                  <w:tcBorders/>
                </w:tcPr>
                <w:p>
                  <w:pPr>
                    <w:pStyle w:val="NormalWeb"/>
                    <w:widowControl/>
                    <w:spacing w:before="0" w:after="0"/>
                    <w:jc w:val="center"/>
                    <w:rPr>
                      <w:rFonts w:ascii="Arial" w:hAnsi="Arial" w:cs="Arial"/>
                    </w:rPr>
                  </w:pPr>
                  <w:r>
                    <w:rPr>
                      <w:rFonts w:cs="Arial" w:ascii="Arial" w:hAnsi="Arial"/>
                      <w:kern w:val="0"/>
                      <w:lang w:val="en-GB" w:bidi="ar-SA"/>
                    </w:rPr>
                    <w:t>X</w:t>
                  </w:r>
                </w:p>
              </w:tc>
            </w:tr>
            <w:tr>
              <w:trPr>
                <w:trHeight w:val="220" w:hRule="atLeast"/>
              </w:trPr>
              <w:tc>
                <w:tcPr>
                  <w:tcW w:w="2164" w:type="dxa"/>
                  <w:tcBorders/>
                </w:tcPr>
                <w:p>
                  <w:pPr>
                    <w:pStyle w:val="NormalWeb"/>
                    <w:widowControl/>
                    <w:spacing w:before="0" w:after="0"/>
                    <w:jc w:val="left"/>
                    <w:rPr>
                      <w:rFonts w:ascii="Arial" w:hAnsi="Arial" w:eastAsia="ＭＳ ゴシック" w:cs="Arial" w:eastAsiaTheme="majorEastAsia"/>
                      <w:color w:val="640000"/>
                    </w:rPr>
                  </w:pPr>
                  <w:r>
                    <w:rPr>
                      <w:rFonts w:eastAsia="ＭＳ ゴシック" w:cs="Arial" w:ascii="Arial" w:hAnsi="Arial" w:eastAsiaTheme="majorEastAsia"/>
                      <w:color w:themeColor="text1" w:themeTint="f2" w:val="640000"/>
                      <w:kern w:val="0"/>
                      <w:lang w:val="en-GB" w:eastAsia="en-US" w:bidi="ar-SA"/>
                    </w:rPr>
                    <w:t>Data Literacy</w:t>
                  </w:r>
                </w:p>
              </w:tc>
              <w:tc>
                <w:tcPr>
                  <w:tcW w:w="720" w:type="dxa"/>
                  <w:tcBorders/>
                </w:tcPr>
                <w:p>
                  <w:pPr>
                    <w:pStyle w:val="NormalWeb"/>
                    <w:widowControl/>
                    <w:spacing w:before="0" w:after="0"/>
                    <w:jc w:val="center"/>
                    <w:rPr>
                      <w:rFonts w:ascii="Arial" w:hAnsi="Arial" w:cs="Arial"/>
                    </w:rPr>
                  </w:pPr>
                  <w:r>
                    <w:rPr>
                      <w:rFonts w:cs="Arial" w:ascii="Arial" w:hAnsi="Arial"/>
                      <w:kern w:val="0"/>
                      <w:lang w:val="en-GB" w:bidi="ar-SA"/>
                    </w:rPr>
                  </w:r>
                </w:p>
              </w:tc>
              <w:tc>
                <w:tcPr>
                  <w:tcW w:w="768" w:type="dxa"/>
                  <w:tcBorders/>
                </w:tcPr>
                <w:p>
                  <w:pPr>
                    <w:pStyle w:val="NormalWeb"/>
                    <w:widowControl/>
                    <w:spacing w:before="0" w:after="0"/>
                    <w:jc w:val="center"/>
                    <w:rPr>
                      <w:rFonts w:ascii="Arial" w:hAnsi="Arial" w:cs="Arial"/>
                    </w:rPr>
                  </w:pPr>
                  <w:r>
                    <w:rPr>
                      <w:rFonts w:cs="Arial" w:ascii="Arial" w:hAnsi="Arial"/>
                      <w:kern w:val="0"/>
                      <w:lang w:val="en-GB" w:bidi="ar-SA"/>
                    </w:rPr>
                    <w:t>X</w:t>
                  </w:r>
                </w:p>
              </w:tc>
              <w:tc>
                <w:tcPr>
                  <w:tcW w:w="769" w:type="dxa"/>
                  <w:tcBorders/>
                </w:tcPr>
                <w:p>
                  <w:pPr>
                    <w:pStyle w:val="NormalWeb"/>
                    <w:widowControl/>
                    <w:spacing w:before="0" w:after="0"/>
                    <w:jc w:val="center"/>
                    <w:rPr>
                      <w:rFonts w:ascii="Arial" w:hAnsi="Arial" w:cs="Arial"/>
                    </w:rPr>
                  </w:pPr>
                  <w:r>
                    <w:rPr>
                      <w:rFonts w:cs="Arial" w:ascii="Arial" w:hAnsi="Arial"/>
                      <w:kern w:val="0"/>
                      <w:lang w:val="en-GB" w:bidi="ar-SA"/>
                    </w:rPr>
                  </w:r>
                </w:p>
              </w:tc>
              <w:tc>
                <w:tcPr>
                  <w:tcW w:w="768" w:type="dxa"/>
                  <w:tcBorders/>
                </w:tcPr>
                <w:p>
                  <w:pPr>
                    <w:pStyle w:val="NormalWeb"/>
                    <w:widowControl/>
                    <w:spacing w:before="0" w:after="0"/>
                    <w:jc w:val="center"/>
                    <w:rPr>
                      <w:rFonts w:ascii="Arial" w:hAnsi="Arial" w:cs="Arial"/>
                    </w:rPr>
                  </w:pPr>
                  <w:r>
                    <w:rPr>
                      <w:rFonts w:cs="Arial" w:ascii="Arial" w:hAnsi="Arial"/>
                      <w:kern w:val="0"/>
                      <w:lang w:val="en-GB" w:bidi="ar-SA"/>
                    </w:rPr>
                  </w:r>
                </w:p>
              </w:tc>
            </w:tr>
            <w:tr>
              <w:trPr/>
              <w:tc>
                <w:tcPr>
                  <w:tcW w:w="2164" w:type="dxa"/>
                  <w:tcBorders/>
                </w:tcPr>
                <w:p>
                  <w:pPr>
                    <w:pStyle w:val="NormalWeb"/>
                    <w:widowControl/>
                    <w:spacing w:before="0" w:after="0"/>
                    <w:jc w:val="left"/>
                    <w:rPr>
                      <w:rFonts w:ascii="Arial" w:hAnsi="Arial" w:eastAsia="ＭＳ ゴシック" w:cs="Arial" w:eastAsiaTheme="majorEastAsia"/>
                      <w:color w:val="640000"/>
                    </w:rPr>
                  </w:pPr>
                  <w:r>
                    <w:rPr>
                      <w:rFonts w:eastAsia="ＭＳ ゴシック" w:cs="Arial" w:ascii="Arial" w:hAnsi="Arial" w:eastAsiaTheme="majorEastAsia"/>
                      <w:color w:themeColor="text1" w:themeTint="f2" w:val="640000"/>
                      <w:kern w:val="0"/>
                      <w:lang w:val="en-GB" w:eastAsia="en-US" w:bidi="ar-SA"/>
                    </w:rPr>
                    <w:t>Digital Literacy</w:t>
                  </w:r>
                </w:p>
              </w:tc>
              <w:tc>
                <w:tcPr>
                  <w:tcW w:w="720" w:type="dxa"/>
                  <w:tcBorders/>
                </w:tcPr>
                <w:p>
                  <w:pPr>
                    <w:pStyle w:val="NormalWeb"/>
                    <w:widowControl/>
                    <w:spacing w:before="0" w:after="0"/>
                    <w:jc w:val="center"/>
                    <w:rPr>
                      <w:rFonts w:ascii="Arial" w:hAnsi="Arial" w:cs="Arial"/>
                    </w:rPr>
                  </w:pPr>
                  <w:r>
                    <w:rPr>
                      <w:rFonts w:cs="Arial" w:ascii="Arial" w:hAnsi="Arial"/>
                      <w:kern w:val="0"/>
                      <w:lang w:val="en-GB" w:bidi="ar-SA"/>
                    </w:rPr>
                  </w:r>
                </w:p>
              </w:tc>
              <w:tc>
                <w:tcPr>
                  <w:tcW w:w="768" w:type="dxa"/>
                  <w:tcBorders/>
                </w:tcPr>
                <w:p>
                  <w:pPr>
                    <w:pStyle w:val="NormalWeb"/>
                    <w:widowControl/>
                    <w:spacing w:before="0" w:after="0"/>
                    <w:jc w:val="center"/>
                    <w:rPr>
                      <w:rFonts w:ascii="Arial" w:hAnsi="Arial" w:cs="Arial"/>
                    </w:rPr>
                  </w:pPr>
                  <w:r>
                    <w:rPr>
                      <w:rFonts w:cs="Arial" w:ascii="Arial" w:hAnsi="Arial"/>
                      <w:kern w:val="0"/>
                      <w:lang w:val="en-GB" w:bidi="ar-SA"/>
                    </w:rPr>
                  </w:r>
                </w:p>
              </w:tc>
              <w:tc>
                <w:tcPr>
                  <w:tcW w:w="769" w:type="dxa"/>
                  <w:tcBorders/>
                </w:tcPr>
                <w:p>
                  <w:pPr>
                    <w:pStyle w:val="NormalWeb"/>
                    <w:widowControl/>
                    <w:spacing w:before="0" w:after="0"/>
                    <w:jc w:val="center"/>
                    <w:rPr>
                      <w:rFonts w:ascii="Arial" w:hAnsi="Arial" w:cs="Arial"/>
                    </w:rPr>
                  </w:pPr>
                  <w:r>
                    <w:rPr>
                      <w:rFonts w:cs="Arial" w:ascii="Arial" w:hAnsi="Arial"/>
                      <w:kern w:val="0"/>
                      <w:lang w:val="en-GB" w:bidi="ar-SA"/>
                    </w:rPr>
                  </w:r>
                </w:p>
              </w:tc>
              <w:tc>
                <w:tcPr>
                  <w:tcW w:w="768" w:type="dxa"/>
                  <w:tcBorders/>
                </w:tcPr>
                <w:p>
                  <w:pPr>
                    <w:pStyle w:val="NormalWeb"/>
                    <w:widowControl/>
                    <w:spacing w:before="0" w:after="0"/>
                    <w:jc w:val="center"/>
                    <w:rPr>
                      <w:rFonts w:ascii="Arial" w:hAnsi="Arial" w:cs="Arial"/>
                    </w:rPr>
                  </w:pPr>
                  <w:r>
                    <w:rPr>
                      <w:rFonts w:cs="Arial" w:ascii="Arial" w:hAnsi="Arial"/>
                      <w:kern w:val="0"/>
                      <w:lang w:val="en-GB" w:bidi="ar-SA"/>
                    </w:rPr>
                    <w:t>X</w:t>
                  </w:r>
                </w:p>
              </w:tc>
            </w:tr>
            <w:tr>
              <w:trPr/>
              <w:tc>
                <w:tcPr>
                  <w:tcW w:w="2164" w:type="dxa"/>
                  <w:tcBorders/>
                </w:tcPr>
                <w:p>
                  <w:pPr>
                    <w:pStyle w:val="NormalWeb"/>
                    <w:widowControl/>
                    <w:spacing w:before="0" w:after="0"/>
                    <w:jc w:val="left"/>
                    <w:rPr>
                      <w:rFonts w:ascii="Arial" w:hAnsi="Arial" w:eastAsia="ＭＳ ゴシック" w:cs="Arial" w:eastAsiaTheme="majorEastAsia"/>
                      <w:color w:val="640000"/>
                    </w:rPr>
                  </w:pPr>
                  <w:r>
                    <w:rPr>
                      <w:rFonts w:eastAsia="ＭＳ ゴシック" w:cs="Arial" w:ascii="Arial" w:hAnsi="Arial" w:eastAsiaTheme="majorEastAsia"/>
                      <w:color w:themeColor="text1" w:themeTint="f2" w:val="640000"/>
                      <w:kern w:val="0"/>
                      <w:lang w:val="en-GB" w:eastAsia="en-US" w:bidi="ar-SA"/>
                    </w:rPr>
                    <w:t>Industry Awareness</w:t>
                  </w:r>
                </w:p>
              </w:tc>
              <w:tc>
                <w:tcPr>
                  <w:tcW w:w="720" w:type="dxa"/>
                  <w:tcBorders/>
                </w:tcPr>
                <w:p>
                  <w:pPr>
                    <w:pStyle w:val="NormalWeb"/>
                    <w:widowControl/>
                    <w:spacing w:before="0" w:after="0"/>
                    <w:jc w:val="center"/>
                    <w:rPr>
                      <w:rFonts w:ascii="Arial" w:hAnsi="Arial" w:cs="Arial"/>
                    </w:rPr>
                  </w:pPr>
                  <w:r>
                    <w:rPr>
                      <w:rFonts w:cs="Arial" w:ascii="Arial" w:hAnsi="Arial"/>
                      <w:kern w:val="0"/>
                      <w:lang w:val="en-GB" w:bidi="ar-SA"/>
                    </w:rPr>
                  </w:r>
                </w:p>
              </w:tc>
              <w:tc>
                <w:tcPr>
                  <w:tcW w:w="768" w:type="dxa"/>
                  <w:tcBorders/>
                </w:tcPr>
                <w:p>
                  <w:pPr>
                    <w:pStyle w:val="NormalWeb"/>
                    <w:widowControl/>
                    <w:spacing w:before="0" w:after="0"/>
                    <w:jc w:val="center"/>
                    <w:rPr>
                      <w:rFonts w:ascii="Arial" w:hAnsi="Arial" w:cs="Arial"/>
                    </w:rPr>
                  </w:pPr>
                  <w:r>
                    <w:rPr>
                      <w:rFonts w:cs="Arial" w:ascii="Arial" w:hAnsi="Arial"/>
                      <w:kern w:val="0"/>
                      <w:lang w:val="en-GB" w:bidi="ar-SA"/>
                    </w:rPr>
                  </w:r>
                </w:p>
              </w:tc>
              <w:tc>
                <w:tcPr>
                  <w:tcW w:w="769" w:type="dxa"/>
                  <w:tcBorders/>
                </w:tcPr>
                <w:p>
                  <w:pPr>
                    <w:pStyle w:val="NormalWeb"/>
                    <w:widowControl/>
                    <w:spacing w:before="0" w:after="0"/>
                    <w:jc w:val="center"/>
                    <w:rPr>
                      <w:rFonts w:ascii="Arial" w:hAnsi="Arial" w:cs="Arial"/>
                    </w:rPr>
                  </w:pPr>
                  <w:r>
                    <w:rPr>
                      <w:rFonts w:cs="Arial" w:ascii="Arial" w:hAnsi="Arial"/>
                      <w:kern w:val="0"/>
                      <w:lang w:val="en-GB" w:bidi="ar-SA"/>
                    </w:rPr>
                    <w:t>X</w:t>
                  </w:r>
                </w:p>
              </w:tc>
              <w:tc>
                <w:tcPr>
                  <w:tcW w:w="768" w:type="dxa"/>
                  <w:tcBorders/>
                </w:tcPr>
                <w:p>
                  <w:pPr>
                    <w:pStyle w:val="NormalWeb"/>
                    <w:widowControl/>
                    <w:spacing w:before="0" w:after="0"/>
                    <w:jc w:val="center"/>
                    <w:rPr>
                      <w:rFonts w:ascii="Arial" w:hAnsi="Arial" w:cs="Arial"/>
                    </w:rPr>
                  </w:pPr>
                  <w:r>
                    <w:rPr>
                      <w:rFonts w:cs="Arial" w:ascii="Arial" w:hAnsi="Arial"/>
                      <w:kern w:val="0"/>
                      <w:lang w:val="en-GB" w:bidi="ar-SA"/>
                    </w:rPr>
                  </w:r>
                </w:p>
              </w:tc>
            </w:tr>
            <w:tr>
              <w:trPr/>
              <w:tc>
                <w:tcPr>
                  <w:tcW w:w="2164" w:type="dxa"/>
                  <w:tcBorders/>
                </w:tcPr>
                <w:p>
                  <w:pPr>
                    <w:pStyle w:val="NormalWeb"/>
                    <w:widowControl/>
                    <w:spacing w:before="0" w:after="0"/>
                    <w:jc w:val="left"/>
                    <w:rPr>
                      <w:rFonts w:ascii="Arial" w:hAnsi="Arial" w:eastAsia="ＭＳ ゴシック" w:cs="Arial" w:eastAsiaTheme="majorEastAsia"/>
                      <w:color w:val="640000"/>
                    </w:rPr>
                  </w:pPr>
                  <w:r>
                    <w:rPr>
                      <w:rFonts w:eastAsia="ＭＳ ゴシック" w:cs="Arial" w:ascii="Arial" w:hAnsi="Arial" w:eastAsiaTheme="majorEastAsia"/>
                      <w:color w:themeColor="text1" w:themeTint="f2" w:val="640000"/>
                      <w:kern w:val="0"/>
                      <w:lang w:val="en-GB" w:eastAsia="en-US" w:bidi="ar-SA"/>
                    </w:rPr>
                    <w:t>Innovation and Creativity</w:t>
                  </w:r>
                </w:p>
              </w:tc>
              <w:tc>
                <w:tcPr>
                  <w:tcW w:w="720" w:type="dxa"/>
                  <w:tcBorders/>
                </w:tcPr>
                <w:p>
                  <w:pPr>
                    <w:pStyle w:val="NormalWeb"/>
                    <w:widowControl/>
                    <w:spacing w:before="0" w:after="0"/>
                    <w:jc w:val="center"/>
                    <w:rPr>
                      <w:rFonts w:ascii="Arial" w:hAnsi="Arial" w:cs="Arial"/>
                    </w:rPr>
                  </w:pPr>
                  <w:r>
                    <w:rPr>
                      <w:rFonts w:cs="Arial" w:ascii="Arial" w:hAnsi="Arial"/>
                      <w:kern w:val="0"/>
                      <w:lang w:val="en-GB" w:bidi="ar-SA"/>
                    </w:rPr>
                  </w:r>
                </w:p>
              </w:tc>
              <w:tc>
                <w:tcPr>
                  <w:tcW w:w="768" w:type="dxa"/>
                  <w:tcBorders/>
                </w:tcPr>
                <w:p>
                  <w:pPr>
                    <w:pStyle w:val="NormalWeb"/>
                    <w:widowControl/>
                    <w:spacing w:before="0" w:after="0"/>
                    <w:jc w:val="center"/>
                    <w:rPr>
                      <w:rFonts w:ascii="Arial" w:hAnsi="Arial" w:cs="Arial"/>
                    </w:rPr>
                  </w:pPr>
                  <w:r>
                    <w:rPr>
                      <w:rFonts w:cs="Arial" w:ascii="Arial" w:hAnsi="Arial"/>
                      <w:kern w:val="0"/>
                      <w:lang w:val="en-GB" w:bidi="ar-SA"/>
                    </w:rPr>
                  </w:r>
                </w:p>
              </w:tc>
              <w:tc>
                <w:tcPr>
                  <w:tcW w:w="769" w:type="dxa"/>
                  <w:tcBorders/>
                </w:tcPr>
                <w:p>
                  <w:pPr>
                    <w:pStyle w:val="NormalWeb"/>
                    <w:widowControl/>
                    <w:spacing w:before="0" w:after="0"/>
                    <w:jc w:val="center"/>
                    <w:rPr>
                      <w:rFonts w:ascii="Arial" w:hAnsi="Arial" w:cs="Arial"/>
                    </w:rPr>
                  </w:pPr>
                  <w:r>
                    <w:rPr>
                      <w:rFonts w:cs="Arial" w:ascii="Arial" w:hAnsi="Arial"/>
                      <w:kern w:val="0"/>
                      <w:lang w:val="en-GB" w:bidi="ar-SA"/>
                    </w:rPr>
                    <w:t>X</w:t>
                  </w:r>
                </w:p>
              </w:tc>
              <w:tc>
                <w:tcPr>
                  <w:tcW w:w="768" w:type="dxa"/>
                  <w:tcBorders/>
                </w:tcPr>
                <w:p>
                  <w:pPr>
                    <w:pStyle w:val="NormalWeb"/>
                    <w:widowControl/>
                    <w:spacing w:before="0" w:after="0"/>
                    <w:jc w:val="center"/>
                    <w:rPr>
                      <w:rFonts w:ascii="Arial" w:hAnsi="Arial" w:cs="Arial"/>
                    </w:rPr>
                  </w:pPr>
                  <w:r>
                    <w:rPr>
                      <w:rFonts w:cs="Arial" w:ascii="Arial" w:hAnsi="Arial"/>
                      <w:kern w:val="0"/>
                      <w:lang w:val="en-GB" w:bidi="ar-SA"/>
                    </w:rPr>
                  </w:r>
                </w:p>
              </w:tc>
            </w:tr>
            <w:tr>
              <w:trPr/>
              <w:tc>
                <w:tcPr>
                  <w:tcW w:w="2164" w:type="dxa"/>
                  <w:tcBorders/>
                </w:tcPr>
                <w:p>
                  <w:pPr>
                    <w:pStyle w:val="NormalWeb"/>
                    <w:widowControl/>
                    <w:spacing w:before="0" w:after="0"/>
                    <w:jc w:val="left"/>
                    <w:rPr>
                      <w:rFonts w:ascii="Arial" w:hAnsi="Arial" w:eastAsia="ＭＳ ゴシック" w:cs="Arial" w:eastAsiaTheme="majorEastAsia"/>
                      <w:color w:val="640000"/>
                    </w:rPr>
                  </w:pPr>
                  <w:r>
                    <w:rPr>
                      <w:rFonts w:eastAsia="ＭＳ ゴシック" w:cs="Arial" w:ascii="Arial" w:hAnsi="Arial" w:eastAsiaTheme="majorEastAsia"/>
                      <w:color w:themeColor="text1" w:themeTint="f2" w:val="640000"/>
                      <w:kern w:val="0"/>
                      <w:lang w:val="en-GB" w:eastAsia="en-US" w:bidi="ar-SA"/>
                    </w:rPr>
                    <w:t>Proactive Leadership</w:t>
                  </w:r>
                </w:p>
              </w:tc>
              <w:tc>
                <w:tcPr>
                  <w:tcW w:w="720" w:type="dxa"/>
                  <w:tcBorders/>
                </w:tcPr>
                <w:p>
                  <w:pPr>
                    <w:pStyle w:val="NormalWeb"/>
                    <w:widowControl/>
                    <w:spacing w:before="0" w:after="0"/>
                    <w:jc w:val="center"/>
                    <w:rPr>
                      <w:rFonts w:ascii="Arial" w:hAnsi="Arial" w:cs="Arial"/>
                    </w:rPr>
                  </w:pPr>
                  <w:r>
                    <w:rPr>
                      <w:rFonts w:cs="Arial" w:ascii="Arial" w:hAnsi="Arial"/>
                      <w:kern w:val="0"/>
                      <w:lang w:val="en-GB" w:bidi="ar-SA"/>
                    </w:rPr>
                  </w:r>
                </w:p>
              </w:tc>
              <w:tc>
                <w:tcPr>
                  <w:tcW w:w="768" w:type="dxa"/>
                  <w:tcBorders/>
                </w:tcPr>
                <w:p>
                  <w:pPr>
                    <w:pStyle w:val="NormalWeb"/>
                    <w:widowControl/>
                    <w:spacing w:before="0" w:after="0"/>
                    <w:jc w:val="center"/>
                    <w:rPr>
                      <w:rFonts w:ascii="Arial" w:hAnsi="Arial" w:cs="Arial"/>
                    </w:rPr>
                  </w:pPr>
                  <w:r>
                    <w:rPr>
                      <w:rFonts w:cs="Arial" w:ascii="Arial" w:hAnsi="Arial"/>
                      <w:kern w:val="0"/>
                      <w:lang w:val="en-GB" w:bidi="ar-SA"/>
                    </w:rPr>
                    <w:t>X</w:t>
                  </w:r>
                </w:p>
              </w:tc>
              <w:tc>
                <w:tcPr>
                  <w:tcW w:w="769" w:type="dxa"/>
                  <w:tcBorders/>
                </w:tcPr>
                <w:p>
                  <w:pPr>
                    <w:pStyle w:val="NormalWeb"/>
                    <w:widowControl/>
                    <w:spacing w:before="0" w:after="0"/>
                    <w:jc w:val="center"/>
                    <w:rPr>
                      <w:rFonts w:ascii="Arial" w:hAnsi="Arial" w:cs="Arial"/>
                    </w:rPr>
                  </w:pPr>
                  <w:r>
                    <w:rPr>
                      <w:rFonts w:cs="Arial" w:ascii="Arial" w:hAnsi="Arial"/>
                      <w:kern w:val="0"/>
                      <w:lang w:val="en-GB" w:bidi="ar-SA"/>
                    </w:rPr>
                  </w:r>
                </w:p>
              </w:tc>
              <w:tc>
                <w:tcPr>
                  <w:tcW w:w="768" w:type="dxa"/>
                  <w:tcBorders/>
                </w:tcPr>
                <w:p>
                  <w:pPr>
                    <w:pStyle w:val="NormalWeb"/>
                    <w:widowControl/>
                    <w:spacing w:before="0" w:after="0"/>
                    <w:jc w:val="center"/>
                    <w:rPr>
                      <w:rFonts w:ascii="Arial" w:hAnsi="Arial" w:cs="Arial"/>
                    </w:rPr>
                  </w:pPr>
                  <w:r>
                    <w:rPr>
                      <w:rFonts w:cs="Arial" w:ascii="Arial" w:hAnsi="Arial"/>
                      <w:kern w:val="0"/>
                      <w:lang w:val="en-GB" w:bidi="ar-SA"/>
                    </w:rPr>
                  </w:r>
                </w:p>
              </w:tc>
            </w:tr>
            <w:tr>
              <w:trPr/>
              <w:tc>
                <w:tcPr>
                  <w:tcW w:w="2164" w:type="dxa"/>
                  <w:tcBorders/>
                </w:tcPr>
                <w:p>
                  <w:pPr>
                    <w:pStyle w:val="NormalWeb"/>
                    <w:widowControl/>
                    <w:spacing w:before="0" w:after="0"/>
                    <w:jc w:val="left"/>
                    <w:rPr>
                      <w:rFonts w:ascii="Arial" w:hAnsi="Arial" w:eastAsia="ＭＳ ゴシック" w:cs="Arial" w:eastAsiaTheme="majorEastAsia"/>
                      <w:color w:val="640000"/>
                    </w:rPr>
                  </w:pPr>
                  <w:r>
                    <w:rPr>
                      <w:rFonts w:eastAsia="ＭＳ ゴシック" w:cs="Arial" w:ascii="Arial" w:hAnsi="Arial" w:eastAsiaTheme="majorEastAsia"/>
                      <w:color w:themeColor="text1" w:themeTint="f2" w:val="640000"/>
                      <w:kern w:val="0"/>
                      <w:lang w:val="en-GB" w:eastAsia="en-US" w:bidi="ar-SA"/>
                    </w:rPr>
                    <w:t>Reflection and Life-Long Learning</w:t>
                  </w:r>
                </w:p>
              </w:tc>
              <w:tc>
                <w:tcPr>
                  <w:tcW w:w="720" w:type="dxa"/>
                  <w:tcBorders/>
                </w:tcPr>
                <w:p>
                  <w:pPr>
                    <w:pStyle w:val="NormalWeb"/>
                    <w:widowControl/>
                    <w:spacing w:before="0" w:after="0"/>
                    <w:jc w:val="center"/>
                    <w:rPr>
                      <w:rFonts w:ascii="Arial" w:hAnsi="Arial" w:cs="Arial"/>
                    </w:rPr>
                  </w:pPr>
                  <w:r>
                    <w:rPr>
                      <w:rFonts w:cs="Arial" w:ascii="Arial" w:hAnsi="Arial"/>
                      <w:kern w:val="0"/>
                      <w:lang w:val="en-GB" w:bidi="ar-SA"/>
                    </w:rPr>
                  </w:r>
                </w:p>
              </w:tc>
              <w:tc>
                <w:tcPr>
                  <w:tcW w:w="768" w:type="dxa"/>
                  <w:tcBorders/>
                </w:tcPr>
                <w:p>
                  <w:pPr>
                    <w:pStyle w:val="NormalWeb"/>
                    <w:widowControl/>
                    <w:spacing w:before="0" w:after="0"/>
                    <w:jc w:val="center"/>
                    <w:rPr>
                      <w:rFonts w:ascii="Arial" w:hAnsi="Arial" w:cs="Arial"/>
                    </w:rPr>
                  </w:pPr>
                  <w:r>
                    <w:rPr>
                      <w:rFonts w:cs="Arial" w:ascii="Arial" w:hAnsi="Arial"/>
                      <w:kern w:val="0"/>
                      <w:lang w:val="en-GB" w:bidi="ar-SA"/>
                    </w:rPr>
                    <w:t>X</w:t>
                  </w:r>
                </w:p>
              </w:tc>
              <w:tc>
                <w:tcPr>
                  <w:tcW w:w="769" w:type="dxa"/>
                  <w:tcBorders/>
                </w:tcPr>
                <w:p>
                  <w:pPr>
                    <w:pStyle w:val="NormalWeb"/>
                    <w:widowControl/>
                    <w:spacing w:before="0" w:after="0"/>
                    <w:jc w:val="center"/>
                    <w:rPr>
                      <w:rFonts w:ascii="Arial" w:hAnsi="Arial" w:cs="Arial"/>
                    </w:rPr>
                  </w:pPr>
                  <w:r>
                    <w:rPr>
                      <w:rFonts w:cs="Arial" w:ascii="Arial" w:hAnsi="Arial"/>
                      <w:kern w:val="0"/>
                      <w:lang w:val="en-GB" w:bidi="ar-SA"/>
                    </w:rPr>
                  </w:r>
                </w:p>
              </w:tc>
              <w:tc>
                <w:tcPr>
                  <w:tcW w:w="768" w:type="dxa"/>
                  <w:tcBorders/>
                </w:tcPr>
                <w:p>
                  <w:pPr>
                    <w:pStyle w:val="NormalWeb"/>
                    <w:widowControl/>
                    <w:spacing w:before="0" w:after="0"/>
                    <w:jc w:val="center"/>
                    <w:rPr>
                      <w:rFonts w:ascii="Arial" w:hAnsi="Arial" w:cs="Arial"/>
                    </w:rPr>
                  </w:pPr>
                  <w:r>
                    <w:rPr>
                      <w:rFonts w:cs="Arial" w:ascii="Arial" w:hAnsi="Arial"/>
                      <w:kern w:val="0"/>
                      <w:lang w:val="en-GB" w:bidi="ar-SA"/>
                    </w:rPr>
                  </w:r>
                </w:p>
              </w:tc>
            </w:tr>
            <w:tr>
              <w:trPr/>
              <w:tc>
                <w:tcPr>
                  <w:tcW w:w="2164" w:type="dxa"/>
                  <w:tcBorders/>
                </w:tcPr>
                <w:p>
                  <w:pPr>
                    <w:pStyle w:val="NormalWeb"/>
                    <w:widowControl/>
                    <w:spacing w:before="0" w:after="0"/>
                    <w:jc w:val="left"/>
                    <w:rPr>
                      <w:rFonts w:ascii="Arial" w:hAnsi="Arial" w:eastAsia="ＭＳ ゴシック" w:cs="Arial" w:eastAsiaTheme="majorEastAsia"/>
                      <w:color w:val="640000"/>
                    </w:rPr>
                  </w:pPr>
                  <w:r>
                    <w:rPr>
                      <w:rFonts w:eastAsia="ＭＳ ゴシック" w:cs="Arial" w:ascii="Arial" w:hAnsi="Arial" w:eastAsiaTheme="majorEastAsia"/>
                      <w:color w:themeColor="text1" w:themeTint="f2" w:val="640000"/>
                      <w:kern w:val="0"/>
                      <w:lang w:val="en-GB" w:eastAsia="en-US" w:bidi="ar-SA"/>
                    </w:rPr>
                    <w:t>Self-management and Organisation</w:t>
                  </w:r>
                </w:p>
              </w:tc>
              <w:tc>
                <w:tcPr>
                  <w:tcW w:w="720" w:type="dxa"/>
                  <w:tcBorders/>
                </w:tcPr>
                <w:p>
                  <w:pPr>
                    <w:pStyle w:val="NormalWeb"/>
                    <w:widowControl/>
                    <w:spacing w:before="0" w:after="0"/>
                    <w:jc w:val="center"/>
                    <w:rPr>
                      <w:rFonts w:ascii="Arial" w:hAnsi="Arial" w:cs="Arial"/>
                    </w:rPr>
                  </w:pPr>
                  <w:r>
                    <w:rPr>
                      <w:rFonts w:cs="Arial" w:ascii="Arial" w:hAnsi="Arial"/>
                      <w:kern w:val="0"/>
                      <w:lang w:val="en-GB" w:bidi="ar-SA"/>
                    </w:rPr>
                  </w:r>
                </w:p>
              </w:tc>
              <w:tc>
                <w:tcPr>
                  <w:tcW w:w="768" w:type="dxa"/>
                  <w:tcBorders/>
                </w:tcPr>
                <w:p>
                  <w:pPr>
                    <w:pStyle w:val="NormalWeb"/>
                    <w:widowControl/>
                    <w:spacing w:before="0" w:after="0"/>
                    <w:jc w:val="center"/>
                    <w:rPr>
                      <w:rFonts w:ascii="Arial" w:hAnsi="Arial" w:cs="Arial"/>
                    </w:rPr>
                  </w:pPr>
                  <w:r>
                    <w:rPr>
                      <w:rFonts w:cs="Arial" w:ascii="Arial" w:hAnsi="Arial"/>
                      <w:kern w:val="0"/>
                      <w:lang w:val="en-GB" w:bidi="ar-SA"/>
                    </w:rPr>
                  </w:r>
                </w:p>
              </w:tc>
              <w:tc>
                <w:tcPr>
                  <w:tcW w:w="769" w:type="dxa"/>
                  <w:tcBorders/>
                </w:tcPr>
                <w:p>
                  <w:pPr>
                    <w:pStyle w:val="NormalWeb"/>
                    <w:widowControl/>
                    <w:spacing w:before="0" w:after="0"/>
                    <w:jc w:val="center"/>
                    <w:rPr>
                      <w:rFonts w:ascii="Arial" w:hAnsi="Arial" w:cs="Arial"/>
                    </w:rPr>
                  </w:pPr>
                  <w:r>
                    <w:rPr>
                      <w:rFonts w:cs="Arial" w:ascii="Arial" w:hAnsi="Arial"/>
                      <w:kern w:val="0"/>
                      <w:lang w:val="en-GB" w:bidi="ar-SA"/>
                    </w:rPr>
                    <w:t>X</w:t>
                  </w:r>
                </w:p>
              </w:tc>
              <w:tc>
                <w:tcPr>
                  <w:tcW w:w="768" w:type="dxa"/>
                  <w:tcBorders/>
                </w:tcPr>
                <w:p>
                  <w:pPr>
                    <w:pStyle w:val="NormalWeb"/>
                    <w:widowControl/>
                    <w:spacing w:before="0" w:after="0"/>
                    <w:jc w:val="center"/>
                    <w:rPr>
                      <w:rFonts w:ascii="Arial" w:hAnsi="Arial" w:cs="Arial"/>
                    </w:rPr>
                  </w:pPr>
                  <w:r>
                    <w:rPr>
                      <w:rFonts w:cs="Arial" w:ascii="Arial" w:hAnsi="Arial"/>
                      <w:kern w:val="0"/>
                      <w:lang w:val="en-GB" w:bidi="ar-SA"/>
                    </w:rPr>
                  </w:r>
                </w:p>
              </w:tc>
            </w:tr>
            <w:tr>
              <w:trPr/>
              <w:tc>
                <w:tcPr>
                  <w:tcW w:w="2164" w:type="dxa"/>
                  <w:tcBorders/>
                </w:tcPr>
                <w:p>
                  <w:pPr>
                    <w:pStyle w:val="NormalWeb"/>
                    <w:widowControl/>
                    <w:spacing w:before="0" w:after="0"/>
                    <w:jc w:val="left"/>
                    <w:rPr>
                      <w:rFonts w:ascii="Arial" w:hAnsi="Arial" w:eastAsia="ＭＳ ゴシック" w:cs="Arial" w:eastAsiaTheme="majorEastAsia"/>
                      <w:color w:val="640000"/>
                    </w:rPr>
                  </w:pPr>
                  <w:r>
                    <w:rPr>
                      <w:rFonts w:eastAsia="ＭＳ ゴシック" w:cs="Arial" w:ascii="Arial" w:hAnsi="Arial" w:eastAsiaTheme="majorEastAsia"/>
                      <w:color w:themeColor="text1" w:themeTint="f2" w:val="640000"/>
                      <w:kern w:val="0"/>
                      <w:lang w:val="en-GB" w:eastAsia="en-US" w:bidi="ar-SA"/>
                    </w:rPr>
                    <w:t>Team Working</w:t>
                  </w:r>
                </w:p>
              </w:tc>
              <w:tc>
                <w:tcPr>
                  <w:tcW w:w="720" w:type="dxa"/>
                  <w:tcBorders/>
                </w:tcPr>
                <w:p>
                  <w:pPr>
                    <w:pStyle w:val="NormalWeb"/>
                    <w:widowControl/>
                    <w:spacing w:before="0" w:after="0"/>
                    <w:jc w:val="center"/>
                    <w:rPr>
                      <w:rFonts w:ascii="Arial" w:hAnsi="Arial" w:cs="Arial"/>
                    </w:rPr>
                  </w:pPr>
                  <w:r>
                    <w:rPr>
                      <w:rFonts w:cs="Arial" w:ascii="Arial" w:hAnsi="Arial"/>
                      <w:kern w:val="0"/>
                      <w:lang w:val="en-GB" w:bidi="ar-SA"/>
                    </w:rPr>
                  </w:r>
                </w:p>
              </w:tc>
              <w:tc>
                <w:tcPr>
                  <w:tcW w:w="768" w:type="dxa"/>
                  <w:tcBorders/>
                </w:tcPr>
                <w:p>
                  <w:pPr>
                    <w:pStyle w:val="NormalWeb"/>
                    <w:widowControl/>
                    <w:spacing w:before="0" w:after="0"/>
                    <w:jc w:val="center"/>
                    <w:rPr>
                      <w:rFonts w:ascii="Arial" w:hAnsi="Arial" w:cs="Arial"/>
                    </w:rPr>
                  </w:pPr>
                  <w:r>
                    <w:rPr>
                      <w:rFonts w:cs="Arial" w:ascii="Arial" w:hAnsi="Arial"/>
                      <w:kern w:val="0"/>
                      <w:lang w:val="en-GB" w:bidi="ar-SA"/>
                    </w:rPr>
                    <w:t>X</w:t>
                  </w:r>
                </w:p>
              </w:tc>
              <w:tc>
                <w:tcPr>
                  <w:tcW w:w="769" w:type="dxa"/>
                  <w:tcBorders/>
                </w:tcPr>
                <w:p>
                  <w:pPr>
                    <w:pStyle w:val="NormalWeb"/>
                    <w:widowControl/>
                    <w:spacing w:before="0" w:after="0"/>
                    <w:jc w:val="center"/>
                    <w:rPr>
                      <w:rFonts w:ascii="Arial" w:hAnsi="Arial" w:cs="Arial"/>
                    </w:rPr>
                  </w:pPr>
                  <w:r>
                    <w:rPr>
                      <w:rFonts w:cs="Arial" w:ascii="Arial" w:hAnsi="Arial"/>
                      <w:kern w:val="0"/>
                      <w:lang w:val="en-GB" w:bidi="ar-SA"/>
                    </w:rPr>
                  </w:r>
                </w:p>
              </w:tc>
              <w:tc>
                <w:tcPr>
                  <w:tcW w:w="768" w:type="dxa"/>
                  <w:tcBorders/>
                </w:tcPr>
                <w:p>
                  <w:pPr>
                    <w:pStyle w:val="NormalWeb"/>
                    <w:widowControl/>
                    <w:spacing w:before="0" w:after="0"/>
                    <w:jc w:val="center"/>
                    <w:rPr>
                      <w:rFonts w:ascii="Arial" w:hAnsi="Arial" w:cs="Arial"/>
                    </w:rPr>
                  </w:pPr>
                  <w:r>
                    <w:rPr>
                      <w:rFonts w:cs="Arial" w:ascii="Arial" w:hAnsi="Arial"/>
                      <w:kern w:val="0"/>
                      <w:lang w:val="en-GB" w:bidi="ar-SA"/>
                    </w:rPr>
                  </w:r>
                </w:p>
              </w:tc>
            </w:tr>
          </w:tbl>
          <w:p>
            <w:pPr>
              <w:pStyle w:val="NormalWeb"/>
              <w:widowControl/>
              <w:spacing w:before="0" w:afterAutospacing="0" w:after="120"/>
              <w:jc w:val="left"/>
              <w:rPr>
                <w:rFonts w:ascii="Arial" w:hAnsi="Arial" w:cs="Arial"/>
              </w:rPr>
            </w:pPr>
            <w:r>
              <w:rPr>
                <w:rFonts w:cs="Arial" w:ascii="Arial" w:hAnsi="Arial"/>
                <w:kern w:val="0"/>
                <w:lang w:val="en-GB" w:bidi="ar-SA"/>
              </w:rPr>
              <w:t>I = You will have been introduced to this skill</w:t>
            </w:r>
          </w:p>
          <w:p>
            <w:pPr>
              <w:pStyle w:val="NormalWeb"/>
              <w:widowControl/>
              <w:spacing w:before="280" w:afterAutospacing="0" w:after="120"/>
              <w:jc w:val="left"/>
              <w:rPr>
                <w:rFonts w:ascii="Arial" w:hAnsi="Arial" w:cs="Arial"/>
              </w:rPr>
            </w:pPr>
            <w:r>
              <w:rPr>
                <w:rFonts w:cs="Arial" w:ascii="Arial" w:hAnsi="Arial"/>
                <w:kern w:val="0"/>
                <w:lang w:val="en-GB" w:bidi="ar-SA"/>
              </w:rPr>
              <w:t>U = You will have developed an understanding of this skill in the context of your subject</w:t>
            </w:r>
          </w:p>
          <w:p>
            <w:pPr>
              <w:pStyle w:val="NormalWeb"/>
              <w:widowControl/>
              <w:spacing w:before="280" w:afterAutospacing="0" w:after="120"/>
              <w:jc w:val="left"/>
              <w:rPr>
                <w:rFonts w:ascii="Arial" w:hAnsi="Arial" w:cs="Arial"/>
              </w:rPr>
            </w:pPr>
            <w:r>
              <w:rPr>
                <w:rFonts w:cs="Arial" w:ascii="Arial" w:hAnsi="Arial"/>
                <w:kern w:val="0"/>
                <w:lang w:val="en-GB" w:bidi="ar-SA"/>
              </w:rPr>
              <w:t>A = You will be able to apply this skill in the context of your subject</w:t>
            </w:r>
          </w:p>
          <w:p>
            <w:pPr>
              <w:pStyle w:val="NormalWeb"/>
              <w:widowControl/>
              <w:spacing w:before="280" w:afterAutospacing="0" w:after="120"/>
              <w:jc w:val="left"/>
              <w:rPr>
                <w:rFonts w:ascii="Arial" w:hAnsi="Arial" w:cs="Arial"/>
              </w:rPr>
            </w:pPr>
            <w:r>
              <w:rPr>
                <w:rFonts w:cs="Arial" w:ascii="Arial" w:hAnsi="Arial"/>
                <w:kern w:val="0"/>
                <w:lang w:val="en-GB" w:bidi="ar-SA"/>
              </w:rPr>
              <w:t>D = You will have demonstrated an enhanced understanding and application of this skill in a wider context </w:t>
            </w:r>
          </w:p>
        </w:tc>
        <w:tc>
          <w:tcPr>
            <w:tcW w:w="177" w:type="dxa"/>
            <w:tcBorders>
              <w:top w:val="nil"/>
              <w:left w:val="nil"/>
              <w:bottom w:val="nil"/>
              <w:right w:val="nil"/>
            </w:tcBorders>
          </w:tcPr>
          <w:p>
            <w:pPr>
              <w:pStyle w:val="Normal"/>
              <w:widowControl/>
              <w:spacing w:lineRule="auto" w:line="240" w:before="0" w:after="0"/>
              <w:jc w:val="left"/>
              <w:rPr>
                <w:rFonts w:eastAsia="Calibri" w:cs="Arial"/>
                <w:kern w:val="0"/>
                <w:szCs w:val="22"/>
                <w:lang w:val="en-GB" w:eastAsia="en-US" w:bidi="ar-SA"/>
              </w:rPr>
            </w:pPr>
            <w:r>
              <w:rPr>
                <w:rFonts w:eastAsia="Calibri" w:cs="Arial"/>
                <w:kern w:val="0"/>
                <w:szCs w:val="22"/>
                <w:lang w:val="en-GB" w:eastAsia="en-US" w:bidi="ar-SA"/>
              </w:rPr>
            </w:r>
          </w:p>
        </w:tc>
      </w:tr>
      <w:tr>
        <w:trPr/>
        <w:tc>
          <w:tcPr>
            <w:tcW w:w="1002" w:type="dxa"/>
            <w:tcBorders>
              <w:top w:val="nil"/>
              <w:left w:val="nil"/>
              <w:bottom w:val="nil"/>
              <w:right w:val="nil"/>
            </w:tcBorders>
          </w:tcPr>
          <w:p>
            <w:pPr>
              <w:pStyle w:val="body"/>
              <w:widowControl/>
              <w:spacing w:before="0" w:after="0"/>
              <w:jc w:val="left"/>
              <w:rPr>
                <w:rFonts w:ascii="Arial" w:hAnsi="Arial"/>
                <w:b/>
                <w:bCs/>
                <w:szCs w:val="24"/>
              </w:rPr>
            </w:pPr>
            <w:r>
              <w:rPr>
                <w:rFonts w:eastAsia="Calibri" w:cs="Arial"/>
                <w:kern w:val="0"/>
                <w:szCs w:val="22"/>
                <w:lang w:val="en-GB" w:eastAsia="en-US" w:bidi="ar-SA"/>
              </w:rPr>
            </w:r>
          </w:p>
        </w:tc>
        <w:tc>
          <w:tcPr>
            <w:tcW w:w="3020" w:type="dxa"/>
            <w:tcBorders>
              <w:top w:val="single" w:sz="4" w:space="0" w:color="BFBFBF"/>
              <w:left w:val="nil"/>
              <w:bottom w:val="single" w:sz="4" w:space="0" w:color="BFBFBF"/>
              <w:right w:val="nil"/>
            </w:tcBorders>
          </w:tcPr>
          <w:p>
            <w:pPr>
              <w:pStyle w:val="body"/>
              <w:widowControl/>
              <w:spacing w:before="0" w:after="0"/>
              <w:jc w:val="left"/>
              <w:rPr>
                <w:rFonts w:ascii="Arial" w:hAnsi="Arial"/>
                <w:b/>
                <w:bCs/>
                <w:szCs w:val="24"/>
              </w:rPr>
            </w:pPr>
            <w:r>
              <w:rPr>
                <w:rFonts w:eastAsia="Calibri" w:cs="Arial" w:ascii="Arial" w:hAnsi="Arial"/>
                <w:b/>
                <w:bCs/>
                <w:kern w:val="0"/>
                <w:szCs w:val="24"/>
                <w:lang w:val="en-GB" w:eastAsia="en-US" w:bidi="ar-SA"/>
              </w:rPr>
              <w:t>Support for this Assessment</w:t>
            </w:r>
          </w:p>
          <w:p>
            <w:pPr>
              <w:pStyle w:val="SideHeadings"/>
              <w:rPr>
                <w:rFonts w:ascii="Arial" w:hAnsi="Arial"/>
                <w:szCs w:val="24"/>
              </w:rPr>
            </w:pPr>
            <w:r>
              <w:rPr>
                <w:rFonts w:ascii="Arial" w:hAnsi="Arial"/>
                <w:szCs w:val="24"/>
              </w:rPr>
            </w:r>
          </w:p>
        </w:tc>
        <w:tc>
          <w:tcPr>
            <w:tcW w:w="5415" w:type="dxa"/>
            <w:gridSpan w:val="4"/>
            <w:tcBorders>
              <w:top w:val="single" w:sz="4" w:space="0" w:color="BFBFBF"/>
              <w:left w:val="nil"/>
              <w:bottom w:val="single" w:sz="4" w:space="0" w:color="BFBFBF"/>
              <w:right w:val="nil"/>
            </w:tcBorders>
          </w:tcPr>
          <w:p>
            <w:pPr>
              <w:pStyle w:val="body"/>
              <w:widowControl/>
              <w:spacing w:before="0" w:after="0"/>
              <w:jc w:val="left"/>
              <w:rPr>
                <w:rFonts w:ascii="Arial" w:hAnsi="Arial"/>
                <w:szCs w:val="24"/>
              </w:rPr>
            </w:pPr>
            <w:r>
              <w:rPr>
                <w:rFonts w:eastAsia="Calibri" w:cs="Arial" w:ascii="Arial" w:hAnsi="Arial"/>
                <w:kern w:val="0"/>
                <w:szCs w:val="24"/>
                <w:lang w:val="en-GB" w:eastAsia="en-US" w:bidi="ar-SA"/>
              </w:rPr>
              <w:t>You can obtain support for this assessment in the remaining weeks of timetabled workshops after the assignment has been set.</w:t>
            </w:r>
          </w:p>
          <w:p>
            <w:pPr>
              <w:pStyle w:val="body"/>
              <w:widowControl/>
              <w:spacing w:before="0" w:after="0"/>
              <w:jc w:val="left"/>
              <w:rPr>
                <w:rFonts w:ascii="Arial" w:hAnsi="Arial"/>
                <w:szCs w:val="24"/>
              </w:rPr>
            </w:pPr>
            <w:r>
              <w:rPr>
                <w:rFonts w:eastAsia="Calibri" w:cs="Arial" w:ascii="Arial" w:hAnsi="Arial"/>
                <w:kern w:val="0"/>
                <w:szCs w:val="24"/>
                <w:lang w:val="en-GB" w:eastAsia="en-US" w:bidi="ar-SA"/>
              </w:rPr>
            </w:r>
          </w:p>
          <w:p>
            <w:pPr>
              <w:pStyle w:val="body"/>
              <w:widowControl/>
              <w:spacing w:before="0" w:after="0"/>
              <w:jc w:val="left"/>
              <w:rPr>
                <w:rFonts w:ascii="Arial" w:hAnsi="Arial"/>
                <w:b/>
                <w:bCs/>
                <w:szCs w:val="24"/>
              </w:rPr>
            </w:pPr>
            <w:r>
              <w:rPr>
                <w:rFonts w:eastAsia="Calibri" w:cs="Arial" w:ascii="Arial" w:hAnsi="Arial"/>
                <w:b/>
                <w:bCs/>
                <w:kern w:val="0"/>
                <w:szCs w:val="24"/>
                <w:lang w:val="en-GB" w:eastAsia="en-US" w:bidi="ar-SA"/>
              </w:rPr>
              <w:t>Other sources of support</w:t>
            </w:r>
          </w:p>
          <w:p>
            <w:pPr>
              <w:pStyle w:val="body"/>
              <w:widowControl/>
              <w:spacing w:before="0" w:after="0"/>
              <w:jc w:val="left"/>
              <w:rPr>
                <w:rFonts w:ascii="Arial" w:hAnsi="Arial"/>
                <w:szCs w:val="24"/>
              </w:rPr>
            </w:pPr>
            <w:hyperlink r:id="rId4">
              <w:r>
                <w:rPr>
                  <w:rStyle w:val="Hyperlink"/>
                  <w:rFonts w:eastAsia="Calibri" w:cs="Arial" w:ascii="Arial" w:hAnsi="Arial"/>
                  <w:kern w:val="0"/>
                  <w:szCs w:val="24"/>
                  <w:lang w:val="en-GB" w:eastAsia="en-US" w:bidi="ar-SA"/>
                </w:rPr>
                <w:t>Understanding your assessment brief/assessment tips for success</w:t>
              </w:r>
            </w:hyperlink>
            <w:r>
              <w:rPr>
                <w:rFonts w:eastAsia="Calibri" w:cs="Arial" w:ascii="Arial" w:hAnsi="Arial"/>
                <w:kern w:val="0"/>
                <w:szCs w:val="24"/>
                <w:lang w:val="en-GB" w:eastAsia="en-US" w:bidi="ar-SA"/>
              </w:rPr>
              <w:t xml:space="preserve"> </w:t>
            </w:r>
          </w:p>
          <w:p>
            <w:pPr>
              <w:pStyle w:val="body"/>
              <w:widowControl/>
              <w:spacing w:before="0" w:after="0"/>
              <w:jc w:val="left"/>
              <w:rPr>
                <w:rFonts w:ascii="Arial" w:hAnsi="Arial"/>
                <w:szCs w:val="24"/>
              </w:rPr>
            </w:pPr>
            <w:r>
              <w:rPr>
                <w:rFonts w:eastAsia="Calibri" w:cs="Arial" w:ascii="Arial" w:hAnsi="Arial"/>
                <w:kern w:val="0"/>
                <w:szCs w:val="24"/>
                <w:lang w:val="en-GB" w:eastAsia="en-US" w:bidi="ar-SA"/>
              </w:rPr>
            </w:r>
          </w:p>
          <w:p>
            <w:pPr>
              <w:pStyle w:val="body"/>
              <w:widowControl/>
              <w:spacing w:before="0" w:after="0"/>
              <w:jc w:val="left"/>
              <w:rPr>
                <w:rFonts w:ascii="Arial" w:hAnsi="Arial"/>
                <w:b/>
                <w:bCs/>
                <w:szCs w:val="24"/>
              </w:rPr>
            </w:pPr>
            <w:hyperlink r:id="rId5">
              <w:r>
                <w:rPr>
                  <w:rStyle w:val="Hyperlink"/>
                  <w:rFonts w:eastAsia="Calibri" w:cs="Arial" w:ascii="Arial" w:hAnsi="Arial"/>
                  <w:kern w:val="0"/>
                  <w:szCs w:val="24"/>
                  <w:lang w:val="en-GB" w:eastAsia="en-US" w:bidi="ar-SA"/>
                </w:rPr>
                <w:t>Develop your academic and digital skills</w:t>
              </w:r>
            </w:hyperlink>
            <w:r>
              <w:rPr>
                <w:rFonts w:eastAsia="Calibri" w:cs="Arial" w:ascii="Arial" w:hAnsi="Arial"/>
                <w:bCs/>
                <w:kern w:val="0"/>
                <w:szCs w:val="24"/>
                <w:lang w:val="en-GB" w:eastAsia="en-US" w:bidi="ar-SA"/>
              </w:rPr>
              <w:t xml:space="preserve"> </w:t>
            </w:r>
          </w:p>
          <w:p>
            <w:pPr>
              <w:pStyle w:val="body"/>
              <w:widowControl/>
              <w:spacing w:before="0" w:after="0"/>
              <w:jc w:val="left"/>
              <w:rPr>
                <w:rFonts w:ascii="Arial" w:hAnsi="Arial"/>
                <w:szCs w:val="24"/>
              </w:rPr>
            </w:pPr>
            <w:r>
              <w:rPr>
                <w:rFonts w:eastAsia="Calibri" w:cs="Arial" w:ascii="Arial" w:hAnsi="Arial"/>
                <w:kern w:val="0"/>
                <w:szCs w:val="24"/>
                <w:lang w:val="en-GB" w:eastAsia="en-US" w:bidi="ar-SA"/>
              </w:rPr>
            </w:r>
          </w:p>
          <w:p>
            <w:pPr>
              <w:pStyle w:val="body"/>
              <w:widowControl/>
              <w:spacing w:before="0" w:after="0"/>
              <w:jc w:val="left"/>
              <w:rPr>
                <w:rFonts w:ascii="Arial" w:hAnsi="Arial"/>
                <w:szCs w:val="24"/>
              </w:rPr>
            </w:pPr>
            <w:hyperlink r:id="rId6">
              <w:r>
                <w:rPr>
                  <w:rStyle w:val="Hyperlink"/>
                  <w:rFonts w:eastAsia="Calibri" w:cs="Arial" w:ascii="Arial" w:hAnsi="Arial"/>
                  <w:kern w:val="0"/>
                  <w:szCs w:val="24"/>
                  <w:lang w:val="en-GB" w:eastAsia="en-US" w:bidi="ar-SA"/>
                </w:rPr>
                <w:t>Assessment rules and processes</w:t>
              </w:r>
            </w:hyperlink>
            <w:r>
              <w:rPr>
                <w:rFonts w:eastAsia="Calibri" w:cs="Arial" w:ascii="Arial" w:hAnsi="Arial"/>
                <w:kern w:val="0"/>
                <w:szCs w:val="24"/>
                <w:lang w:val="en-GB" w:eastAsia="en-US" w:bidi="ar-SA"/>
              </w:rPr>
              <w:t xml:space="preserve"> </w:t>
            </w:r>
          </w:p>
          <w:p>
            <w:pPr>
              <w:pStyle w:val="body"/>
              <w:widowControl/>
              <w:spacing w:before="0" w:after="0"/>
              <w:jc w:val="left"/>
              <w:rPr>
                <w:rFonts w:ascii="Arial" w:hAnsi="Arial"/>
                <w:szCs w:val="24"/>
              </w:rPr>
            </w:pPr>
            <w:r>
              <w:rPr>
                <w:rFonts w:eastAsia="Calibri" w:cs="Arial" w:ascii="Arial" w:hAnsi="Arial"/>
                <w:kern w:val="0"/>
                <w:szCs w:val="24"/>
                <w:lang w:val="en-GB" w:eastAsia="en-US" w:bidi="ar-SA"/>
              </w:rPr>
            </w:r>
          </w:p>
          <w:p>
            <w:pPr>
              <w:pStyle w:val="body"/>
              <w:widowControl/>
              <w:spacing w:before="0" w:after="0"/>
              <w:jc w:val="left"/>
              <w:rPr>
                <w:rStyle w:val="Hyperlink"/>
                <w:rFonts w:ascii="Arial" w:hAnsi="Arial"/>
                <w:color w:val="auto"/>
                <w:szCs w:val="24"/>
              </w:rPr>
            </w:pPr>
            <w:hyperlink r:id="rId7">
              <w:r>
                <w:rPr>
                  <w:rStyle w:val="Hyperlink"/>
                  <w:rFonts w:eastAsia="Calibri" w:cs="Arial" w:ascii="Arial" w:hAnsi="Arial"/>
                  <w:kern w:val="0"/>
                  <w:szCs w:val="24"/>
                  <w:lang w:val="en-GB" w:eastAsia="en-US" w:bidi="ar-SA"/>
                </w:rPr>
                <w:t>Support services</w:t>
              </w:r>
            </w:hyperlink>
          </w:p>
          <w:p>
            <w:pPr>
              <w:pStyle w:val="body"/>
              <w:widowControl/>
              <w:spacing w:before="0" w:after="0"/>
              <w:jc w:val="left"/>
              <w:rPr>
                <w:rFonts w:ascii="Arial" w:hAnsi="Arial"/>
                <w:szCs w:val="24"/>
              </w:rPr>
            </w:pPr>
            <w:r>
              <w:rPr>
                <w:rFonts w:eastAsia="Calibri" w:cs="Arial" w:ascii="Arial" w:hAnsi="Arial"/>
                <w:kern w:val="0"/>
                <w:szCs w:val="24"/>
                <w:lang w:val="en-GB" w:eastAsia="en-US" w:bidi="ar-SA"/>
              </w:rPr>
            </w:r>
          </w:p>
          <w:p>
            <w:pPr>
              <w:pStyle w:val="body"/>
              <w:widowControl/>
              <w:spacing w:before="0" w:after="0"/>
              <w:jc w:val="left"/>
              <w:rPr>
                <w:rFonts w:ascii="Arial" w:hAnsi="Arial"/>
                <w:b/>
                <w:bCs/>
                <w:szCs w:val="24"/>
              </w:rPr>
            </w:pPr>
            <w:r>
              <w:rPr>
                <w:rFonts w:eastAsia="Calibri" w:cs="Arial" w:ascii="Arial" w:hAnsi="Arial"/>
                <w:b/>
                <w:bCs/>
                <w:kern w:val="0"/>
                <w:szCs w:val="24"/>
                <w:lang w:val="en-GB" w:eastAsia="en-US" w:bidi="ar-SA"/>
              </w:rPr>
              <w:t>Issues affecting your assessment</w:t>
            </w:r>
          </w:p>
          <w:p>
            <w:pPr>
              <w:pStyle w:val="body"/>
              <w:widowControl/>
              <w:spacing w:before="0" w:after="0"/>
              <w:jc w:val="left"/>
              <w:rPr>
                <w:rFonts w:ascii="Arial" w:hAnsi="Arial"/>
                <w:szCs w:val="24"/>
              </w:rPr>
            </w:pPr>
            <w:r>
              <w:rPr>
                <w:rFonts w:eastAsia="Calibri" w:cs="Arial" w:ascii="Arial" w:hAnsi="Arial"/>
                <w:kern w:val="0"/>
                <w:szCs w:val="24"/>
                <w:lang w:val="en-GB" w:eastAsia="en-US" w:bidi="ar-SA"/>
              </w:rPr>
              <w:t xml:space="preserve">If exceptional circumstances have affected your ability to complete this assessment, you can find more information about the Exceptional Circumstances Procedure (previously Personal Mitigating Circumstances) </w:t>
            </w:r>
            <w:hyperlink r:id="rId8">
              <w:r>
                <w:rPr>
                  <w:rStyle w:val="Hyperlink"/>
                  <w:rFonts w:eastAsia="Calibri" w:cs="Arial" w:ascii="Arial" w:hAnsi="Arial"/>
                  <w:kern w:val="0"/>
                  <w:szCs w:val="24"/>
                  <w:lang w:val="en-GB" w:eastAsia="en-US" w:bidi="ar-SA"/>
                </w:rPr>
                <w:t>here</w:t>
              </w:r>
            </w:hyperlink>
            <w:r>
              <w:rPr>
                <w:rFonts w:eastAsia="Calibri" w:cs="Arial" w:ascii="Arial" w:hAnsi="Arial"/>
                <w:kern w:val="0"/>
                <w:szCs w:val="24"/>
                <w:lang w:val="en-GB" w:eastAsia="en-US" w:bidi="ar-SA"/>
              </w:rPr>
              <w:t xml:space="preserve">.  Independent advice is available from the </w:t>
            </w:r>
            <w:hyperlink r:id="rId9">
              <w:r>
                <w:rPr>
                  <w:rStyle w:val="Hyperlink"/>
                  <w:rFonts w:eastAsia="Calibri" w:cs="Arial" w:ascii="Arial" w:hAnsi="Arial"/>
                  <w:kern w:val="0"/>
                  <w:szCs w:val="24"/>
                  <w:lang w:val="en-GB" w:eastAsia="en-US" w:bidi="ar-SA"/>
                </w:rPr>
                <w:t>Students’ Union Advice Centre</w:t>
              </w:r>
            </w:hyperlink>
            <w:r>
              <w:rPr>
                <w:rFonts w:eastAsia="Calibri" w:cs="Arial" w:ascii="Arial" w:hAnsi="Arial"/>
                <w:kern w:val="0"/>
                <w:szCs w:val="24"/>
                <w:lang w:val="en-GB" w:eastAsia="en-US" w:bidi="ar-SA"/>
              </w:rPr>
              <w:t xml:space="preserve">. </w:t>
            </w:r>
          </w:p>
          <w:p>
            <w:pPr>
              <w:pStyle w:val="body"/>
              <w:widowControl/>
              <w:spacing w:before="0" w:after="0"/>
              <w:jc w:val="left"/>
              <w:rPr>
                <w:rFonts w:ascii="Arial" w:hAnsi="Arial"/>
                <w:szCs w:val="24"/>
              </w:rPr>
            </w:pPr>
            <w:r>
              <w:rPr>
                <w:rFonts w:eastAsia="Calibri" w:cs="Arial" w:ascii="Arial" w:hAnsi="Arial"/>
                <w:kern w:val="0"/>
                <w:szCs w:val="24"/>
                <w:lang w:val="en-GB" w:eastAsia="en-US" w:bidi="ar-SA"/>
              </w:rPr>
            </w:r>
          </w:p>
          <w:p>
            <w:pPr>
              <w:pStyle w:val="body"/>
              <w:widowControl/>
              <w:spacing w:before="0" w:after="0"/>
              <w:jc w:val="left"/>
              <w:rPr>
                <w:rFonts w:ascii="Arial" w:hAnsi="Arial"/>
                <w:b/>
                <w:bCs/>
                <w:szCs w:val="24"/>
              </w:rPr>
            </w:pPr>
            <w:r>
              <w:rPr>
                <w:rFonts w:eastAsia="Calibri" w:cs="Arial" w:ascii="Arial" w:hAnsi="Arial"/>
                <w:b/>
                <w:bCs/>
                <w:kern w:val="0"/>
                <w:szCs w:val="24"/>
                <w:lang w:val="en-GB" w:eastAsia="en-US" w:bidi="ar-SA"/>
              </w:rPr>
              <w:t>Academic Integrity and Academic Misconduct</w:t>
            </w:r>
          </w:p>
          <w:p>
            <w:pPr>
              <w:pStyle w:val="body"/>
              <w:widowControl/>
              <w:spacing w:before="0" w:after="0"/>
              <w:jc w:val="left"/>
              <w:rPr>
                <w:rFonts w:ascii="Arial" w:hAnsi="Arial"/>
                <w:szCs w:val="24"/>
              </w:rPr>
            </w:pPr>
            <w:r>
              <w:rPr>
                <w:rFonts w:eastAsia="Calibri" w:cs="Arial" w:ascii="Arial" w:hAnsi="Arial"/>
                <w:kern w:val="0"/>
                <w:szCs w:val="24"/>
                <w:lang w:val="en-GB" w:eastAsia="en-US" w:bidi="ar-SA"/>
              </w:rPr>
              <w:t xml:space="preserve">You must learn and demonstrate good academic conduct (academic integrity). Good academic conduct includes the use of clear and correct referencing of source materials. </w:t>
            </w:r>
          </w:p>
          <w:p>
            <w:pPr>
              <w:pStyle w:val="body"/>
              <w:widowControl/>
              <w:spacing w:before="0" w:after="0"/>
              <w:jc w:val="left"/>
              <w:rPr>
                <w:rFonts w:ascii="Arial" w:hAnsi="Arial"/>
                <w:szCs w:val="24"/>
              </w:rPr>
            </w:pPr>
            <w:hyperlink r:id="rId10">
              <w:r>
                <w:rPr>
                  <w:rStyle w:val="Hyperlink"/>
                  <w:rFonts w:eastAsia="Calibri" w:cs="Arial" w:ascii="Arial" w:hAnsi="Arial"/>
                  <w:kern w:val="0"/>
                  <w:szCs w:val="24"/>
                  <w:lang w:val="en-GB" w:eastAsia="en-US" w:bidi="ar-SA"/>
                </w:rPr>
                <w:t>Academic integrity &amp; referencing</w:t>
              </w:r>
            </w:hyperlink>
          </w:p>
          <w:p>
            <w:pPr>
              <w:pStyle w:val="body"/>
              <w:widowControl/>
              <w:spacing w:before="0" w:after="0"/>
              <w:jc w:val="left"/>
              <w:rPr>
                <w:rFonts w:ascii="Arial" w:hAnsi="Arial"/>
                <w:szCs w:val="24"/>
              </w:rPr>
            </w:pPr>
            <w:hyperlink r:id="rId11">
              <w:r>
                <w:rPr>
                  <w:rStyle w:val="Hyperlink"/>
                  <w:rFonts w:eastAsia="Calibri" w:cs="Arial" w:ascii="Arial" w:hAnsi="Arial"/>
                  <w:kern w:val="0"/>
                  <w:szCs w:val="24"/>
                  <w:lang w:val="en-GB" w:eastAsia="en-US" w:bidi="ar-SA"/>
                </w:rPr>
                <w:t xml:space="preserve">Referencing </w:t>
              </w:r>
            </w:hyperlink>
            <w:r>
              <w:rPr>
                <w:rFonts w:eastAsia="Calibri" w:cs="Arial" w:ascii="Arial" w:hAnsi="Arial"/>
                <w:kern w:val="0"/>
                <w:szCs w:val="24"/>
                <w:lang w:val="en-GB" w:eastAsia="en-US" w:bidi="ar-SA"/>
              </w:rPr>
              <w:t xml:space="preserve"> </w:t>
            </w:r>
          </w:p>
          <w:p>
            <w:pPr>
              <w:pStyle w:val="body"/>
              <w:widowControl/>
              <w:spacing w:before="0" w:after="0"/>
              <w:jc w:val="left"/>
              <w:rPr>
                <w:rFonts w:ascii="Arial" w:hAnsi="Arial"/>
                <w:szCs w:val="24"/>
              </w:rPr>
            </w:pPr>
            <w:r>
              <w:rPr>
                <w:rFonts w:eastAsia="Calibri" w:cs="Arial" w:ascii="Arial" w:hAnsi="Arial"/>
                <w:kern w:val="0"/>
                <w:szCs w:val="24"/>
                <w:lang w:val="en-GB" w:eastAsia="en-US" w:bidi="ar-SA"/>
              </w:rPr>
            </w:r>
          </w:p>
          <w:p>
            <w:pPr>
              <w:pStyle w:val="body"/>
              <w:widowControl/>
              <w:spacing w:before="0" w:after="0"/>
              <w:jc w:val="left"/>
              <w:rPr>
                <w:rFonts w:ascii="Arial" w:hAnsi="Arial"/>
                <w:szCs w:val="24"/>
              </w:rPr>
            </w:pPr>
            <w:r>
              <w:rPr>
                <w:rFonts w:eastAsia="Calibri" w:cs="Arial" w:ascii="Arial" w:hAnsi="Arial"/>
                <w:bCs/>
                <w:kern w:val="0"/>
                <w:szCs w:val="24"/>
                <w:lang w:val="en-GB" w:eastAsia="en-US" w:bidi="ar-SA"/>
              </w:rPr>
              <w:t xml:space="preserve">Academic misconduct is an action which may give you an unfair advantage in your academic work.  Some examples are plagiarism, asking someone else to write your assessment for you, unauthorised use of AI or taking notes into an exam. The University takes all forms of academic misconduct seriously.  </w:t>
            </w:r>
          </w:p>
        </w:tc>
        <w:tc>
          <w:tcPr>
            <w:tcW w:w="177" w:type="dxa"/>
            <w:tcBorders>
              <w:top w:val="nil"/>
              <w:left w:val="nil"/>
              <w:bottom w:val="nil"/>
              <w:right w:val="nil"/>
            </w:tcBorders>
          </w:tcPr>
          <w:p>
            <w:pPr>
              <w:pStyle w:val="Normal"/>
              <w:widowControl/>
              <w:spacing w:lineRule="auto" w:line="240" w:before="0" w:after="0"/>
              <w:jc w:val="left"/>
              <w:rPr>
                <w:rFonts w:eastAsia="Calibri" w:cs="Arial"/>
                <w:kern w:val="0"/>
                <w:szCs w:val="22"/>
                <w:lang w:val="en-GB" w:eastAsia="en-US" w:bidi="ar-SA"/>
              </w:rPr>
            </w:pPr>
            <w:r>
              <w:rPr>
                <w:rFonts w:eastAsia="Calibri" w:cs="Arial"/>
                <w:kern w:val="0"/>
                <w:szCs w:val="22"/>
                <w:lang w:val="en-GB" w:eastAsia="en-US" w:bidi="ar-SA"/>
              </w:rPr>
            </w:r>
          </w:p>
        </w:tc>
      </w:tr>
      <w:tr>
        <w:trPr/>
        <w:tc>
          <w:tcPr>
            <w:tcW w:w="1002" w:type="dxa"/>
            <w:tcBorders>
              <w:top w:val="nil"/>
              <w:left w:val="nil"/>
              <w:bottom w:val="nil"/>
              <w:right w:val="nil"/>
            </w:tcBorders>
          </w:tcPr>
          <w:p>
            <w:pPr>
              <w:pStyle w:val="SideHeadings"/>
              <w:widowControl/>
              <w:spacing w:before="120" w:after="0"/>
              <w:jc w:val="left"/>
              <w:rPr>
                <w:rFonts w:ascii="Arial" w:hAnsi="Arial"/>
                <w:szCs w:val="24"/>
              </w:rPr>
            </w:pPr>
            <w:r>
              <w:rPr>
                <w:rFonts w:eastAsia="Calibri" w:cs="Arial"/>
                <w:kern w:val="0"/>
                <w:szCs w:val="22"/>
                <w:lang w:val="en-GB" w:eastAsia="en-US" w:bidi="ar-SA"/>
              </w:rPr>
            </w:r>
          </w:p>
        </w:tc>
        <w:tc>
          <w:tcPr>
            <w:tcW w:w="3020" w:type="dxa"/>
            <w:tcBorders>
              <w:top w:val="single" w:sz="4" w:space="0" w:color="BFBFBF"/>
              <w:left w:val="nil"/>
              <w:bottom w:val="single" w:sz="4" w:space="0" w:color="BFBFBF"/>
              <w:right w:val="nil"/>
            </w:tcBorders>
          </w:tcPr>
          <w:p>
            <w:pPr>
              <w:pStyle w:val="SideHeadings"/>
              <w:widowControl/>
              <w:spacing w:before="120" w:after="0"/>
              <w:jc w:val="left"/>
              <w:rPr>
                <w:rFonts w:ascii="Arial" w:hAnsi="Arial"/>
                <w:szCs w:val="24"/>
              </w:rPr>
            </w:pPr>
            <w:r>
              <w:rPr>
                <w:rFonts w:eastAsia="Calibri" w:cs="Arial" w:ascii="Arial" w:hAnsi="Arial"/>
                <w:kern w:val="0"/>
                <w:szCs w:val="24"/>
                <w:lang w:val="en-GB" w:eastAsia="en-US" w:bidi="ar-SA"/>
              </w:rPr>
              <w:t>In year retrieval scheme</w:t>
            </w:r>
          </w:p>
          <w:p>
            <w:pPr>
              <w:pStyle w:val="SideHeadings"/>
              <w:rPr>
                <w:rFonts w:ascii="Arial" w:hAnsi="Arial"/>
                <w:szCs w:val="24"/>
              </w:rPr>
            </w:pPr>
            <w:r>
              <w:rPr>
                <w:rFonts w:ascii="Arial" w:hAnsi="Arial"/>
                <w:szCs w:val="24"/>
              </w:rPr>
            </w:r>
          </w:p>
        </w:tc>
        <w:tc>
          <w:tcPr>
            <w:tcW w:w="5415" w:type="dxa"/>
            <w:gridSpan w:val="4"/>
            <w:tcBorders>
              <w:top w:val="single" w:sz="4" w:space="0" w:color="BFBFBF"/>
              <w:left w:val="nil"/>
              <w:bottom w:val="single" w:sz="4" w:space="0" w:color="BFBFBF"/>
              <w:right w:val="nil"/>
            </w:tcBorders>
          </w:tcPr>
          <w:p>
            <w:pPr>
              <w:pStyle w:val="body"/>
              <w:widowControl/>
              <w:spacing w:before="0" w:after="0"/>
              <w:jc w:val="left"/>
              <w:rPr>
                <w:rFonts w:ascii="Arial" w:hAnsi="Arial"/>
                <w:szCs w:val="24"/>
              </w:rPr>
            </w:pPr>
            <w:r>
              <w:rPr>
                <w:rFonts w:eastAsia="Calibri" w:cs="Arial" w:ascii="Arial" w:hAnsi="Arial"/>
                <w:kern w:val="0"/>
                <w:szCs w:val="24"/>
                <w:lang w:val="en-GB" w:eastAsia="en-US" w:bidi="ar-SA"/>
              </w:rPr>
              <w:t xml:space="preserve">Not applicable </w:t>
            </w:r>
          </w:p>
        </w:tc>
        <w:tc>
          <w:tcPr>
            <w:tcW w:w="177" w:type="dxa"/>
            <w:tcBorders>
              <w:top w:val="nil"/>
              <w:left w:val="nil"/>
              <w:bottom w:val="nil"/>
              <w:right w:val="nil"/>
            </w:tcBorders>
          </w:tcPr>
          <w:p>
            <w:pPr>
              <w:pStyle w:val="Normal"/>
              <w:widowControl/>
              <w:spacing w:lineRule="auto" w:line="240" w:before="0" w:after="0"/>
              <w:jc w:val="left"/>
              <w:rPr>
                <w:rFonts w:eastAsia="Calibri" w:cs="Arial"/>
                <w:kern w:val="0"/>
                <w:szCs w:val="22"/>
                <w:lang w:val="en-GB" w:eastAsia="en-US" w:bidi="ar-SA"/>
              </w:rPr>
            </w:pPr>
            <w:r>
              <w:rPr>
                <w:rFonts w:eastAsia="Calibri" w:cs="Arial"/>
                <w:kern w:val="0"/>
                <w:szCs w:val="22"/>
                <w:lang w:val="en-GB" w:eastAsia="en-US" w:bidi="ar-SA"/>
              </w:rPr>
            </w:r>
          </w:p>
        </w:tc>
      </w:tr>
      <w:tr>
        <w:trPr/>
        <w:tc>
          <w:tcPr>
            <w:tcW w:w="1002" w:type="dxa"/>
            <w:tcBorders>
              <w:top w:val="nil"/>
              <w:left w:val="nil"/>
              <w:bottom w:val="nil"/>
              <w:right w:val="nil"/>
            </w:tcBorders>
          </w:tcPr>
          <w:p>
            <w:pPr>
              <w:pStyle w:val="SideHeadings"/>
              <w:widowControl/>
              <w:spacing w:before="120" w:after="0"/>
              <w:jc w:val="left"/>
              <w:rPr>
                <w:rFonts w:ascii="Arial" w:hAnsi="Arial"/>
                <w:szCs w:val="24"/>
              </w:rPr>
            </w:pPr>
            <w:r>
              <w:rPr>
                <w:rFonts w:eastAsia="Calibri" w:cs="Arial"/>
                <w:kern w:val="0"/>
                <w:szCs w:val="22"/>
                <w:lang w:val="en-GB" w:eastAsia="en-US" w:bidi="ar-SA"/>
              </w:rPr>
            </w:r>
          </w:p>
        </w:tc>
        <w:tc>
          <w:tcPr>
            <w:tcW w:w="3020" w:type="dxa"/>
            <w:tcBorders>
              <w:top w:val="single" w:sz="4" w:space="0" w:color="BFBFBF"/>
              <w:left w:val="nil"/>
              <w:bottom w:val="single" w:sz="4" w:space="0" w:color="BFBFBF"/>
              <w:right w:val="nil"/>
            </w:tcBorders>
          </w:tcPr>
          <w:p>
            <w:pPr>
              <w:pStyle w:val="SideHeadings"/>
              <w:widowControl/>
              <w:spacing w:before="120" w:after="0"/>
              <w:jc w:val="left"/>
              <w:rPr>
                <w:rFonts w:ascii="Arial" w:hAnsi="Arial"/>
                <w:szCs w:val="24"/>
              </w:rPr>
            </w:pPr>
            <w:r>
              <w:rPr>
                <w:rFonts w:eastAsia="Calibri" w:cs="Arial" w:ascii="Arial" w:hAnsi="Arial"/>
                <w:kern w:val="0"/>
                <w:szCs w:val="24"/>
                <w:lang w:val="en-GB" w:eastAsia="en-US" w:bidi="ar-SA"/>
              </w:rPr>
              <w:t>Reassessment arrangements</w:t>
            </w:r>
          </w:p>
          <w:p>
            <w:pPr>
              <w:pStyle w:val="SideHeadings"/>
              <w:rPr>
                <w:rFonts w:ascii="Arial" w:hAnsi="Arial"/>
                <w:szCs w:val="24"/>
              </w:rPr>
            </w:pPr>
            <w:r>
              <w:rPr>
                <w:rFonts w:ascii="Arial" w:hAnsi="Arial"/>
                <w:szCs w:val="24"/>
              </w:rPr>
            </w:r>
          </w:p>
        </w:tc>
        <w:tc>
          <w:tcPr>
            <w:tcW w:w="5415" w:type="dxa"/>
            <w:gridSpan w:val="4"/>
            <w:tcBorders>
              <w:top w:val="single" w:sz="4" w:space="0" w:color="BFBFBF"/>
              <w:left w:val="nil"/>
              <w:bottom w:val="single" w:sz="4" w:space="0" w:color="BFBFBF"/>
              <w:right w:val="nil"/>
            </w:tcBorders>
          </w:tcPr>
          <w:p>
            <w:pPr>
              <w:pStyle w:val="body"/>
              <w:widowControl/>
              <w:spacing w:before="0" w:after="0"/>
              <w:jc w:val="left"/>
              <w:rPr>
                <w:rFonts w:ascii="Arial" w:hAnsi="Arial"/>
                <w:szCs w:val="24"/>
              </w:rPr>
            </w:pPr>
            <w:r>
              <w:rPr>
                <w:rFonts w:eastAsia="Calibri" w:cs="Arial" w:ascii="Arial" w:hAnsi="Arial"/>
                <w:kern w:val="0"/>
                <w:szCs w:val="24"/>
                <w:lang w:val="en-GB" w:eastAsia="en-US" w:bidi="ar-SA"/>
              </w:rPr>
              <w:t>If you fail your assessment, and are eligible for reassessment, you will be able to find the date for resubmission on your module site in Blackboard. There is no resubmission if you are on a retake attempt.</w:t>
            </w:r>
          </w:p>
          <w:p>
            <w:pPr>
              <w:pStyle w:val="body"/>
              <w:widowControl/>
              <w:spacing w:before="0" w:after="0"/>
              <w:jc w:val="left"/>
              <w:rPr>
                <w:rFonts w:ascii="Arial" w:hAnsi="Arial"/>
                <w:szCs w:val="24"/>
              </w:rPr>
            </w:pPr>
            <w:r>
              <w:rPr>
                <w:rFonts w:eastAsia="Calibri" w:cs="Arial" w:ascii="Arial" w:hAnsi="Arial"/>
                <w:kern w:val="0"/>
                <w:szCs w:val="24"/>
                <w:lang w:val="en-GB" w:eastAsia="en-US" w:bidi="ar-SA"/>
              </w:rPr>
            </w:r>
          </w:p>
          <w:p>
            <w:pPr>
              <w:pStyle w:val="body"/>
              <w:widowControl/>
              <w:spacing w:before="0" w:after="0"/>
              <w:jc w:val="left"/>
              <w:rPr>
                <w:rFonts w:ascii="Arial" w:hAnsi="Arial"/>
                <w:szCs w:val="24"/>
              </w:rPr>
            </w:pPr>
            <w:r>
              <w:rPr>
                <w:rFonts w:eastAsia="Calibri" w:cs="Arial" w:ascii="Arial" w:hAnsi="Arial"/>
                <w:kern w:val="0"/>
                <w:szCs w:val="24"/>
                <w:lang w:val="en-GB" w:eastAsia="en-US" w:bidi="ar-SA"/>
              </w:rPr>
              <w:t xml:space="preserve">For students with accepted personal mitigating circumstances for absence/non submission, this will be your replacement assessment attempt.  </w:t>
            </w:r>
          </w:p>
          <w:p>
            <w:pPr>
              <w:pStyle w:val="body"/>
              <w:widowControl/>
              <w:spacing w:before="0" w:after="0"/>
              <w:jc w:val="left"/>
              <w:rPr>
                <w:rFonts w:ascii="Arial" w:hAnsi="Arial"/>
                <w:szCs w:val="24"/>
              </w:rPr>
            </w:pPr>
            <w:r>
              <w:rPr>
                <w:rFonts w:eastAsia="Calibri" w:cs="Arial" w:ascii="Arial" w:hAnsi="Arial"/>
                <w:kern w:val="0"/>
                <w:szCs w:val="24"/>
                <w:lang w:val="en-GB" w:eastAsia="en-US" w:bidi="ar-SA"/>
              </w:rPr>
            </w:r>
          </w:p>
          <w:p>
            <w:pPr>
              <w:pStyle w:val="body"/>
              <w:widowControl/>
              <w:spacing w:before="0" w:after="0"/>
              <w:jc w:val="left"/>
              <w:rPr>
                <w:rFonts w:ascii="Arial" w:hAnsi="Arial" w:eastAsia="ＭＳ ゴシック" w:eastAsiaTheme="majorEastAsia"/>
                <w:b/>
                <w:bCs/>
                <w:color w:val="640000"/>
                <w:szCs w:val="24"/>
                <w:lang w:val="en-AU"/>
              </w:rPr>
            </w:pPr>
            <w:r>
              <w:rPr>
                <w:rFonts w:eastAsia="ＭＳ ゴシック" w:cs="Arial" w:ascii="Arial" w:hAnsi="Arial" w:eastAsiaTheme="majorEastAsia"/>
                <w:b/>
                <w:bCs/>
                <w:color w:themeColor="text1" w:val="000000"/>
                <w:kern w:val="0"/>
                <w:szCs w:val="24"/>
                <w:lang w:val="en-AU" w:eastAsia="en-US" w:bidi="ar-SA"/>
              </w:rPr>
              <w:t>The task will be the same as this assignment.</w:t>
            </w:r>
          </w:p>
          <w:p>
            <w:pPr>
              <w:pStyle w:val="body"/>
              <w:widowControl/>
              <w:spacing w:before="0" w:after="0"/>
              <w:jc w:val="left"/>
              <w:rPr>
                <w:rFonts w:ascii="Arial" w:hAnsi="Arial"/>
                <w:szCs w:val="24"/>
              </w:rPr>
            </w:pPr>
            <w:r>
              <w:rPr>
                <w:rFonts w:eastAsia="Calibri" w:cs="Arial" w:ascii="Arial" w:hAnsi="Arial"/>
                <w:kern w:val="0"/>
                <w:szCs w:val="24"/>
                <w:lang w:val="en-GB" w:eastAsia="en-US" w:bidi="ar-SA"/>
              </w:rPr>
            </w:r>
          </w:p>
          <w:p>
            <w:pPr>
              <w:pStyle w:val="body"/>
              <w:widowControl/>
              <w:spacing w:before="0" w:after="0"/>
              <w:jc w:val="left"/>
              <w:rPr>
                <w:rFonts w:ascii="Arial" w:hAnsi="Arial"/>
                <w:szCs w:val="24"/>
              </w:rPr>
            </w:pPr>
            <w:r>
              <w:rPr>
                <w:rFonts w:eastAsia="Calibri" w:cs="Arial" w:ascii="Arial" w:hAnsi="Arial"/>
                <w:kern w:val="0"/>
                <w:szCs w:val="24"/>
                <w:lang w:val="en-GB" w:eastAsia="en-US" w:bidi="ar-SA"/>
              </w:rPr>
              <w:t xml:space="preserve">We know that having to undergo a reassessment can be challenging however support is available.  Have a look at all the sources of support outlined earlier in this brief. </w:t>
            </w:r>
          </w:p>
          <w:p>
            <w:pPr>
              <w:pStyle w:val="body"/>
              <w:widowControl/>
              <w:spacing w:before="0" w:after="0"/>
              <w:jc w:val="left"/>
              <w:rPr>
                <w:rFonts w:ascii="Arial" w:hAnsi="Arial"/>
                <w:szCs w:val="24"/>
              </w:rPr>
            </w:pPr>
            <w:r>
              <w:rPr>
                <w:rFonts w:eastAsia="Calibri" w:cs="Arial" w:ascii="Arial" w:hAnsi="Arial"/>
                <w:kern w:val="0"/>
                <w:szCs w:val="24"/>
                <w:lang w:val="en-GB" w:eastAsia="en-US" w:bidi="ar-SA"/>
              </w:rPr>
            </w:r>
          </w:p>
        </w:tc>
        <w:tc>
          <w:tcPr>
            <w:tcW w:w="177" w:type="dxa"/>
            <w:tcBorders>
              <w:top w:val="nil"/>
              <w:left w:val="nil"/>
              <w:bottom w:val="nil"/>
              <w:right w:val="nil"/>
            </w:tcBorders>
          </w:tcPr>
          <w:p>
            <w:pPr>
              <w:pStyle w:val="Normal"/>
              <w:widowControl/>
              <w:spacing w:lineRule="auto" w:line="240" w:before="0" w:after="0"/>
              <w:jc w:val="left"/>
              <w:rPr>
                <w:rFonts w:eastAsia="Calibri" w:cs="Arial"/>
                <w:kern w:val="0"/>
                <w:szCs w:val="22"/>
                <w:lang w:val="en-GB" w:eastAsia="en-US" w:bidi="ar-SA"/>
              </w:rPr>
            </w:pPr>
            <w:r>
              <w:rPr>
                <w:rFonts w:eastAsia="Calibri" w:cs="Arial"/>
                <w:kern w:val="0"/>
                <w:szCs w:val="22"/>
                <w:lang w:val="en-GB" w:eastAsia="en-US" w:bidi="ar-SA"/>
              </w:rPr>
            </w:r>
          </w:p>
        </w:tc>
      </w:tr>
      <w:tr>
        <w:trPr/>
        <w:tc>
          <w:tcPr>
            <w:tcW w:w="9614" w:type="dxa"/>
            <w:gridSpan w:val="7"/>
            <w:tcBorders>
              <w:top w:val="single" w:sz="4" w:space="0" w:color="BFBFBF"/>
              <w:left w:val="nil"/>
              <w:bottom w:val="single" w:sz="4" w:space="0" w:color="BFBFBF"/>
              <w:right w:val="nil"/>
            </w:tcBorders>
          </w:tcPr>
          <w:p>
            <w:pPr>
              <w:pStyle w:val="SideHeadings"/>
              <w:widowControl/>
              <w:spacing w:before="120" w:after="0"/>
              <w:jc w:val="left"/>
              <w:rPr>
                <w:rFonts w:eastAsia="Calibri" w:cs="Arial"/>
                <w:kern w:val="0"/>
                <w:szCs w:val="22"/>
                <w:lang w:val="en-GB" w:eastAsia="en-US" w:bidi="ar-SA"/>
              </w:rPr>
            </w:pPr>
            <w:r>
              <w:rPr>
                <w:rFonts w:eastAsia="Calibri" w:cs="Arial"/>
                <w:kern w:val="0"/>
                <w:szCs w:val="22"/>
                <w:lang w:val="en-GB" w:eastAsia="en-US" w:bidi="ar-SA"/>
              </w:rPr>
              <w:t>Assessment Criteria</w:t>
            </w:r>
          </w:p>
          <w:p>
            <w:pPr>
              <w:pStyle w:val="SideHeadings"/>
              <w:widowControl/>
              <w:jc w:val="left"/>
              <w:rPr>
                <w:rFonts w:eastAsia="Calibri" w:cs="Arial"/>
                <w:kern w:val="0"/>
                <w:szCs w:val="22"/>
                <w:lang w:val="en-GB" w:eastAsia="en-US" w:bidi="ar-SA"/>
              </w:rPr>
            </w:pPr>
            <w:r>
              <w:rPr>
                <w:rFonts w:eastAsia="Calibri" w:cs="Arial"/>
                <w:kern w:val="0"/>
                <w:szCs w:val="22"/>
                <w:lang w:val="en-GB" w:eastAsia="en-US" w:bidi="ar-SA"/>
              </w:rPr>
            </w:r>
          </w:p>
        </w:tc>
      </w:tr>
      <w:tr>
        <w:trPr/>
        <w:tc>
          <w:tcPr>
            <w:tcW w:w="1002" w:type="dxa"/>
            <w:tcBorders>
              <w:top w:val="single" w:sz="4" w:space="0" w:color="C00C30"/>
              <w:left w:val="single" w:sz="4" w:space="0" w:color="C00C30"/>
              <w:bottom w:val="single" w:sz="4" w:space="0" w:color="C00C30"/>
              <w:right w:val="single" w:sz="4" w:space="0" w:color="C00C30"/>
            </w:tcBorders>
            <w:shd w:color="auto" w:fill="F7CAAC" w:themeFill="accent2" w:themeFillTint="66" w:val="clear"/>
          </w:tcPr>
          <w:p>
            <w:pPr>
              <w:pStyle w:val="Normal"/>
              <w:widowControl/>
              <w:spacing w:lineRule="auto" w:line="240" w:before="0" w:after="0"/>
              <w:jc w:val="left"/>
              <w:rPr>
                <w:rFonts w:ascii="Calibri Light" w:hAnsi="Calibri Light" w:asciiTheme="majorHAnsi" w:hAnsiTheme="majorHAnsi"/>
                <w:sz w:val="18"/>
                <w:szCs w:val="18"/>
              </w:rPr>
            </w:pPr>
            <w:r>
              <w:rPr>
                <w:rFonts w:eastAsia="Calibri" w:cs="Arial" w:ascii="Calibri Light" w:hAnsi="Calibri Light"/>
                <w:kern w:val="0"/>
                <w:sz w:val="18"/>
                <w:szCs w:val="18"/>
                <w:lang w:val="en-GB" w:eastAsia="en-US" w:bidi="ar-SA"/>
              </w:rPr>
            </w:r>
          </w:p>
        </w:tc>
        <w:tc>
          <w:tcPr>
            <w:tcW w:w="3020" w:type="dxa"/>
            <w:tcBorders>
              <w:top w:val="single" w:sz="4" w:space="0" w:color="C00C30"/>
              <w:left w:val="single" w:sz="4" w:space="0" w:color="C00C30"/>
              <w:bottom w:val="single" w:sz="4" w:space="0" w:color="C00C30"/>
              <w:right w:val="single" w:sz="4" w:space="0" w:color="C00C30"/>
            </w:tcBorders>
            <w:shd w:color="auto" w:fill="F7CAAC" w:themeFill="accent2" w:themeFillTint="66" w:val="clear"/>
          </w:tcPr>
          <w:p>
            <w:pPr>
              <w:pStyle w:val="Normal"/>
              <w:widowControl/>
              <w:spacing w:lineRule="auto" w:line="240" w:before="0" w:after="0"/>
              <w:jc w:val="center"/>
              <w:rPr>
                <w:rFonts w:ascii="Calibri Light" w:hAnsi="Calibri Light" w:asciiTheme="majorHAnsi" w:hAnsiTheme="majorHAnsi"/>
                <w:b/>
                <w:sz w:val="18"/>
                <w:szCs w:val="18"/>
              </w:rPr>
            </w:pPr>
            <w:r>
              <w:rPr>
                <w:rFonts w:eastAsia="Calibri" w:cs="Arial" w:ascii="Calibri Light" w:hAnsi="Calibri Light" w:asciiTheme="majorHAnsi" w:hAnsiTheme="majorHAnsi"/>
                <w:b/>
                <w:kern w:val="0"/>
                <w:sz w:val="18"/>
                <w:szCs w:val="18"/>
                <w:lang w:val="en-GB" w:eastAsia="en-US" w:bidi="ar-SA"/>
              </w:rPr>
              <w:t xml:space="preserve">70-100% </w:t>
            </w:r>
          </w:p>
        </w:tc>
        <w:tc>
          <w:tcPr>
            <w:tcW w:w="1277" w:type="dxa"/>
            <w:tcBorders>
              <w:top w:val="single" w:sz="4" w:space="0" w:color="C00C30"/>
              <w:left w:val="single" w:sz="4" w:space="0" w:color="C00C30"/>
              <w:bottom w:val="single" w:sz="4" w:space="0" w:color="C00C30"/>
              <w:right w:val="single" w:sz="4" w:space="0" w:color="C00C30"/>
            </w:tcBorders>
            <w:shd w:color="auto" w:fill="F7CAAC" w:themeFill="accent2" w:themeFillTint="66" w:val="clear"/>
          </w:tcPr>
          <w:p>
            <w:pPr>
              <w:pStyle w:val="Normal"/>
              <w:widowControl/>
              <w:spacing w:lineRule="auto" w:line="240" w:before="0" w:after="0"/>
              <w:jc w:val="center"/>
              <w:rPr>
                <w:rFonts w:ascii="Calibri Light" w:hAnsi="Calibri Light" w:asciiTheme="majorHAnsi" w:hAnsiTheme="majorHAnsi"/>
                <w:b/>
                <w:sz w:val="18"/>
                <w:szCs w:val="18"/>
              </w:rPr>
            </w:pPr>
            <w:r>
              <w:rPr>
                <w:rFonts w:eastAsia="Calibri" w:cs="Arial" w:ascii="Calibri Light" w:hAnsi="Calibri Light" w:asciiTheme="majorHAnsi" w:hAnsiTheme="majorHAnsi"/>
                <w:b/>
                <w:kern w:val="0"/>
                <w:sz w:val="18"/>
                <w:szCs w:val="18"/>
                <w:lang w:val="en-GB" w:eastAsia="en-US" w:bidi="ar-SA"/>
              </w:rPr>
              <w:t xml:space="preserve">60-70% </w:t>
            </w:r>
          </w:p>
        </w:tc>
        <w:tc>
          <w:tcPr>
            <w:tcW w:w="1638" w:type="dxa"/>
            <w:tcBorders>
              <w:top w:val="single" w:sz="4" w:space="0" w:color="C00C30"/>
              <w:left w:val="single" w:sz="4" w:space="0" w:color="C00C30"/>
              <w:bottom w:val="single" w:sz="4" w:space="0" w:color="C00C30"/>
              <w:right w:val="single" w:sz="4" w:space="0" w:color="C00C30"/>
            </w:tcBorders>
            <w:shd w:color="auto" w:fill="F7CAAC" w:themeFill="accent2" w:themeFillTint="66" w:val="clear"/>
          </w:tcPr>
          <w:p>
            <w:pPr>
              <w:pStyle w:val="Normal"/>
              <w:widowControl/>
              <w:spacing w:lineRule="auto" w:line="240" w:before="0" w:after="0"/>
              <w:jc w:val="center"/>
              <w:rPr>
                <w:rFonts w:ascii="Calibri Light" w:hAnsi="Calibri Light" w:asciiTheme="majorHAnsi" w:hAnsiTheme="majorHAnsi"/>
                <w:b/>
                <w:sz w:val="18"/>
                <w:szCs w:val="18"/>
              </w:rPr>
            </w:pPr>
            <w:r>
              <w:rPr>
                <w:rFonts w:eastAsia="Calibri" w:cs="Arial" w:ascii="Calibri Light" w:hAnsi="Calibri Light" w:asciiTheme="majorHAnsi" w:hAnsiTheme="majorHAnsi"/>
                <w:b/>
                <w:kern w:val="0"/>
                <w:sz w:val="18"/>
                <w:szCs w:val="18"/>
                <w:lang w:val="en-GB" w:eastAsia="en-US" w:bidi="ar-SA"/>
              </w:rPr>
              <w:t>50-60%</w:t>
            </w:r>
          </w:p>
        </w:tc>
        <w:tc>
          <w:tcPr>
            <w:tcW w:w="1445" w:type="dxa"/>
            <w:tcBorders>
              <w:top w:val="single" w:sz="4" w:space="0" w:color="C00C30"/>
              <w:left w:val="single" w:sz="4" w:space="0" w:color="C00C30"/>
              <w:bottom w:val="single" w:sz="4" w:space="0" w:color="C00C30"/>
              <w:right w:val="single" w:sz="4" w:space="0" w:color="C00C30"/>
            </w:tcBorders>
            <w:shd w:color="auto" w:fill="F7CAAC" w:themeFill="accent2" w:themeFillTint="66" w:val="clear"/>
          </w:tcPr>
          <w:p>
            <w:pPr>
              <w:pStyle w:val="Normal"/>
              <w:widowControl/>
              <w:spacing w:lineRule="auto" w:line="240" w:before="0" w:after="0"/>
              <w:jc w:val="center"/>
              <w:rPr>
                <w:rFonts w:ascii="Calibri Light" w:hAnsi="Calibri Light" w:asciiTheme="majorHAnsi" w:hAnsiTheme="majorHAnsi"/>
                <w:b/>
                <w:sz w:val="18"/>
                <w:szCs w:val="18"/>
              </w:rPr>
            </w:pPr>
            <w:r>
              <w:rPr>
                <w:rFonts w:eastAsia="Calibri" w:cs="Arial" w:ascii="Calibri Light" w:hAnsi="Calibri Light" w:asciiTheme="majorHAnsi" w:hAnsiTheme="majorHAnsi"/>
                <w:b/>
                <w:kern w:val="0"/>
                <w:sz w:val="18"/>
                <w:szCs w:val="18"/>
                <w:lang w:val="en-GB" w:eastAsia="en-US" w:bidi="ar-SA"/>
              </w:rPr>
              <w:t>40-50%</w:t>
            </w:r>
          </w:p>
        </w:tc>
        <w:tc>
          <w:tcPr>
            <w:tcW w:w="1232" w:type="dxa"/>
            <w:gridSpan w:val="2"/>
            <w:tcBorders>
              <w:top w:val="single" w:sz="4" w:space="0" w:color="C00C30"/>
              <w:left w:val="single" w:sz="4" w:space="0" w:color="C00C30"/>
              <w:bottom w:val="single" w:sz="4" w:space="0" w:color="C00C30"/>
              <w:right w:val="single" w:sz="4" w:space="0" w:color="C00C30"/>
            </w:tcBorders>
            <w:shd w:color="auto" w:fill="F7CAAC" w:themeFill="accent2" w:themeFillTint="66" w:val="clear"/>
          </w:tcPr>
          <w:p>
            <w:pPr>
              <w:pStyle w:val="Normal"/>
              <w:widowControl/>
              <w:spacing w:lineRule="auto" w:line="240" w:before="0" w:after="0"/>
              <w:jc w:val="center"/>
              <w:rPr>
                <w:rFonts w:ascii="Calibri Light" w:hAnsi="Calibri Light" w:asciiTheme="majorHAnsi" w:hAnsiTheme="majorHAnsi"/>
                <w:b/>
                <w:sz w:val="18"/>
                <w:szCs w:val="18"/>
              </w:rPr>
            </w:pPr>
            <w:r>
              <w:rPr>
                <w:rFonts w:eastAsia="Calibri" w:cs="Arial" w:ascii="Calibri Light" w:hAnsi="Calibri Light" w:asciiTheme="majorHAnsi" w:hAnsiTheme="majorHAnsi"/>
                <w:b/>
                <w:kern w:val="0"/>
                <w:sz w:val="18"/>
                <w:szCs w:val="18"/>
                <w:lang w:val="en-GB" w:eastAsia="en-US" w:bidi="ar-SA"/>
              </w:rPr>
              <w:t>0-40%</w:t>
            </w:r>
          </w:p>
        </w:tc>
      </w:tr>
      <w:tr>
        <w:trPr/>
        <w:tc>
          <w:tcPr>
            <w:tcW w:w="1002" w:type="dxa"/>
            <w:tcBorders>
              <w:top w:val="single" w:sz="4" w:space="0" w:color="C00C30"/>
              <w:left w:val="single" w:sz="4" w:space="0" w:color="C00C30"/>
              <w:bottom w:val="single" w:sz="4" w:space="0" w:color="C00C30"/>
              <w:right w:val="single" w:sz="4" w:space="0" w:color="C00C30"/>
            </w:tcBorders>
            <w:shd w:color="auto" w:fill="F7CAAC" w:themeFill="accent2" w:themeFillTint="66" w:val="clear"/>
          </w:tcPr>
          <w:p>
            <w:pPr>
              <w:pStyle w:val="Normal"/>
              <w:widowControl/>
              <w:spacing w:lineRule="auto" w:line="240" w:before="0" w:after="0"/>
              <w:jc w:val="left"/>
              <w:rPr>
                <w:rFonts w:ascii="Calibri Light" w:hAnsi="Calibri Light" w:asciiTheme="majorHAnsi" w:hAnsiTheme="majorHAnsi"/>
                <w:b/>
                <w:sz w:val="18"/>
                <w:szCs w:val="18"/>
              </w:rPr>
            </w:pPr>
            <w:r>
              <w:rPr>
                <w:rFonts w:eastAsia="Calibri" w:cs="Arial" w:ascii="Calibri Light" w:hAnsi="Calibri Light" w:asciiTheme="majorHAnsi" w:hAnsiTheme="majorHAnsi"/>
                <w:b/>
                <w:kern w:val="0"/>
                <w:sz w:val="18"/>
                <w:szCs w:val="18"/>
                <w:lang w:val="en-GB" w:eastAsia="en-US" w:bidi="ar-SA"/>
              </w:rPr>
              <w:t>User Experience</w:t>
            </w:r>
          </w:p>
          <w:p>
            <w:pPr>
              <w:pStyle w:val="Normal"/>
              <w:widowControl/>
              <w:spacing w:lineRule="auto" w:line="240" w:before="0" w:after="0"/>
              <w:jc w:val="left"/>
              <w:rPr>
                <w:rFonts w:ascii="Calibri Light" w:hAnsi="Calibri Light" w:asciiTheme="majorHAnsi" w:hAnsiTheme="majorHAnsi"/>
                <w:b/>
                <w:sz w:val="18"/>
                <w:szCs w:val="18"/>
              </w:rPr>
            </w:pPr>
            <w:r>
              <w:rPr>
                <w:rFonts w:eastAsia="Calibri" w:cs="Arial" w:ascii="Calibri Light" w:hAnsi="Calibri Light" w:asciiTheme="majorHAnsi" w:hAnsiTheme="majorHAnsi"/>
                <w:b/>
                <w:kern w:val="0"/>
                <w:sz w:val="18"/>
                <w:szCs w:val="18"/>
                <w:lang w:val="en-GB" w:eastAsia="en-US" w:bidi="ar-SA"/>
              </w:rPr>
              <w:t>Worth 10/100</w:t>
            </w:r>
          </w:p>
        </w:tc>
        <w:tc>
          <w:tcPr>
            <w:tcW w:w="3020" w:type="dxa"/>
            <w:tcBorders>
              <w:top w:val="single" w:sz="4" w:space="0" w:color="C00C30"/>
              <w:left w:val="single" w:sz="4" w:space="0" w:color="C00C30"/>
              <w:bottom w:val="dashSmallGap" w:sz="8" w:space="0" w:color="C60C30"/>
              <w:right w:val="single" w:sz="4" w:space="0" w:color="C00C30"/>
            </w:tcBorders>
          </w:tcPr>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asciiTheme="majorHAnsi" w:hAnsiTheme="majorHAnsi"/>
                <w:kern w:val="0"/>
                <w:sz w:val="18"/>
                <w:szCs w:val="18"/>
                <w:lang w:val="en-GB" w:eastAsia="en-US" w:bidi="ar-SA"/>
              </w:rPr>
              <w:t>Outstanding user experience which fits the brief perfectly.</w:t>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kern w:val="0"/>
                <w:sz w:val="18"/>
                <w:szCs w:val="18"/>
                <w:lang w:val="en-GB" w:eastAsia="en-US" w:bidi="ar-SA"/>
              </w:rPr>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asciiTheme="majorHAnsi" w:hAnsiTheme="majorHAnsi"/>
                <w:kern w:val="0"/>
                <w:sz w:val="18"/>
                <w:szCs w:val="18"/>
                <w:lang w:val="en-GB" w:eastAsia="en-US" w:bidi="ar-SA"/>
              </w:rPr>
              <w:t xml:space="preserve">Makes exceptional use of the user interface, graphics and sound. </w:t>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kern w:val="0"/>
                <w:sz w:val="18"/>
                <w:szCs w:val="18"/>
                <w:lang w:val="en-GB" w:eastAsia="en-US" w:bidi="ar-SA"/>
              </w:rPr>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asciiTheme="majorHAnsi" w:hAnsiTheme="majorHAnsi"/>
                <w:kern w:val="0"/>
                <w:sz w:val="18"/>
                <w:szCs w:val="18"/>
                <w:lang w:val="en-GB" w:eastAsia="en-US" w:bidi="ar-SA"/>
              </w:rPr>
              <w:t>Is simple, intuitive, fun and pretty.</w:t>
            </w:r>
          </w:p>
        </w:tc>
        <w:tc>
          <w:tcPr>
            <w:tcW w:w="1277" w:type="dxa"/>
            <w:tcBorders>
              <w:top w:val="single" w:sz="4" w:space="0" w:color="C00C30"/>
              <w:left w:val="single" w:sz="4" w:space="0" w:color="C00C30"/>
              <w:bottom w:val="dashSmallGap" w:sz="8" w:space="0" w:color="C60C30"/>
              <w:right w:val="single" w:sz="4" w:space="0" w:color="C00C30"/>
            </w:tcBorders>
          </w:tcPr>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asciiTheme="majorHAnsi" w:hAnsiTheme="majorHAnsi"/>
                <w:kern w:val="0"/>
                <w:sz w:val="18"/>
                <w:szCs w:val="18"/>
                <w:lang w:val="en-GB" w:eastAsia="en-US" w:bidi="ar-SA"/>
              </w:rPr>
              <w:t>An enjoyable and appropriate user experience fitting the assignment brief.</w:t>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kern w:val="0"/>
                <w:sz w:val="18"/>
                <w:szCs w:val="18"/>
                <w:lang w:val="en-GB" w:eastAsia="en-US" w:bidi="ar-SA"/>
              </w:rPr>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asciiTheme="majorHAnsi" w:hAnsiTheme="majorHAnsi"/>
                <w:kern w:val="0"/>
                <w:sz w:val="18"/>
                <w:szCs w:val="18"/>
                <w:lang w:val="en-GB" w:eastAsia="en-US" w:bidi="ar-SA"/>
              </w:rPr>
              <w:t>Makes good use of the user interface, graphics and sound.</w:t>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kern w:val="0"/>
                <w:sz w:val="18"/>
                <w:szCs w:val="18"/>
                <w:lang w:val="en-GB" w:eastAsia="en-US" w:bidi="ar-SA"/>
              </w:rPr>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asciiTheme="majorHAnsi" w:hAnsiTheme="majorHAnsi"/>
                <w:kern w:val="0"/>
                <w:sz w:val="18"/>
                <w:szCs w:val="18"/>
                <w:lang w:val="en-GB" w:eastAsia="en-US" w:bidi="ar-SA"/>
              </w:rPr>
              <w:t>Is simple, intuitive, fun, pretty.</w:t>
            </w:r>
          </w:p>
        </w:tc>
        <w:tc>
          <w:tcPr>
            <w:tcW w:w="1638" w:type="dxa"/>
            <w:tcBorders>
              <w:top w:val="single" w:sz="4" w:space="0" w:color="C00C30"/>
              <w:left w:val="single" w:sz="4" w:space="0" w:color="C00C30"/>
              <w:bottom w:val="dashSmallGap" w:sz="8" w:space="0" w:color="C60C30"/>
              <w:right w:val="single" w:sz="4" w:space="0" w:color="C00C30"/>
            </w:tcBorders>
          </w:tcPr>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asciiTheme="majorHAnsi" w:hAnsiTheme="majorHAnsi"/>
                <w:kern w:val="0"/>
                <w:sz w:val="18"/>
                <w:szCs w:val="18"/>
                <w:lang w:val="en-GB" w:eastAsia="en-US" w:bidi="ar-SA"/>
              </w:rPr>
              <w:t>Fair, competent user experience.</w:t>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kern w:val="0"/>
                <w:sz w:val="18"/>
                <w:szCs w:val="18"/>
                <w:lang w:val="en-GB" w:eastAsia="en-US" w:bidi="ar-SA"/>
              </w:rPr>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asciiTheme="majorHAnsi" w:hAnsiTheme="majorHAnsi"/>
                <w:kern w:val="0"/>
                <w:sz w:val="18"/>
                <w:szCs w:val="18"/>
                <w:lang w:val="en-GB" w:eastAsia="en-US" w:bidi="ar-SA"/>
              </w:rPr>
              <w:t>Is simple, intuitive, fun, pretty.</w:t>
            </w:r>
          </w:p>
        </w:tc>
        <w:tc>
          <w:tcPr>
            <w:tcW w:w="1445" w:type="dxa"/>
            <w:tcBorders>
              <w:top w:val="single" w:sz="4" w:space="0" w:color="C00C30"/>
              <w:left w:val="single" w:sz="4" w:space="0" w:color="C00C30"/>
              <w:bottom w:val="dashSmallGap" w:sz="8" w:space="0" w:color="C60C30"/>
              <w:right w:val="single" w:sz="4" w:space="0" w:color="C00C30"/>
            </w:tcBorders>
          </w:tcPr>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asciiTheme="majorHAnsi" w:hAnsiTheme="majorHAnsi"/>
                <w:kern w:val="0"/>
                <w:sz w:val="18"/>
                <w:szCs w:val="18"/>
                <w:lang w:val="en-GB" w:eastAsia="en-US" w:bidi="ar-SA"/>
              </w:rPr>
              <w:t>Adequate, though limited user experience.</w:t>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kern w:val="0"/>
                <w:sz w:val="18"/>
                <w:szCs w:val="18"/>
                <w:lang w:val="en-GB" w:eastAsia="en-US" w:bidi="ar-SA"/>
              </w:rPr>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asciiTheme="majorHAnsi" w:hAnsiTheme="majorHAnsi"/>
                <w:kern w:val="0"/>
                <w:sz w:val="18"/>
                <w:szCs w:val="18"/>
                <w:lang w:val="en-GB" w:eastAsia="en-US" w:bidi="ar-SA"/>
              </w:rPr>
              <w:t>Working but lacking in either simplicity, ease of use, fun or attractive presentation.</w:t>
            </w:r>
          </w:p>
        </w:tc>
        <w:tc>
          <w:tcPr>
            <w:tcW w:w="1232" w:type="dxa"/>
            <w:gridSpan w:val="2"/>
            <w:tcBorders>
              <w:top w:val="single" w:sz="4" w:space="0" w:color="C00C30"/>
              <w:left w:val="single" w:sz="4" w:space="0" w:color="C00C30"/>
              <w:bottom w:val="dashSmallGap" w:sz="8" w:space="0" w:color="C60C30"/>
              <w:right w:val="single" w:sz="4" w:space="0" w:color="C00C30"/>
            </w:tcBorders>
          </w:tcPr>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asciiTheme="majorHAnsi" w:hAnsiTheme="majorHAnsi"/>
                <w:kern w:val="0"/>
                <w:sz w:val="18"/>
                <w:szCs w:val="18"/>
                <w:lang w:val="en-GB" w:eastAsia="en-US" w:bidi="ar-SA"/>
              </w:rPr>
              <w:t>Very poor user experience.</w:t>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kern w:val="0"/>
                <w:sz w:val="18"/>
                <w:szCs w:val="18"/>
                <w:lang w:val="en-GB" w:eastAsia="en-US" w:bidi="ar-SA"/>
              </w:rPr>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asciiTheme="majorHAnsi" w:hAnsiTheme="majorHAnsi"/>
                <w:kern w:val="0"/>
                <w:sz w:val="18"/>
                <w:szCs w:val="18"/>
                <w:lang w:val="en-GB" w:eastAsia="en-US" w:bidi="ar-SA"/>
              </w:rPr>
              <w:t>Lacking in simplicity, ease of use, fun or attractive presentation.</w:t>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kern w:val="0"/>
                <w:sz w:val="18"/>
                <w:szCs w:val="18"/>
                <w:lang w:val="en-GB" w:eastAsia="en-US" w:bidi="ar-SA"/>
              </w:rPr>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asciiTheme="majorHAnsi" w:hAnsiTheme="majorHAnsi"/>
                <w:kern w:val="0"/>
                <w:sz w:val="18"/>
                <w:szCs w:val="18"/>
                <w:lang w:val="en-GB" w:eastAsia="en-US" w:bidi="ar-SA"/>
              </w:rPr>
              <w:t>Not ALL the required components submitted.</w:t>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kern w:val="0"/>
                <w:sz w:val="18"/>
                <w:szCs w:val="18"/>
                <w:lang w:val="en-GB" w:eastAsia="en-US" w:bidi="ar-SA"/>
              </w:rPr>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kern w:val="0"/>
                <w:sz w:val="18"/>
                <w:szCs w:val="18"/>
                <w:lang w:val="en-GB" w:eastAsia="en-US" w:bidi="ar-SA"/>
              </w:rPr>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kern w:val="0"/>
                <w:sz w:val="18"/>
                <w:szCs w:val="18"/>
                <w:lang w:val="en-GB" w:eastAsia="en-US" w:bidi="ar-SA"/>
              </w:rPr>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kern w:val="0"/>
                <w:sz w:val="18"/>
                <w:szCs w:val="18"/>
                <w:lang w:val="en-GB" w:eastAsia="en-US" w:bidi="ar-SA"/>
              </w:rPr>
            </w:r>
          </w:p>
        </w:tc>
      </w:tr>
      <w:tr>
        <w:trPr/>
        <w:tc>
          <w:tcPr>
            <w:tcW w:w="1002" w:type="dxa"/>
            <w:tcBorders>
              <w:top w:val="single" w:sz="4" w:space="0" w:color="C00C30"/>
              <w:left w:val="single" w:sz="4" w:space="0" w:color="C00C30"/>
              <w:bottom w:val="single" w:sz="4" w:space="0" w:color="C00C30"/>
              <w:right w:val="single" w:sz="4" w:space="0" w:color="C00C30"/>
            </w:tcBorders>
            <w:shd w:color="auto" w:fill="F7CAAC" w:themeFill="accent2" w:themeFillTint="66" w:val="clear"/>
          </w:tcPr>
          <w:p>
            <w:pPr>
              <w:pStyle w:val="Normal"/>
              <w:widowControl/>
              <w:spacing w:lineRule="auto" w:line="240" w:before="0" w:after="0"/>
              <w:jc w:val="left"/>
              <w:rPr>
                <w:rFonts w:ascii="Calibri Light" w:hAnsi="Calibri Light" w:asciiTheme="majorHAnsi" w:hAnsiTheme="majorHAnsi"/>
                <w:b/>
                <w:sz w:val="18"/>
                <w:szCs w:val="18"/>
              </w:rPr>
            </w:pPr>
            <w:r>
              <w:rPr>
                <w:rFonts w:eastAsia="Calibri" w:cs="Arial" w:ascii="Calibri Light" w:hAnsi="Calibri Light" w:asciiTheme="majorHAnsi" w:hAnsiTheme="majorHAnsi"/>
                <w:b/>
                <w:kern w:val="0"/>
                <w:sz w:val="18"/>
                <w:szCs w:val="18"/>
                <w:lang w:val="en-GB" w:eastAsia="en-US" w:bidi="ar-SA"/>
              </w:rPr>
              <w:t>Design (evident in report and coding)</w:t>
            </w:r>
          </w:p>
          <w:p>
            <w:pPr>
              <w:pStyle w:val="Normal"/>
              <w:widowControl/>
              <w:spacing w:lineRule="auto" w:line="240" w:before="0" w:after="0"/>
              <w:jc w:val="left"/>
              <w:rPr>
                <w:rFonts w:ascii="Calibri Light" w:hAnsi="Calibri Light" w:asciiTheme="majorHAnsi" w:hAnsiTheme="majorHAnsi"/>
                <w:b/>
                <w:sz w:val="18"/>
                <w:szCs w:val="18"/>
              </w:rPr>
            </w:pPr>
            <w:r>
              <w:rPr>
                <w:rFonts w:eastAsia="Calibri" w:cs="Arial" w:ascii="Calibri Light" w:hAnsi="Calibri Light" w:asciiTheme="majorHAnsi" w:hAnsiTheme="majorHAnsi"/>
                <w:b/>
                <w:kern w:val="0"/>
                <w:sz w:val="18"/>
                <w:szCs w:val="18"/>
                <w:lang w:val="en-GB" w:eastAsia="en-US" w:bidi="ar-SA"/>
              </w:rPr>
              <w:t>Worth 30/100</w:t>
            </w:r>
          </w:p>
        </w:tc>
        <w:tc>
          <w:tcPr>
            <w:tcW w:w="3020" w:type="dxa"/>
            <w:tcBorders>
              <w:top w:val="single" w:sz="4" w:space="0" w:color="C00C30"/>
              <w:left w:val="single" w:sz="4" w:space="0" w:color="C00C30"/>
              <w:bottom w:val="dashSmallGap" w:sz="8" w:space="0" w:color="C60C30"/>
              <w:right w:val="single" w:sz="4" w:space="0" w:color="C00C30"/>
            </w:tcBorders>
          </w:tcPr>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asciiTheme="majorHAnsi" w:hAnsiTheme="majorHAnsi"/>
                <w:kern w:val="0"/>
                <w:sz w:val="18"/>
                <w:szCs w:val="18"/>
                <w:lang w:val="en-GB" w:eastAsia="en-US" w:bidi="ar-SA"/>
              </w:rPr>
              <w:t>Exceptionally well thought out and understood application of design patterns</w:t>
            </w:r>
          </w:p>
          <w:p>
            <w:pPr>
              <w:pStyle w:val="Normal"/>
              <w:widowControl/>
              <w:spacing w:lineRule="auto" w:line="240" w:before="0" w:after="0"/>
              <w:jc w:val="left"/>
              <w:rPr>
                <w:rFonts w:ascii="Calibri Light" w:hAnsi="Calibri Light" w:asciiTheme="majorHAnsi" w:hAnsiTheme="majorHAnsi"/>
                <w:sz w:val="18"/>
                <w:szCs w:val="18"/>
              </w:rPr>
            </w:pPr>
            <w:r>
              <w:rPr>
                <w:rFonts w:eastAsia="Calibri" w:cs="Arial" w:ascii="Calibri Light" w:hAnsi="Calibri Light"/>
                <w:kern w:val="0"/>
                <w:sz w:val="18"/>
                <w:szCs w:val="18"/>
                <w:lang w:val="en-GB" w:eastAsia="en-US" w:bidi="ar-SA"/>
              </w:rPr>
            </w:r>
          </w:p>
          <w:p>
            <w:pPr>
              <w:pStyle w:val="Normal"/>
              <w:widowControl/>
              <w:spacing w:lineRule="auto" w:line="240" w:before="0" w:after="0"/>
              <w:jc w:val="left"/>
              <w:rPr>
                <w:rFonts w:ascii="Calibri Light" w:hAnsi="Calibri Light" w:asciiTheme="majorHAnsi" w:hAnsiTheme="majorHAnsi"/>
                <w:sz w:val="18"/>
                <w:szCs w:val="18"/>
              </w:rPr>
            </w:pPr>
            <w:r>
              <w:rPr>
                <w:rFonts w:eastAsia="Calibri" w:cs="Arial" w:ascii="Calibri Light" w:hAnsi="Calibri Light" w:asciiTheme="majorHAnsi" w:hAnsiTheme="majorHAnsi"/>
                <w:kern w:val="0"/>
                <w:sz w:val="18"/>
                <w:szCs w:val="18"/>
                <w:lang w:val="en-GB" w:eastAsia="en-US" w:bidi="ar-SA"/>
              </w:rPr>
              <w:t>Outstanding functionality.</w:t>
            </w:r>
          </w:p>
          <w:p>
            <w:pPr>
              <w:pStyle w:val="Normal"/>
              <w:widowControl/>
              <w:spacing w:lineRule="auto" w:line="240" w:before="0" w:after="0"/>
              <w:jc w:val="left"/>
              <w:rPr>
                <w:rFonts w:ascii="Calibri Light" w:hAnsi="Calibri Light" w:asciiTheme="majorHAnsi" w:hAnsiTheme="majorHAnsi"/>
                <w:sz w:val="18"/>
                <w:szCs w:val="18"/>
              </w:rPr>
            </w:pPr>
            <w:r>
              <w:rPr>
                <w:rFonts w:eastAsia="Calibri" w:cs="Arial" w:ascii="Calibri Light" w:hAnsi="Calibri Light" w:asciiTheme="majorHAnsi" w:hAnsiTheme="majorHAnsi"/>
                <w:kern w:val="0"/>
                <w:sz w:val="18"/>
                <w:szCs w:val="18"/>
                <w:lang w:val="en-GB" w:eastAsia="en-US" w:bidi="ar-SA"/>
              </w:rPr>
              <w:t>Exceptionally elegant.</w:t>
            </w:r>
          </w:p>
          <w:p>
            <w:pPr>
              <w:pStyle w:val="Normal"/>
              <w:widowControl/>
              <w:spacing w:lineRule="auto" w:line="240" w:before="0" w:after="0"/>
              <w:jc w:val="left"/>
              <w:rPr>
                <w:rFonts w:ascii="Calibri Light" w:hAnsi="Calibri Light" w:asciiTheme="majorHAnsi" w:hAnsiTheme="majorHAnsi"/>
                <w:sz w:val="18"/>
                <w:szCs w:val="18"/>
              </w:rPr>
            </w:pPr>
            <w:r>
              <w:rPr>
                <w:rFonts w:eastAsia="Calibri" w:cs="Arial" w:ascii="Calibri Light" w:hAnsi="Calibri Light" w:asciiTheme="majorHAnsi" w:hAnsiTheme="majorHAnsi"/>
                <w:kern w:val="0"/>
                <w:sz w:val="18"/>
                <w:szCs w:val="18"/>
                <w:lang w:val="en-GB" w:eastAsia="en-US" w:bidi="ar-SA"/>
              </w:rPr>
              <w:t>Impeccable choice of classes to encapsulate their respective data and functionality</w:t>
            </w:r>
          </w:p>
          <w:p>
            <w:pPr>
              <w:pStyle w:val="Normal"/>
              <w:widowControl/>
              <w:spacing w:lineRule="auto" w:line="240" w:before="0" w:after="0"/>
              <w:jc w:val="left"/>
              <w:rPr>
                <w:rFonts w:ascii="Calibri Light" w:hAnsi="Calibri Light" w:asciiTheme="majorHAnsi" w:hAnsiTheme="majorHAnsi"/>
                <w:sz w:val="18"/>
                <w:szCs w:val="18"/>
              </w:rPr>
            </w:pPr>
            <w:r>
              <w:rPr>
                <w:rFonts w:eastAsia="Calibri" w:cs="Arial" w:ascii="Calibri Light" w:hAnsi="Calibri Light" w:asciiTheme="majorHAnsi" w:hAnsiTheme="majorHAnsi"/>
                <w:kern w:val="0"/>
                <w:sz w:val="18"/>
                <w:szCs w:val="18"/>
                <w:lang w:val="en-GB" w:eastAsia="en-US" w:bidi="ar-SA"/>
              </w:rPr>
              <w:t xml:space="preserve">Impeccable use of interfaces. </w:t>
            </w:r>
          </w:p>
          <w:p>
            <w:pPr>
              <w:pStyle w:val="Normal"/>
              <w:widowControl/>
              <w:spacing w:lineRule="auto" w:line="240" w:before="0" w:after="0"/>
              <w:jc w:val="left"/>
              <w:rPr>
                <w:rFonts w:ascii="Calibri Light" w:hAnsi="Calibri Light" w:asciiTheme="majorHAnsi" w:hAnsiTheme="majorHAnsi"/>
                <w:sz w:val="18"/>
                <w:szCs w:val="18"/>
              </w:rPr>
            </w:pPr>
            <w:r>
              <w:rPr>
                <w:rFonts w:eastAsia="Calibri" w:cs="Arial" w:ascii="Calibri Light" w:hAnsi="Calibri Light" w:asciiTheme="majorHAnsi" w:hAnsiTheme="majorHAnsi"/>
                <w:kern w:val="0"/>
                <w:sz w:val="18"/>
                <w:szCs w:val="18"/>
                <w:lang w:val="en-GB" w:eastAsia="en-US" w:bidi="ar-SA"/>
              </w:rPr>
              <w:t>Exceptional design.</w:t>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kern w:val="0"/>
                <w:sz w:val="18"/>
                <w:szCs w:val="18"/>
                <w:lang w:val="en-GB" w:eastAsia="en-US" w:bidi="ar-SA"/>
              </w:rPr>
            </w:r>
          </w:p>
          <w:p>
            <w:pPr>
              <w:pStyle w:val="Normal"/>
              <w:widowControl/>
              <w:spacing w:lineRule="auto" w:line="240" w:before="0" w:after="0"/>
              <w:jc w:val="left"/>
              <w:rPr>
                <w:sz w:val="20"/>
              </w:rPr>
            </w:pPr>
            <w:r>
              <w:rPr>
                <w:rFonts w:eastAsia="Calibri" w:cs="Arial"/>
                <w:kern w:val="0"/>
                <w:sz w:val="20"/>
                <w:szCs w:val="22"/>
                <w:lang w:val="en-GB" w:eastAsia="en-US" w:bidi="ar-SA"/>
              </w:rPr>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asciiTheme="majorHAnsi" w:hAnsiTheme="majorHAnsi"/>
                <w:kern w:val="0"/>
                <w:sz w:val="18"/>
                <w:szCs w:val="18"/>
                <w:lang w:val="en-GB" w:eastAsia="en-US" w:bidi="ar-SA"/>
              </w:rPr>
              <w:t xml:space="preserve">Evidence student has taken responsibility for own learning with application of relevant knowledge acquired beyond notes. </w:t>
            </w:r>
          </w:p>
          <w:p>
            <w:pPr>
              <w:pStyle w:val="Normal"/>
              <w:widowControl/>
              <w:spacing w:lineRule="auto" w:line="240" w:before="0" w:after="0"/>
              <w:jc w:val="left"/>
              <w:rPr>
                <w:sz w:val="20"/>
              </w:rPr>
            </w:pPr>
            <w:r>
              <w:rPr>
                <w:rFonts w:eastAsia="Calibri" w:cs="Arial"/>
                <w:kern w:val="0"/>
                <w:sz w:val="20"/>
                <w:szCs w:val="22"/>
                <w:lang w:val="en-GB" w:eastAsia="en-US" w:bidi="ar-SA"/>
              </w:rPr>
            </w:r>
          </w:p>
        </w:tc>
        <w:tc>
          <w:tcPr>
            <w:tcW w:w="1277" w:type="dxa"/>
            <w:tcBorders>
              <w:top w:val="single" w:sz="4" w:space="0" w:color="C00C30"/>
              <w:left w:val="single" w:sz="4" w:space="0" w:color="C00C30"/>
              <w:bottom w:val="dashSmallGap" w:sz="8" w:space="0" w:color="C60C30"/>
              <w:right w:val="single" w:sz="4" w:space="0" w:color="C00C30"/>
            </w:tcBorders>
          </w:tcPr>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asciiTheme="majorHAnsi" w:hAnsiTheme="majorHAnsi"/>
                <w:kern w:val="0"/>
                <w:sz w:val="18"/>
                <w:szCs w:val="18"/>
                <w:lang w:val="en-GB" w:eastAsia="en-US" w:bidi="ar-SA"/>
              </w:rPr>
              <w:t>Appropriate and justifiable application of design patterns.</w:t>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kern w:val="0"/>
                <w:sz w:val="18"/>
                <w:szCs w:val="18"/>
                <w:lang w:val="en-GB" w:eastAsia="en-US" w:bidi="ar-SA"/>
              </w:rPr>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asciiTheme="majorHAnsi" w:hAnsiTheme="majorHAnsi"/>
                <w:kern w:val="0"/>
                <w:sz w:val="18"/>
                <w:szCs w:val="18"/>
                <w:lang w:val="en-GB" w:eastAsia="en-US" w:bidi="ar-SA"/>
              </w:rPr>
              <w:t>Thoughtful and elegant design as reflected in coding.</w:t>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kern w:val="0"/>
                <w:sz w:val="18"/>
                <w:szCs w:val="18"/>
                <w:lang w:val="en-GB" w:eastAsia="en-US" w:bidi="ar-SA"/>
              </w:rPr>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asciiTheme="majorHAnsi" w:hAnsiTheme="majorHAnsi"/>
                <w:kern w:val="0"/>
                <w:sz w:val="18"/>
                <w:szCs w:val="18"/>
                <w:lang w:val="en-GB" w:eastAsia="en-US" w:bidi="ar-SA"/>
              </w:rPr>
              <w:t>Appropriate choice of classes to encapsulate data and functionality</w:t>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kern w:val="0"/>
                <w:sz w:val="18"/>
                <w:szCs w:val="18"/>
                <w:lang w:val="en-GB" w:eastAsia="en-US" w:bidi="ar-SA"/>
              </w:rPr>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asciiTheme="majorHAnsi" w:hAnsiTheme="majorHAnsi"/>
                <w:kern w:val="0"/>
                <w:sz w:val="18"/>
                <w:szCs w:val="18"/>
                <w:lang w:val="en-GB" w:eastAsia="en-US" w:bidi="ar-SA"/>
              </w:rPr>
              <w:t>Appropriate use of interfaces.</w:t>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kern w:val="0"/>
                <w:sz w:val="18"/>
                <w:szCs w:val="18"/>
                <w:lang w:val="en-GB" w:eastAsia="en-US" w:bidi="ar-SA"/>
              </w:rPr>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asciiTheme="majorHAnsi" w:hAnsiTheme="majorHAnsi"/>
                <w:kern w:val="0"/>
                <w:sz w:val="18"/>
                <w:szCs w:val="18"/>
                <w:lang w:val="en-GB" w:eastAsia="en-US" w:bidi="ar-SA"/>
              </w:rPr>
              <w:t>Evidence student has taken responsibility for own learning with application of relevant knowledge acquired beyond notes.</w:t>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kern w:val="0"/>
                <w:sz w:val="18"/>
                <w:szCs w:val="18"/>
                <w:lang w:val="en-GB" w:eastAsia="en-US" w:bidi="ar-SA"/>
              </w:rPr>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asciiTheme="majorHAnsi" w:hAnsiTheme="majorHAnsi"/>
                <w:kern w:val="0"/>
                <w:sz w:val="18"/>
                <w:szCs w:val="18"/>
                <w:lang w:val="en-GB" w:eastAsia="en-US" w:bidi="ar-SA"/>
              </w:rPr>
              <w:t>Has a wide range of design patterns.</w:t>
            </w:r>
          </w:p>
        </w:tc>
        <w:tc>
          <w:tcPr>
            <w:tcW w:w="1638" w:type="dxa"/>
            <w:tcBorders>
              <w:top w:val="single" w:sz="4" w:space="0" w:color="C00C30"/>
              <w:left w:val="single" w:sz="4" w:space="0" w:color="C00C30"/>
              <w:bottom w:val="dashSmallGap" w:sz="8" w:space="0" w:color="C60C30"/>
              <w:right w:val="single" w:sz="4" w:space="0" w:color="C00C30"/>
            </w:tcBorders>
          </w:tcPr>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asciiTheme="majorHAnsi" w:hAnsiTheme="majorHAnsi"/>
                <w:kern w:val="0"/>
                <w:sz w:val="18"/>
                <w:szCs w:val="18"/>
                <w:lang w:val="en-GB" w:eastAsia="en-US" w:bidi="ar-SA"/>
              </w:rPr>
              <w:t>Competent application with good functionality fitting the assignment brief.</w:t>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kern w:val="0"/>
                <w:sz w:val="18"/>
                <w:szCs w:val="18"/>
                <w:lang w:val="en-GB" w:eastAsia="en-US" w:bidi="ar-SA"/>
              </w:rPr>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asciiTheme="majorHAnsi" w:hAnsiTheme="majorHAnsi"/>
                <w:kern w:val="0"/>
                <w:sz w:val="18"/>
                <w:szCs w:val="18"/>
                <w:lang w:val="en-GB" w:eastAsia="en-US" w:bidi="ar-SA"/>
              </w:rPr>
              <w:t>Fair, evidenced design.</w:t>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kern w:val="0"/>
                <w:sz w:val="18"/>
                <w:szCs w:val="18"/>
                <w:lang w:val="en-GB" w:eastAsia="en-US" w:bidi="ar-SA"/>
              </w:rPr>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asciiTheme="majorHAnsi" w:hAnsiTheme="majorHAnsi"/>
                <w:kern w:val="0"/>
                <w:sz w:val="18"/>
                <w:szCs w:val="18"/>
                <w:lang w:val="en-GB" w:eastAsia="en-US" w:bidi="ar-SA"/>
              </w:rPr>
              <w:t>Some fair application of design patterns.</w:t>
            </w:r>
          </w:p>
          <w:p>
            <w:pPr>
              <w:pStyle w:val="ListParagraph"/>
              <w:widowControl/>
              <w:spacing w:lineRule="auto" w:line="240" w:before="0" w:after="0"/>
              <w:contextualSpacing/>
              <w:jc w:val="left"/>
              <w:rPr>
                <w:rFonts w:ascii="Calibri Light" w:hAnsi="Calibri Light" w:asciiTheme="majorHAnsi" w:hAnsiTheme="majorHAnsi"/>
                <w:sz w:val="18"/>
                <w:szCs w:val="18"/>
              </w:rPr>
            </w:pPr>
            <w:r>
              <w:rPr>
                <w:rFonts w:eastAsia="Calibri" w:cs="Arial" w:ascii="Calibri Light" w:hAnsi="Calibri Light"/>
                <w:kern w:val="0"/>
                <w:sz w:val="18"/>
                <w:szCs w:val="18"/>
                <w:lang w:val="en-GB" w:eastAsia="en-US" w:bidi="ar-SA"/>
              </w:rPr>
            </w:r>
          </w:p>
        </w:tc>
        <w:tc>
          <w:tcPr>
            <w:tcW w:w="1445" w:type="dxa"/>
            <w:tcBorders>
              <w:top w:val="single" w:sz="4" w:space="0" w:color="C00C30"/>
              <w:left w:val="single" w:sz="4" w:space="0" w:color="C00C30"/>
              <w:bottom w:val="dashSmallGap" w:sz="8" w:space="0" w:color="C60C30"/>
              <w:right w:val="single" w:sz="4" w:space="0" w:color="C00C30"/>
            </w:tcBorders>
          </w:tcPr>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asciiTheme="majorHAnsi" w:hAnsiTheme="majorHAnsi"/>
                <w:kern w:val="0"/>
                <w:sz w:val="18"/>
                <w:szCs w:val="18"/>
                <w:lang w:val="en-GB" w:eastAsia="en-US" w:bidi="ar-SA"/>
              </w:rPr>
              <w:t>Adequate, though more thought with regards design could have been shown.</w:t>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kern w:val="0"/>
                <w:sz w:val="18"/>
                <w:szCs w:val="18"/>
                <w:lang w:val="en-GB" w:eastAsia="en-US" w:bidi="ar-SA"/>
              </w:rPr>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asciiTheme="majorHAnsi" w:hAnsiTheme="majorHAnsi"/>
                <w:kern w:val="0"/>
                <w:sz w:val="18"/>
                <w:szCs w:val="18"/>
                <w:lang w:val="en-GB" w:eastAsia="en-US" w:bidi="ar-SA"/>
              </w:rPr>
              <w:t>Adequate, though limited functionality.</w:t>
            </w:r>
          </w:p>
          <w:p>
            <w:pPr>
              <w:pStyle w:val="Normal"/>
              <w:widowControl/>
              <w:spacing w:lineRule="auto" w:line="240" w:before="0" w:after="0"/>
              <w:jc w:val="left"/>
              <w:rPr>
                <w:rFonts w:ascii="Calibri Light" w:hAnsi="Calibri Light" w:asciiTheme="majorHAnsi" w:hAnsiTheme="majorHAnsi"/>
                <w:sz w:val="18"/>
                <w:szCs w:val="18"/>
              </w:rPr>
            </w:pPr>
            <w:r>
              <w:rPr>
                <w:rFonts w:eastAsia="Calibri" w:cs="Arial" w:ascii="Calibri Light" w:hAnsi="Calibri Light"/>
                <w:kern w:val="0"/>
                <w:sz w:val="18"/>
                <w:szCs w:val="18"/>
                <w:lang w:val="en-GB" w:eastAsia="en-US" w:bidi="ar-SA"/>
              </w:rPr>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asciiTheme="majorHAnsi" w:hAnsiTheme="majorHAnsi"/>
                <w:kern w:val="0"/>
                <w:sz w:val="18"/>
                <w:szCs w:val="18"/>
                <w:lang w:val="en-GB" w:eastAsia="en-US" w:bidi="ar-SA"/>
              </w:rPr>
              <w:t>Some application of design patterns.</w:t>
            </w:r>
          </w:p>
          <w:p>
            <w:pPr>
              <w:pStyle w:val="Normal"/>
              <w:widowControl/>
              <w:spacing w:lineRule="auto" w:line="240" w:before="0" w:after="0"/>
              <w:jc w:val="left"/>
              <w:rPr>
                <w:rFonts w:ascii="Calibri Light" w:hAnsi="Calibri Light" w:asciiTheme="majorHAnsi" w:hAnsiTheme="majorHAnsi"/>
                <w:sz w:val="18"/>
                <w:szCs w:val="18"/>
              </w:rPr>
            </w:pPr>
            <w:r>
              <w:rPr>
                <w:rFonts w:eastAsia="Calibri" w:cs="Arial" w:ascii="Calibri Light" w:hAnsi="Calibri Light"/>
                <w:kern w:val="0"/>
                <w:sz w:val="18"/>
                <w:szCs w:val="18"/>
                <w:lang w:val="en-GB" w:eastAsia="en-US" w:bidi="ar-SA"/>
              </w:rPr>
            </w:r>
          </w:p>
        </w:tc>
        <w:tc>
          <w:tcPr>
            <w:tcW w:w="1232" w:type="dxa"/>
            <w:gridSpan w:val="2"/>
            <w:tcBorders>
              <w:top w:val="single" w:sz="4" w:space="0" w:color="C00C30"/>
              <w:left w:val="single" w:sz="4" w:space="0" w:color="C00C30"/>
              <w:bottom w:val="dashSmallGap" w:sz="8" w:space="0" w:color="C60C30"/>
              <w:right w:val="single" w:sz="4" w:space="0" w:color="C00C30"/>
            </w:tcBorders>
          </w:tcPr>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asciiTheme="majorHAnsi" w:hAnsiTheme="majorHAnsi"/>
                <w:kern w:val="0"/>
                <w:sz w:val="18"/>
                <w:szCs w:val="18"/>
                <w:lang w:val="en-GB" w:eastAsia="en-US" w:bidi="ar-SA"/>
              </w:rPr>
              <w:t>No real thought of design.</w:t>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kern w:val="0"/>
                <w:sz w:val="18"/>
                <w:szCs w:val="18"/>
                <w:lang w:val="en-GB" w:eastAsia="en-US" w:bidi="ar-SA"/>
              </w:rPr>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asciiTheme="majorHAnsi" w:hAnsiTheme="majorHAnsi"/>
                <w:kern w:val="0"/>
                <w:sz w:val="18"/>
                <w:szCs w:val="18"/>
                <w:lang w:val="en-GB" w:eastAsia="en-US" w:bidi="ar-SA"/>
              </w:rPr>
              <w:t>No working application or with limited functionality.</w:t>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kern w:val="0"/>
                <w:sz w:val="18"/>
                <w:szCs w:val="18"/>
                <w:lang w:val="en-GB" w:eastAsia="en-US" w:bidi="ar-SA"/>
              </w:rPr>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asciiTheme="majorHAnsi" w:hAnsiTheme="majorHAnsi"/>
                <w:kern w:val="0"/>
                <w:sz w:val="18"/>
                <w:szCs w:val="18"/>
                <w:lang w:val="en-GB" w:eastAsia="en-US" w:bidi="ar-SA"/>
              </w:rPr>
              <w:t>Project directory incomplete or un-importable.</w:t>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kern w:val="0"/>
                <w:sz w:val="18"/>
                <w:szCs w:val="18"/>
                <w:lang w:val="en-GB" w:eastAsia="en-US" w:bidi="ar-SA"/>
              </w:rPr>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asciiTheme="majorHAnsi" w:hAnsiTheme="majorHAnsi"/>
                <w:kern w:val="0"/>
                <w:sz w:val="18"/>
                <w:szCs w:val="18"/>
                <w:lang w:val="en-GB" w:eastAsia="en-US" w:bidi="ar-SA"/>
              </w:rPr>
              <w:t>Not fitting the brief.</w:t>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kern w:val="0"/>
                <w:sz w:val="18"/>
                <w:szCs w:val="18"/>
                <w:lang w:val="en-GB" w:eastAsia="en-US" w:bidi="ar-SA"/>
              </w:rPr>
            </w:r>
          </w:p>
          <w:p>
            <w:pPr>
              <w:pStyle w:val="Normal"/>
              <w:widowControl/>
              <w:spacing w:lineRule="auto" w:line="240" w:before="0" w:after="0"/>
              <w:jc w:val="left"/>
              <w:rPr>
                <w:rFonts w:ascii="Calibri Light" w:hAnsi="Calibri Light" w:cs="Calibri Light" w:asciiTheme="majorHAnsi" w:cstheme="majorHAnsi" w:hAnsiTheme="majorHAnsi"/>
                <w:sz w:val="18"/>
                <w:szCs w:val="18"/>
              </w:rPr>
            </w:pPr>
            <w:r>
              <w:rPr>
                <w:rFonts w:eastAsia="Calibri" w:cs="Calibri Light" w:ascii="Calibri Light" w:hAnsi="Calibri Light" w:asciiTheme="majorHAnsi" w:cstheme="majorHAnsi" w:hAnsiTheme="majorHAnsi"/>
                <w:kern w:val="0"/>
                <w:sz w:val="18"/>
                <w:szCs w:val="18"/>
                <w:lang w:val="en-GB" w:eastAsia="en-US" w:bidi="ar-SA"/>
              </w:rPr>
              <w:t>Design doesn’t include the GameObject class</w:t>
            </w:r>
          </w:p>
        </w:tc>
      </w:tr>
      <w:tr>
        <w:trPr>
          <w:trHeight w:val="5944" w:hRule="atLeast"/>
        </w:trPr>
        <w:tc>
          <w:tcPr>
            <w:tcW w:w="1002" w:type="dxa"/>
            <w:tcBorders>
              <w:top w:val="single" w:sz="4" w:space="0" w:color="C00C30"/>
              <w:left w:val="single" w:sz="4" w:space="0" w:color="C00C30"/>
              <w:bottom w:val="single" w:sz="4" w:space="0" w:color="C00C30"/>
              <w:right w:val="single" w:sz="4" w:space="0" w:color="C00C30"/>
            </w:tcBorders>
            <w:shd w:color="auto" w:fill="F7CAAC" w:themeFill="accent2" w:themeFillTint="66" w:val="clear"/>
          </w:tcPr>
          <w:p>
            <w:pPr>
              <w:pStyle w:val="Normal"/>
              <w:widowControl/>
              <w:spacing w:lineRule="auto" w:line="240" w:before="0" w:after="0"/>
              <w:jc w:val="left"/>
              <w:rPr>
                <w:rFonts w:ascii="Calibri Light" w:hAnsi="Calibri Light" w:asciiTheme="majorHAnsi" w:hAnsiTheme="majorHAnsi"/>
                <w:b/>
                <w:sz w:val="18"/>
                <w:szCs w:val="18"/>
              </w:rPr>
            </w:pPr>
            <w:r>
              <w:rPr>
                <w:rFonts w:eastAsia="Calibri" w:cs="Arial" w:ascii="Calibri Light" w:hAnsi="Calibri Light" w:asciiTheme="majorHAnsi" w:hAnsiTheme="majorHAnsi"/>
                <w:b/>
                <w:kern w:val="0"/>
                <w:sz w:val="18"/>
                <w:szCs w:val="18"/>
                <w:lang w:val="en-GB" w:eastAsia="en-US" w:bidi="ar-SA"/>
              </w:rPr>
              <w:t>Coding</w:t>
            </w:r>
          </w:p>
          <w:p>
            <w:pPr>
              <w:pStyle w:val="Normal"/>
              <w:widowControl/>
              <w:spacing w:lineRule="auto" w:line="240" w:before="0" w:after="0"/>
              <w:jc w:val="left"/>
              <w:rPr>
                <w:rFonts w:ascii="Calibri Light" w:hAnsi="Calibri Light" w:asciiTheme="majorHAnsi" w:hAnsiTheme="majorHAnsi"/>
                <w:b/>
                <w:sz w:val="18"/>
                <w:szCs w:val="18"/>
              </w:rPr>
            </w:pPr>
            <w:r>
              <w:rPr>
                <w:rFonts w:eastAsia="Calibri" w:cs="Arial" w:ascii="Calibri Light" w:hAnsi="Calibri Light" w:asciiTheme="majorHAnsi" w:hAnsiTheme="majorHAnsi"/>
                <w:b/>
                <w:kern w:val="0"/>
                <w:sz w:val="18"/>
                <w:szCs w:val="18"/>
                <w:lang w:val="en-GB" w:eastAsia="en-US" w:bidi="ar-SA"/>
              </w:rPr>
              <w:t>Worth 20/ 100</w:t>
            </w:r>
          </w:p>
        </w:tc>
        <w:tc>
          <w:tcPr>
            <w:tcW w:w="3020" w:type="dxa"/>
            <w:tcBorders>
              <w:top w:val="single" w:sz="4" w:space="0" w:color="C00C30"/>
              <w:left w:val="single" w:sz="4" w:space="0" w:color="C00C30"/>
              <w:bottom w:val="single" w:sz="4" w:space="0" w:color="C00C30"/>
              <w:right w:val="single" w:sz="4" w:space="0" w:color="C00C30"/>
            </w:tcBorders>
          </w:tcPr>
          <w:p>
            <w:pPr>
              <w:pStyle w:val="ListParagraph"/>
              <w:widowControl/>
              <w:spacing w:lineRule="auto" w:line="240" w:before="0" w:after="0"/>
              <w:contextualSpacing/>
              <w:jc w:val="left"/>
              <w:rPr>
                <w:rFonts w:ascii="Calibri Light" w:hAnsi="Calibri Light" w:asciiTheme="majorHAnsi" w:hAnsiTheme="majorHAnsi"/>
                <w:sz w:val="18"/>
                <w:szCs w:val="18"/>
              </w:rPr>
            </w:pPr>
            <w:r>
              <w:rPr>
                <w:rFonts w:eastAsia="Calibri" w:cs="Arial" w:ascii="Calibri Light" w:hAnsi="Calibri Light"/>
                <w:kern w:val="0"/>
                <w:sz w:val="18"/>
                <w:szCs w:val="18"/>
                <w:lang w:val="en-GB" w:eastAsia="en-US" w:bidi="ar-SA"/>
              </w:rPr>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asciiTheme="majorHAnsi" w:hAnsiTheme="majorHAnsi"/>
                <w:kern w:val="0"/>
                <w:sz w:val="18"/>
                <w:szCs w:val="18"/>
                <w:lang w:val="en-GB" w:eastAsia="en-US" w:bidi="ar-SA"/>
              </w:rPr>
              <w:t>Impeccable presentation of coding with appropriate comments, naming conventions, indenting, etc.</w:t>
            </w:r>
          </w:p>
          <w:p>
            <w:pPr>
              <w:pStyle w:val="Normal"/>
              <w:widowControl/>
              <w:spacing w:lineRule="auto" w:line="240" w:before="0" w:after="0"/>
              <w:jc w:val="left"/>
              <w:rPr>
                <w:sz w:val="18"/>
                <w:szCs w:val="18"/>
              </w:rPr>
            </w:pPr>
            <w:r>
              <w:rPr>
                <w:rFonts w:eastAsia="Calibri" w:cs="Arial"/>
                <w:kern w:val="0"/>
                <w:sz w:val="18"/>
                <w:szCs w:val="18"/>
                <w:lang w:val="en-GB" w:eastAsia="en-US" w:bidi="ar-SA"/>
              </w:rPr>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asciiTheme="majorHAnsi" w:hAnsiTheme="majorHAnsi"/>
                <w:kern w:val="0"/>
                <w:sz w:val="18"/>
                <w:szCs w:val="18"/>
                <w:lang w:val="en-GB" w:eastAsia="en-US" w:bidi="ar-SA"/>
              </w:rPr>
              <w:t>Clearly building on notes and exercises presented throughout the module. Whilst making appropriate choices of knowledge to apply.</w:t>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kern w:val="0"/>
                <w:sz w:val="18"/>
                <w:szCs w:val="18"/>
                <w:lang w:val="en-GB" w:eastAsia="en-US" w:bidi="ar-SA"/>
              </w:rPr>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asciiTheme="majorHAnsi" w:hAnsiTheme="majorHAnsi"/>
                <w:kern w:val="0"/>
                <w:sz w:val="18"/>
                <w:szCs w:val="18"/>
                <w:lang w:val="en-GB" w:eastAsia="en-US" w:bidi="ar-SA"/>
              </w:rPr>
              <w:t>Exceptional creative programming with impressive functionality.</w:t>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kern w:val="0"/>
                <w:sz w:val="18"/>
                <w:szCs w:val="18"/>
                <w:lang w:val="en-GB" w:eastAsia="en-US" w:bidi="ar-SA"/>
              </w:rPr>
            </w:r>
          </w:p>
          <w:p>
            <w:pPr>
              <w:pStyle w:val="ListParagraph"/>
              <w:widowControl/>
              <w:spacing w:lineRule="auto" w:line="240" w:before="0" w:after="0"/>
              <w:ind w:left="0"/>
              <w:contextualSpacing/>
              <w:jc w:val="left"/>
              <w:rPr>
                <w:sz w:val="18"/>
                <w:szCs w:val="18"/>
              </w:rPr>
            </w:pPr>
            <w:r>
              <w:rPr>
                <w:rFonts w:eastAsia="Calibri" w:cs="Arial" w:ascii="Calibri Light" w:hAnsi="Calibri Light" w:asciiTheme="majorHAnsi" w:hAnsiTheme="majorHAnsi"/>
                <w:kern w:val="0"/>
                <w:sz w:val="18"/>
                <w:szCs w:val="18"/>
                <w:lang w:val="en-GB" w:eastAsia="en-US" w:bidi="ar-SA"/>
              </w:rPr>
              <w:t>A good understanding and creative use of the JavaFX2 API beyond that presented in notes.</w:t>
            </w:r>
          </w:p>
        </w:tc>
        <w:tc>
          <w:tcPr>
            <w:tcW w:w="1277" w:type="dxa"/>
            <w:tcBorders>
              <w:top w:val="single" w:sz="4" w:space="0" w:color="C00C30"/>
              <w:left w:val="single" w:sz="4" w:space="0" w:color="C00C30"/>
              <w:bottom w:val="single" w:sz="4" w:space="0" w:color="C00C30"/>
              <w:right w:val="single" w:sz="4" w:space="0" w:color="C00C30"/>
            </w:tcBorders>
          </w:tcPr>
          <w:p>
            <w:pPr>
              <w:pStyle w:val="ListParagraph"/>
              <w:widowControl/>
              <w:spacing w:lineRule="auto" w:line="240" w:before="0" w:after="0"/>
              <w:contextualSpacing/>
              <w:jc w:val="left"/>
              <w:rPr>
                <w:rFonts w:ascii="Calibri Light" w:hAnsi="Calibri Light" w:asciiTheme="majorHAnsi" w:hAnsiTheme="majorHAnsi"/>
                <w:sz w:val="18"/>
                <w:szCs w:val="18"/>
              </w:rPr>
            </w:pPr>
            <w:r>
              <w:rPr>
                <w:rFonts w:eastAsia="Calibri" w:cs="Arial" w:ascii="Calibri Light" w:hAnsi="Calibri Light"/>
                <w:kern w:val="0"/>
                <w:sz w:val="18"/>
                <w:szCs w:val="18"/>
                <w:lang w:val="en-GB" w:eastAsia="en-US" w:bidi="ar-SA"/>
              </w:rPr>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asciiTheme="majorHAnsi" w:hAnsiTheme="majorHAnsi"/>
                <w:kern w:val="0"/>
                <w:sz w:val="18"/>
                <w:szCs w:val="18"/>
                <w:lang w:val="en-GB" w:eastAsia="en-US" w:bidi="ar-SA"/>
              </w:rPr>
              <w:t xml:space="preserve">Thoughtful and tidy presentation of coding.  </w:t>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kern w:val="0"/>
                <w:sz w:val="18"/>
                <w:szCs w:val="18"/>
                <w:lang w:val="en-GB" w:eastAsia="en-US" w:bidi="ar-SA"/>
              </w:rPr>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asciiTheme="majorHAnsi" w:hAnsiTheme="majorHAnsi"/>
                <w:kern w:val="0"/>
                <w:sz w:val="18"/>
                <w:szCs w:val="18"/>
                <w:lang w:val="en-GB" w:eastAsia="en-US" w:bidi="ar-SA"/>
              </w:rPr>
              <w:t>Clearly building on notes and exercises presented throughout the module. Whilst making appropriate choices of knowledge to apply.</w:t>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kern w:val="0"/>
                <w:sz w:val="18"/>
                <w:szCs w:val="18"/>
                <w:lang w:val="en-GB" w:eastAsia="en-US" w:bidi="ar-SA"/>
              </w:rPr>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asciiTheme="majorHAnsi" w:hAnsiTheme="majorHAnsi"/>
                <w:kern w:val="0"/>
                <w:sz w:val="18"/>
                <w:szCs w:val="18"/>
                <w:lang w:val="en-GB" w:eastAsia="en-US" w:bidi="ar-SA"/>
              </w:rPr>
              <w:t>Good creative programming with impressive functionality.</w:t>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kern w:val="0"/>
                <w:sz w:val="18"/>
                <w:szCs w:val="18"/>
                <w:lang w:val="en-GB" w:eastAsia="en-US" w:bidi="ar-SA"/>
              </w:rPr>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asciiTheme="majorHAnsi" w:hAnsiTheme="majorHAnsi"/>
                <w:kern w:val="0"/>
                <w:sz w:val="18"/>
                <w:szCs w:val="18"/>
                <w:lang w:val="en-GB" w:eastAsia="en-US" w:bidi="ar-SA"/>
              </w:rPr>
              <w:t>A good understanding and creative use of the JavaFX2 API.</w:t>
            </w:r>
          </w:p>
        </w:tc>
        <w:tc>
          <w:tcPr>
            <w:tcW w:w="1638" w:type="dxa"/>
            <w:tcBorders>
              <w:top w:val="single" w:sz="4" w:space="0" w:color="C00C30"/>
              <w:left w:val="single" w:sz="4" w:space="0" w:color="C00C30"/>
              <w:bottom w:val="single" w:sz="4" w:space="0" w:color="C00C30"/>
              <w:right w:val="single" w:sz="4" w:space="0" w:color="C00C30"/>
            </w:tcBorders>
          </w:tcPr>
          <w:p>
            <w:pPr>
              <w:pStyle w:val="ListParagraph"/>
              <w:widowControl/>
              <w:spacing w:lineRule="auto" w:line="240" w:before="0" w:after="0"/>
              <w:contextualSpacing/>
              <w:jc w:val="left"/>
              <w:rPr>
                <w:rFonts w:ascii="Calibri Light" w:hAnsi="Calibri Light" w:asciiTheme="majorHAnsi" w:hAnsiTheme="majorHAnsi"/>
                <w:sz w:val="18"/>
                <w:szCs w:val="18"/>
              </w:rPr>
            </w:pPr>
            <w:r>
              <w:rPr>
                <w:rFonts w:eastAsia="Calibri" w:cs="Arial" w:ascii="Calibri Light" w:hAnsi="Calibri Light"/>
                <w:kern w:val="0"/>
                <w:sz w:val="18"/>
                <w:szCs w:val="18"/>
                <w:lang w:val="en-GB" w:eastAsia="en-US" w:bidi="ar-SA"/>
              </w:rPr>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asciiTheme="majorHAnsi" w:hAnsiTheme="majorHAnsi"/>
                <w:kern w:val="0"/>
                <w:sz w:val="18"/>
                <w:szCs w:val="18"/>
                <w:lang w:val="en-GB" w:eastAsia="en-US" w:bidi="ar-SA"/>
              </w:rPr>
              <w:t>Thoughtful and tidy presentation of coding (formatting, choice of class, method and field names, etc).</w:t>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kern w:val="0"/>
                <w:sz w:val="18"/>
                <w:szCs w:val="18"/>
                <w:lang w:val="en-GB" w:eastAsia="en-US" w:bidi="ar-SA"/>
              </w:rPr>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asciiTheme="majorHAnsi" w:hAnsiTheme="majorHAnsi"/>
                <w:kern w:val="0"/>
                <w:sz w:val="18"/>
                <w:szCs w:val="18"/>
                <w:lang w:val="en-GB" w:eastAsia="en-US" w:bidi="ar-SA"/>
              </w:rPr>
              <w:t>Sensible (not excessive) use of comments to explain OO programming employed.</w:t>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kern w:val="0"/>
                <w:sz w:val="18"/>
                <w:szCs w:val="18"/>
                <w:lang w:val="en-GB" w:eastAsia="en-US" w:bidi="ar-SA"/>
              </w:rPr>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asciiTheme="majorHAnsi" w:hAnsiTheme="majorHAnsi"/>
                <w:kern w:val="0"/>
                <w:sz w:val="18"/>
                <w:szCs w:val="18"/>
                <w:lang w:val="en-GB" w:eastAsia="en-US" w:bidi="ar-SA"/>
              </w:rPr>
              <w:t>Making good use of examples in notes.</w:t>
            </w:r>
          </w:p>
          <w:p>
            <w:pPr>
              <w:pStyle w:val="ListParagraph"/>
              <w:widowControl/>
              <w:spacing w:lineRule="auto" w:line="240" w:before="0" w:after="0"/>
              <w:contextualSpacing/>
              <w:jc w:val="left"/>
              <w:rPr>
                <w:rFonts w:ascii="Calibri Light" w:hAnsi="Calibri Light" w:asciiTheme="majorHAnsi" w:hAnsiTheme="majorHAnsi"/>
                <w:sz w:val="18"/>
                <w:szCs w:val="18"/>
              </w:rPr>
            </w:pPr>
            <w:r>
              <w:rPr>
                <w:rFonts w:eastAsia="Calibri" w:cs="Arial" w:ascii="Calibri Light" w:hAnsi="Calibri Light"/>
                <w:kern w:val="0"/>
                <w:sz w:val="18"/>
                <w:szCs w:val="18"/>
                <w:lang w:val="en-GB" w:eastAsia="en-US" w:bidi="ar-SA"/>
              </w:rPr>
            </w:r>
          </w:p>
          <w:p>
            <w:pPr>
              <w:pStyle w:val="ListParagraph"/>
              <w:widowControl/>
              <w:spacing w:lineRule="auto" w:line="240" w:before="0" w:after="0"/>
              <w:contextualSpacing/>
              <w:jc w:val="left"/>
              <w:rPr>
                <w:rFonts w:ascii="Calibri Light" w:hAnsi="Calibri Light" w:asciiTheme="majorHAnsi" w:hAnsiTheme="majorHAnsi"/>
                <w:sz w:val="18"/>
                <w:szCs w:val="18"/>
              </w:rPr>
            </w:pPr>
            <w:r>
              <w:rPr>
                <w:rFonts w:eastAsia="Calibri" w:cs="Arial" w:ascii="Calibri Light" w:hAnsi="Calibri Light"/>
                <w:kern w:val="0"/>
                <w:sz w:val="18"/>
                <w:szCs w:val="18"/>
                <w:lang w:val="en-GB" w:eastAsia="en-US" w:bidi="ar-SA"/>
              </w:rPr>
            </w:r>
          </w:p>
        </w:tc>
        <w:tc>
          <w:tcPr>
            <w:tcW w:w="1445" w:type="dxa"/>
            <w:tcBorders>
              <w:top w:val="single" w:sz="4" w:space="0" w:color="C00C30"/>
              <w:left w:val="single" w:sz="4" w:space="0" w:color="C00C30"/>
              <w:bottom w:val="single" w:sz="4" w:space="0" w:color="C00C30"/>
              <w:right w:val="single" w:sz="4" w:space="0" w:color="C00C30"/>
            </w:tcBorders>
          </w:tcPr>
          <w:p>
            <w:pPr>
              <w:pStyle w:val="ListParagraph"/>
              <w:widowControl/>
              <w:spacing w:lineRule="auto" w:line="240" w:before="0" w:after="0"/>
              <w:contextualSpacing/>
              <w:jc w:val="left"/>
              <w:rPr>
                <w:rFonts w:ascii="Calibri Light" w:hAnsi="Calibri Light" w:asciiTheme="majorHAnsi" w:hAnsiTheme="majorHAnsi"/>
                <w:sz w:val="18"/>
                <w:szCs w:val="18"/>
              </w:rPr>
            </w:pPr>
            <w:r>
              <w:rPr>
                <w:rFonts w:eastAsia="Calibri" w:cs="Arial" w:ascii="Calibri Light" w:hAnsi="Calibri Light"/>
                <w:kern w:val="0"/>
                <w:sz w:val="18"/>
                <w:szCs w:val="18"/>
                <w:lang w:val="en-GB" w:eastAsia="en-US" w:bidi="ar-SA"/>
              </w:rPr>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asciiTheme="majorHAnsi" w:hAnsiTheme="majorHAnsi"/>
                <w:kern w:val="0"/>
                <w:sz w:val="18"/>
                <w:szCs w:val="18"/>
                <w:lang w:val="en-GB" w:eastAsia="en-US" w:bidi="ar-SA"/>
              </w:rPr>
              <w:t>Adequate, though could improve presentation of coding.</w:t>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kern w:val="0"/>
                <w:sz w:val="18"/>
                <w:szCs w:val="18"/>
                <w:lang w:val="en-GB" w:eastAsia="en-US" w:bidi="ar-SA"/>
              </w:rPr>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asciiTheme="majorHAnsi" w:hAnsiTheme="majorHAnsi"/>
                <w:kern w:val="0"/>
                <w:sz w:val="18"/>
                <w:szCs w:val="18"/>
                <w:lang w:val="en-GB" w:eastAsia="en-US" w:bidi="ar-SA"/>
              </w:rPr>
              <w:t>Using comments but could be more appropriate or consistent.</w:t>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kern w:val="0"/>
                <w:sz w:val="18"/>
                <w:szCs w:val="18"/>
                <w:lang w:val="en-GB" w:eastAsia="en-US" w:bidi="ar-SA"/>
              </w:rPr>
            </w:r>
          </w:p>
          <w:p>
            <w:pPr>
              <w:pStyle w:val="Normal"/>
              <w:widowControl/>
              <w:spacing w:lineRule="auto" w:line="240" w:before="0" w:after="0"/>
              <w:jc w:val="left"/>
              <w:rPr>
                <w:rFonts w:ascii="Calibri Light" w:hAnsi="Calibri Light" w:asciiTheme="majorHAnsi" w:hAnsiTheme="majorHAnsi"/>
                <w:sz w:val="18"/>
                <w:szCs w:val="18"/>
              </w:rPr>
            </w:pPr>
            <w:r>
              <w:rPr>
                <w:rFonts w:eastAsia="Calibri" w:cs="Arial" w:ascii="Calibri Light" w:hAnsi="Calibri Light"/>
                <w:kern w:val="0"/>
                <w:sz w:val="18"/>
                <w:szCs w:val="18"/>
                <w:lang w:val="en-GB" w:eastAsia="en-US" w:bidi="ar-SA"/>
              </w:rPr>
            </w:r>
          </w:p>
          <w:p>
            <w:pPr>
              <w:pStyle w:val="ListParagraph"/>
              <w:widowControl/>
              <w:spacing w:lineRule="auto" w:line="240" w:before="0" w:after="0"/>
              <w:contextualSpacing/>
              <w:jc w:val="left"/>
              <w:rPr>
                <w:rFonts w:ascii="Calibri Light" w:hAnsi="Calibri Light" w:asciiTheme="majorHAnsi" w:hAnsiTheme="majorHAnsi"/>
                <w:sz w:val="18"/>
                <w:szCs w:val="18"/>
              </w:rPr>
            </w:pPr>
            <w:r>
              <w:rPr>
                <w:rFonts w:eastAsia="Calibri" w:cs="Arial" w:ascii="Calibri Light" w:hAnsi="Calibri Light"/>
                <w:kern w:val="0"/>
                <w:sz w:val="18"/>
                <w:szCs w:val="18"/>
                <w:lang w:val="en-GB" w:eastAsia="en-US" w:bidi="ar-SA"/>
              </w:rPr>
            </w:r>
          </w:p>
        </w:tc>
        <w:tc>
          <w:tcPr>
            <w:tcW w:w="1232" w:type="dxa"/>
            <w:gridSpan w:val="2"/>
            <w:tcBorders>
              <w:top w:val="single" w:sz="4" w:space="0" w:color="C00C30"/>
              <w:left w:val="single" w:sz="4" w:space="0" w:color="C00C30"/>
              <w:bottom w:val="single" w:sz="4" w:space="0" w:color="C00C30"/>
              <w:right w:val="single" w:sz="4" w:space="0" w:color="C00C30"/>
            </w:tcBorders>
          </w:tcPr>
          <w:p>
            <w:pPr>
              <w:pStyle w:val="ListParagraph"/>
              <w:widowControl/>
              <w:spacing w:lineRule="auto" w:line="240" w:before="0" w:after="0"/>
              <w:contextualSpacing/>
              <w:jc w:val="left"/>
              <w:rPr>
                <w:rFonts w:ascii="Calibri Light" w:hAnsi="Calibri Light" w:cs="Calibri Light" w:asciiTheme="majorHAnsi" w:cstheme="majorHAnsi" w:hAnsiTheme="majorHAnsi"/>
                <w:sz w:val="18"/>
                <w:szCs w:val="18"/>
              </w:rPr>
            </w:pPr>
            <w:r>
              <w:rPr>
                <w:rFonts w:eastAsia="Calibri" w:cs="Calibri Light" w:cstheme="majorHAnsi" w:ascii="Calibri Light" w:hAnsi="Calibri Light"/>
                <w:kern w:val="0"/>
                <w:sz w:val="18"/>
                <w:szCs w:val="18"/>
                <w:lang w:val="en-GB" w:eastAsia="en-US" w:bidi="ar-SA"/>
              </w:rPr>
            </w:r>
          </w:p>
          <w:p>
            <w:pPr>
              <w:pStyle w:val="ListParagraph"/>
              <w:widowControl/>
              <w:spacing w:lineRule="auto" w:line="240" w:before="0" w:after="0"/>
              <w:ind w:left="0"/>
              <w:contextualSpacing/>
              <w:jc w:val="left"/>
              <w:rPr>
                <w:rFonts w:ascii="Calibri Light" w:hAnsi="Calibri Light" w:cs="Calibri Light" w:asciiTheme="majorHAnsi" w:cstheme="majorHAnsi" w:hAnsiTheme="majorHAnsi"/>
                <w:sz w:val="18"/>
                <w:szCs w:val="18"/>
              </w:rPr>
            </w:pPr>
            <w:r>
              <w:rPr>
                <w:rFonts w:eastAsia="Calibri" w:cs="Calibri Light" w:ascii="Calibri Light" w:hAnsi="Calibri Light" w:asciiTheme="majorHAnsi" w:cstheme="majorHAnsi" w:hAnsiTheme="majorHAnsi"/>
                <w:kern w:val="0"/>
                <w:sz w:val="18"/>
                <w:szCs w:val="18"/>
                <w:lang w:val="en-GB" w:eastAsia="en-US" w:bidi="ar-SA"/>
              </w:rPr>
              <w:t>Untidy presentation of coding.</w:t>
            </w:r>
          </w:p>
          <w:p>
            <w:pPr>
              <w:pStyle w:val="ListParagraph"/>
              <w:widowControl/>
              <w:spacing w:lineRule="auto" w:line="240" w:before="0" w:after="0"/>
              <w:ind w:left="0"/>
              <w:contextualSpacing/>
              <w:jc w:val="left"/>
              <w:rPr>
                <w:rFonts w:ascii="Calibri Light" w:hAnsi="Calibri Light" w:cs="Calibri Light" w:asciiTheme="majorHAnsi" w:cstheme="majorHAnsi" w:hAnsiTheme="majorHAnsi"/>
                <w:sz w:val="18"/>
                <w:szCs w:val="18"/>
              </w:rPr>
            </w:pPr>
            <w:r>
              <w:rPr>
                <w:rFonts w:eastAsia="Calibri" w:cs="Calibri Light" w:cstheme="majorHAnsi" w:ascii="Calibri Light" w:hAnsi="Calibri Light"/>
                <w:kern w:val="0"/>
                <w:sz w:val="18"/>
                <w:szCs w:val="18"/>
                <w:lang w:val="en-GB" w:eastAsia="en-US" w:bidi="ar-SA"/>
              </w:rPr>
            </w:r>
          </w:p>
          <w:p>
            <w:pPr>
              <w:pStyle w:val="ListParagraph"/>
              <w:widowControl/>
              <w:spacing w:lineRule="auto" w:line="240" w:before="0" w:after="0"/>
              <w:ind w:left="0"/>
              <w:contextualSpacing/>
              <w:jc w:val="left"/>
              <w:rPr>
                <w:rFonts w:ascii="Calibri Light" w:hAnsi="Calibri Light" w:cs="Calibri Light" w:asciiTheme="majorHAnsi" w:cstheme="majorHAnsi" w:hAnsiTheme="majorHAnsi"/>
                <w:sz w:val="18"/>
                <w:szCs w:val="18"/>
              </w:rPr>
            </w:pPr>
            <w:r>
              <w:rPr>
                <w:rFonts w:eastAsia="Calibri" w:cs="Calibri Light" w:ascii="Calibri Light" w:hAnsi="Calibri Light" w:asciiTheme="majorHAnsi" w:cstheme="majorHAnsi" w:hAnsiTheme="majorHAnsi"/>
                <w:kern w:val="0"/>
                <w:sz w:val="18"/>
                <w:szCs w:val="18"/>
                <w:lang w:val="en-GB" w:eastAsia="en-US" w:bidi="ar-SA"/>
              </w:rPr>
              <w:t>Coding difficult to read and understand.</w:t>
            </w:r>
          </w:p>
          <w:p>
            <w:pPr>
              <w:pStyle w:val="ListParagraph"/>
              <w:widowControl/>
              <w:spacing w:lineRule="auto" w:line="240" w:before="0" w:after="0"/>
              <w:ind w:left="0"/>
              <w:contextualSpacing/>
              <w:jc w:val="left"/>
              <w:rPr>
                <w:rFonts w:ascii="Calibri Light" w:hAnsi="Calibri Light" w:cs="Calibri Light" w:asciiTheme="majorHAnsi" w:cstheme="majorHAnsi" w:hAnsiTheme="majorHAnsi"/>
                <w:sz w:val="18"/>
                <w:szCs w:val="18"/>
              </w:rPr>
            </w:pPr>
            <w:r>
              <w:rPr>
                <w:rFonts w:eastAsia="Calibri" w:cs="Calibri Light" w:cstheme="majorHAnsi" w:ascii="Calibri Light" w:hAnsi="Calibri Light"/>
                <w:kern w:val="0"/>
                <w:sz w:val="18"/>
                <w:szCs w:val="18"/>
                <w:lang w:val="en-GB" w:eastAsia="en-US" w:bidi="ar-SA"/>
              </w:rPr>
            </w:r>
          </w:p>
          <w:p>
            <w:pPr>
              <w:pStyle w:val="ListParagraph"/>
              <w:widowControl/>
              <w:spacing w:lineRule="auto" w:line="240" w:before="0" w:after="0"/>
              <w:ind w:left="0"/>
              <w:contextualSpacing/>
              <w:jc w:val="left"/>
              <w:rPr>
                <w:rFonts w:ascii="Calibri Light" w:hAnsi="Calibri Light" w:cs="Calibri Light" w:asciiTheme="majorHAnsi" w:cstheme="majorHAnsi" w:hAnsiTheme="majorHAnsi"/>
                <w:sz w:val="18"/>
                <w:szCs w:val="18"/>
              </w:rPr>
            </w:pPr>
            <w:r>
              <w:rPr>
                <w:rFonts w:eastAsia="Calibri" w:cs="Calibri Light" w:ascii="Calibri Light" w:hAnsi="Calibri Light" w:asciiTheme="majorHAnsi" w:cstheme="majorHAnsi" w:hAnsiTheme="majorHAnsi"/>
                <w:kern w:val="0"/>
                <w:sz w:val="18"/>
                <w:szCs w:val="18"/>
                <w:lang w:val="en-GB" w:eastAsia="en-US" w:bidi="ar-SA"/>
              </w:rPr>
              <w:t>Code doesn’t build or work well enough to meet the assignment briefing.</w:t>
            </w:r>
          </w:p>
          <w:p>
            <w:pPr>
              <w:pStyle w:val="ListParagraph"/>
              <w:widowControl/>
              <w:spacing w:lineRule="auto" w:line="240" w:before="0" w:after="0"/>
              <w:ind w:left="0"/>
              <w:contextualSpacing/>
              <w:jc w:val="left"/>
              <w:rPr>
                <w:rFonts w:ascii="Calibri Light" w:hAnsi="Calibri Light" w:cs="Calibri Light" w:asciiTheme="majorHAnsi" w:cstheme="majorHAnsi" w:hAnsiTheme="majorHAnsi"/>
                <w:sz w:val="18"/>
                <w:szCs w:val="18"/>
              </w:rPr>
            </w:pPr>
            <w:r>
              <w:rPr>
                <w:rFonts w:eastAsia="Calibri" w:cs="Calibri Light" w:cstheme="majorHAnsi" w:ascii="Calibri Light" w:hAnsi="Calibri Light"/>
                <w:kern w:val="0"/>
                <w:sz w:val="18"/>
                <w:szCs w:val="18"/>
                <w:lang w:val="en-GB" w:eastAsia="en-US" w:bidi="ar-SA"/>
              </w:rPr>
            </w:r>
          </w:p>
          <w:p>
            <w:pPr>
              <w:pStyle w:val="ListParagraph"/>
              <w:widowControl/>
              <w:spacing w:lineRule="auto" w:line="240" w:before="0" w:after="0"/>
              <w:ind w:left="0"/>
              <w:contextualSpacing/>
              <w:jc w:val="left"/>
              <w:rPr>
                <w:rFonts w:ascii="Calibri Light" w:hAnsi="Calibri Light" w:cs="Calibri Light" w:asciiTheme="majorHAnsi" w:cstheme="majorHAnsi" w:hAnsiTheme="majorHAnsi"/>
                <w:sz w:val="18"/>
                <w:szCs w:val="18"/>
              </w:rPr>
            </w:pPr>
            <w:r>
              <w:rPr>
                <w:rFonts w:eastAsia="Calibri" w:cs="Calibri Light" w:ascii="Calibri Light" w:hAnsi="Calibri Light" w:asciiTheme="majorHAnsi" w:cstheme="majorHAnsi" w:hAnsiTheme="majorHAnsi"/>
                <w:kern w:val="0"/>
                <w:sz w:val="18"/>
                <w:szCs w:val="18"/>
                <w:lang w:val="en-GB" w:eastAsia="en-US" w:bidi="ar-SA"/>
              </w:rPr>
              <w:t>Application doesn’t load and work straight away when imported into assessor’s equivalent IDE.</w:t>
            </w:r>
          </w:p>
          <w:p>
            <w:pPr>
              <w:pStyle w:val="ListParagraph"/>
              <w:widowControl/>
              <w:spacing w:lineRule="auto" w:line="240" w:before="0" w:after="0"/>
              <w:ind w:left="0"/>
              <w:contextualSpacing/>
              <w:jc w:val="left"/>
              <w:rPr>
                <w:rFonts w:ascii="Calibri Light" w:hAnsi="Calibri Light" w:cs="Calibri Light" w:asciiTheme="majorHAnsi" w:cstheme="majorHAnsi" w:hAnsiTheme="majorHAnsi"/>
                <w:sz w:val="18"/>
                <w:szCs w:val="18"/>
              </w:rPr>
            </w:pPr>
            <w:r>
              <w:rPr>
                <w:rFonts w:eastAsia="Calibri" w:cs="Calibri Light" w:cstheme="majorHAnsi" w:ascii="Calibri Light" w:hAnsi="Calibri Light"/>
                <w:kern w:val="0"/>
                <w:sz w:val="18"/>
                <w:szCs w:val="18"/>
                <w:lang w:val="en-GB" w:eastAsia="en-US" w:bidi="ar-SA"/>
              </w:rPr>
            </w:r>
          </w:p>
          <w:p>
            <w:pPr>
              <w:pStyle w:val="ListParagraph"/>
              <w:widowControl/>
              <w:spacing w:lineRule="auto" w:line="240" w:before="0" w:after="0"/>
              <w:ind w:left="0"/>
              <w:contextualSpacing/>
              <w:jc w:val="left"/>
              <w:rPr>
                <w:rFonts w:ascii="Calibri Light" w:hAnsi="Calibri Light" w:cs="Calibri Light" w:asciiTheme="majorHAnsi" w:cstheme="majorHAnsi" w:hAnsiTheme="majorHAnsi"/>
                <w:sz w:val="18"/>
                <w:szCs w:val="18"/>
              </w:rPr>
            </w:pPr>
            <w:r>
              <w:rPr>
                <w:rFonts w:eastAsia="Calibri" w:cs="Calibri Light" w:ascii="Calibri Light" w:hAnsi="Calibri Light" w:asciiTheme="majorHAnsi" w:cstheme="majorHAnsi" w:hAnsiTheme="majorHAnsi"/>
                <w:kern w:val="0"/>
                <w:sz w:val="18"/>
                <w:szCs w:val="18"/>
                <w:lang w:val="en-GB" w:eastAsia="en-US" w:bidi="ar-SA"/>
              </w:rPr>
              <w:t>Code doesn’t include the GameObject class.</w:t>
            </w:r>
          </w:p>
          <w:p>
            <w:pPr>
              <w:pStyle w:val="ListParagraph"/>
              <w:widowControl/>
              <w:spacing w:lineRule="auto" w:line="240" w:before="0" w:after="0"/>
              <w:ind w:left="0"/>
              <w:contextualSpacing/>
              <w:jc w:val="left"/>
              <w:rPr>
                <w:rFonts w:ascii="Calibri Light" w:hAnsi="Calibri Light" w:cs="Calibri Light" w:asciiTheme="majorHAnsi" w:cstheme="majorHAnsi" w:hAnsiTheme="majorHAnsi"/>
                <w:sz w:val="18"/>
                <w:szCs w:val="18"/>
              </w:rPr>
            </w:pPr>
            <w:r>
              <w:rPr>
                <w:rFonts w:eastAsia="Calibri" w:cs="Calibri Light" w:cstheme="majorHAnsi" w:ascii="Calibri Light" w:hAnsi="Calibri Light"/>
                <w:kern w:val="0"/>
                <w:sz w:val="18"/>
                <w:szCs w:val="18"/>
                <w:lang w:val="en-GB" w:eastAsia="en-US" w:bidi="ar-SA"/>
              </w:rPr>
            </w:r>
          </w:p>
          <w:p>
            <w:pPr>
              <w:pStyle w:val="ListParagraph"/>
              <w:widowControl/>
              <w:spacing w:lineRule="auto" w:line="240" w:before="0" w:after="0"/>
              <w:ind w:left="0"/>
              <w:contextualSpacing/>
              <w:jc w:val="left"/>
              <w:rPr>
                <w:rFonts w:ascii="Calibri Light" w:hAnsi="Calibri Light" w:cs="Calibri Light" w:asciiTheme="majorHAnsi" w:cstheme="majorHAnsi" w:hAnsiTheme="majorHAnsi"/>
                <w:sz w:val="18"/>
                <w:szCs w:val="18"/>
              </w:rPr>
            </w:pPr>
            <w:r>
              <w:rPr>
                <w:rFonts w:eastAsia="Calibri" w:cs="Calibri Light" w:ascii="Calibri Light" w:hAnsi="Calibri Light" w:asciiTheme="majorHAnsi" w:cstheme="majorHAnsi" w:hAnsiTheme="majorHAnsi"/>
                <w:kern w:val="0"/>
                <w:sz w:val="18"/>
                <w:szCs w:val="18"/>
                <w:lang w:val="en-GB" w:eastAsia="en-US" w:bidi="ar-SA"/>
              </w:rPr>
              <w:t>Not from the Maven and javafx archetype demonstrated in module.</w:t>
            </w:r>
          </w:p>
        </w:tc>
      </w:tr>
    </w:tbl>
    <w:p>
      <w:pPr>
        <w:pStyle w:val="Normal"/>
        <w:rPr/>
      </w:pPr>
      <w:r>
        <w:rPr/>
      </w:r>
    </w:p>
    <w:tbl>
      <w:tblPr>
        <w:tblStyle w:val="TableGrid"/>
        <w:tblW w:w="9923" w:type="dxa"/>
        <w:jc w:val="left"/>
        <w:tblInd w:w="-431" w:type="dxa"/>
        <w:tblLayout w:type="fixed"/>
        <w:tblCellMar>
          <w:top w:w="57" w:type="dxa"/>
          <w:left w:w="108" w:type="dxa"/>
          <w:bottom w:w="57" w:type="dxa"/>
          <w:right w:w="108" w:type="dxa"/>
        </w:tblCellMar>
        <w:tblLook w:val="04a0" w:noHBand="0" w:noVBand="1" w:firstColumn="1" w:lastRow="0" w:lastColumn="0" w:firstRow="1"/>
      </w:tblPr>
      <w:tblGrid>
        <w:gridCol w:w="802"/>
        <w:gridCol w:w="1850"/>
        <w:gridCol w:w="1740"/>
        <w:gridCol w:w="2028"/>
        <w:gridCol w:w="1783"/>
        <w:gridCol w:w="1719"/>
      </w:tblGrid>
      <w:tr>
        <w:trPr>
          <w:trHeight w:val="1103" w:hRule="atLeast"/>
          <w:cantSplit w:val="true"/>
        </w:trPr>
        <w:tc>
          <w:tcPr>
            <w:tcW w:w="802" w:type="dxa"/>
            <w:tcBorders>
              <w:top w:val="single" w:sz="4" w:space="0" w:color="C00C30"/>
              <w:left w:val="single" w:sz="4" w:space="0" w:color="C00C30"/>
              <w:bottom w:val="single" w:sz="4" w:space="0" w:color="C00C30"/>
              <w:right w:val="single" w:sz="4" w:space="0" w:color="C00C30"/>
            </w:tcBorders>
            <w:shd w:color="auto" w:fill="F7CAAC" w:themeFill="accent2" w:themeFillTint="66" w:val="clear"/>
          </w:tcPr>
          <w:p>
            <w:pPr>
              <w:pStyle w:val="Normal"/>
              <w:widowControl/>
              <w:spacing w:lineRule="auto" w:line="240" w:before="0" w:after="0"/>
              <w:jc w:val="left"/>
              <w:rPr>
                <w:rFonts w:ascii="Calibri Light" w:hAnsi="Calibri Light" w:asciiTheme="majorHAnsi" w:hAnsiTheme="majorHAnsi"/>
                <w:b/>
                <w:sz w:val="18"/>
                <w:szCs w:val="18"/>
              </w:rPr>
            </w:pPr>
            <w:r>
              <w:rPr>
                <w:rFonts w:eastAsia="Calibri" w:cs="Arial" w:ascii="Calibri Light" w:hAnsi="Calibri Light" w:asciiTheme="majorHAnsi" w:hAnsiTheme="majorHAnsi"/>
                <w:b/>
                <w:kern w:val="0"/>
                <w:sz w:val="18"/>
                <w:szCs w:val="18"/>
                <w:lang w:val="en-GB" w:eastAsia="en-US" w:bidi="ar-SA"/>
              </w:rPr>
              <w:t>Report</w:t>
            </w:r>
          </w:p>
          <w:p>
            <w:pPr>
              <w:pStyle w:val="Normal"/>
              <w:widowControl/>
              <w:spacing w:lineRule="auto" w:line="240" w:before="0" w:after="0"/>
              <w:jc w:val="left"/>
              <w:rPr>
                <w:rFonts w:ascii="Calibri Light" w:hAnsi="Calibri Light" w:asciiTheme="majorHAnsi" w:hAnsiTheme="majorHAnsi"/>
                <w:b/>
                <w:sz w:val="18"/>
                <w:szCs w:val="18"/>
              </w:rPr>
            </w:pPr>
            <w:r>
              <w:rPr>
                <w:rFonts w:eastAsia="Calibri" w:cs="Arial" w:ascii="Calibri Light" w:hAnsi="Calibri Light" w:asciiTheme="majorHAnsi" w:hAnsiTheme="majorHAnsi"/>
                <w:b/>
                <w:kern w:val="0"/>
                <w:sz w:val="18"/>
                <w:szCs w:val="18"/>
                <w:lang w:val="en-GB" w:eastAsia="en-US" w:bidi="ar-SA"/>
              </w:rPr>
              <w:t>Worth 40/100</w:t>
            </w:r>
          </w:p>
        </w:tc>
        <w:tc>
          <w:tcPr>
            <w:tcW w:w="1850" w:type="dxa"/>
            <w:tcBorders>
              <w:top w:val="single" w:sz="4" w:space="0" w:color="C00C30"/>
              <w:left w:val="single" w:sz="4" w:space="0" w:color="C00C30"/>
              <w:bottom w:val="single" w:sz="4" w:space="0" w:color="C00C30"/>
              <w:right w:val="single" w:sz="4" w:space="0" w:color="C00C30"/>
            </w:tcBorders>
          </w:tcPr>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asciiTheme="majorHAnsi" w:hAnsiTheme="majorHAnsi"/>
                <w:kern w:val="0"/>
                <w:sz w:val="18"/>
                <w:szCs w:val="18"/>
                <w:lang w:val="en-GB" w:eastAsia="en-US" w:bidi="ar-SA"/>
              </w:rPr>
              <w:t>An exceptionally well-presented report.</w:t>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kern w:val="0"/>
                <w:sz w:val="18"/>
                <w:szCs w:val="18"/>
                <w:lang w:val="en-GB" w:eastAsia="en-US" w:bidi="ar-SA"/>
              </w:rPr>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asciiTheme="majorHAnsi" w:hAnsiTheme="majorHAnsi"/>
                <w:kern w:val="0"/>
                <w:sz w:val="18"/>
                <w:szCs w:val="18"/>
                <w:lang w:val="en-GB" w:eastAsia="en-US" w:bidi="ar-SA"/>
              </w:rPr>
              <w:t>Exceptionally good understanding of topics presented in notes and exercises evident.</w:t>
            </w:r>
          </w:p>
          <w:p>
            <w:pPr>
              <w:pStyle w:val="ListParagraph"/>
              <w:widowControl/>
              <w:spacing w:lineRule="auto" w:line="240" w:before="0" w:after="0"/>
              <w:ind w:left="0"/>
              <w:contextualSpacing/>
              <w:jc w:val="left"/>
              <w:rPr>
                <w:sz w:val="18"/>
                <w:szCs w:val="18"/>
              </w:rPr>
            </w:pPr>
            <w:r>
              <w:rPr>
                <w:rFonts w:eastAsia="Calibri" w:cs="Arial"/>
                <w:kern w:val="0"/>
                <w:sz w:val="18"/>
                <w:szCs w:val="18"/>
                <w:lang w:val="en-GB" w:eastAsia="en-US" w:bidi="ar-SA"/>
              </w:rPr>
            </w:r>
          </w:p>
          <w:p>
            <w:pPr>
              <w:pStyle w:val="ListParagraph"/>
              <w:widowControl/>
              <w:spacing w:lineRule="auto" w:line="240" w:before="0" w:after="0"/>
              <w:ind w:left="0"/>
              <w:contextualSpacing/>
              <w:jc w:val="left"/>
              <w:rPr>
                <w:sz w:val="18"/>
                <w:szCs w:val="18"/>
              </w:rPr>
            </w:pPr>
            <w:r>
              <w:rPr>
                <w:rFonts w:eastAsia="Calibri" w:cs="Arial"/>
                <w:kern w:val="0"/>
                <w:sz w:val="18"/>
                <w:szCs w:val="18"/>
                <w:lang w:val="en-GB" w:eastAsia="en-US" w:bidi="ar-SA"/>
              </w:rPr>
              <w:t>Exceptionally good critique and evaluation of own code.</w:t>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kern w:val="0"/>
                <w:sz w:val="18"/>
                <w:szCs w:val="18"/>
                <w:lang w:val="en-GB" w:eastAsia="en-US" w:bidi="ar-SA"/>
              </w:rPr>
            </w:r>
          </w:p>
          <w:p>
            <w:pPr>
              <w:pStyle w:val="ListParagraph"/>
              <w:widowControl/>
              <w:spacing w:lineRule="auto" w:line="240" w:before="0" w:after="0"/>
              <w:ind w:left="0"/>
              <w:contextualSpacing/>
              <w:jc w:val="left"/>
              <w:rPr>
                <w:sz w:val="18"/>
                <w:szCs w:val="18"/>
              </w:rPr>
            </w:pPr>
            <w:r>
              <w:rPr>
                <w:rFonts w:eastAsia="Calibri" w:cs="Arial"/>
                <w:kern w:val="0"/>
                <w:sz w:val="18"/>
                <w:szCs w:val="18"/>
                <w:lang w:val="en-GB" w:eastAsia="en-US" w:bidi="ar-SA"/>
              </w:rPr>
              <w:t>Exceptional use of diagrams to communicate key information.</w:t>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kern w:val="0"/>
                <w:sz w:val="18"/>
                <w:szCs w:val="18"/>
                <w:lang w:val="en-GB" w:eastAsia="en-US" w:bidi="ar-SA"/>
              </w:rPr>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asciiTheme="majorHAnsi" w:hAnsiTheme="majorHAnsi"/>
                <w:kern w:val="0"/>
                <w:sz w:val="18"/>
                <w:szCs w:val="18"/>
                <w:lang w:val="en-GB" w:eastAsia="en-US" w:bidi="ar-SA"/>
              </w:rPr>
              <w:t>Report is very easy to read and understand for typical programmer but with an excellent use of technical and academic language</w:t>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kern w:val="0"/>
                <w:sz w:val="18"/>
                <w:szCs w:val="18"/>
                <w:lang w:val="en-GB" w:eastAsia="en-US" w:bidi="ar-SA"/>
              </w:rPr>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asciiTheme="majorHAnsi" w:hAnsiTheme="majorHAnsi"/>
                <w:kern w:val="0"/>
                <w:sz w:val="18"/>
                <w:szCs w:val="18"/>
                <w:lang w:val="en-GB" w:eastAsia="en-US" w:bidi="ar-SA"/>
              </w:rPr>
              <w:t>Evidence student has read beyond notes to support learning and showing an academic researcher’s level of scholarliness.</w:t>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kern w:val="0"/>
                <w:sz w:val="18"/>
                <w:szCs w:val="18"/>
                <w:lang w:val="en-GB" w:eastAsia="en-US" w:bidi="ar-SA"/>
              </w:rPr>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asciiTheme="majorHAnsi" w:hAnsiTheme="majorHAnsi"/>
                <w:kern w:val="0"/>
                <w:sz w:val="18"/>
                <w:szCs w:val="18"/>
                <w:lang w:val="en-GB" w:eastAsia="en-US" w:bidi="ar-SA"/>
              </w:rPr>
              <w:t>An impeccable sense of the academic as well as practical expectations of a degree level module.</w:t>
            </w:r>
          </w:p>
          <w:p>
            <w:pPr>
              <w:pStyle w:val="ListParagraph"/>
              <w:widowControl/>
              <w:spacing w:lineRule="auto" w:line="240" w:before="0" w:after="0"/>
              <w:contextualSpacing/>
              <w:jc w:val="left"/>
              <w:rPr>
                <w:rFonts w:ascii="Calibri Light" w:hAnsi="Calibri Light" w:asciiTheme="majorHAnsi" w:hAnsiTheme="majorHAnsi"/>
                <w:sz w:val="18"/>
                <w:szCs w:val="18"/>
              </w:rPr>
            </w:pPr>
            <w:r>
              <w:rPr>
                <w:rFonts w:eastAsia="Calibri" w:cs="Arial" w:ascii="Calibri Light" w:hAnsi="Calibri Light"/>
                <w:kern w:val="0"/>
                <w:sz w:val="18"/>
                <w:szCs w:val="18"/>
                <w:lang w:val="en-GB" w:eastAsia="en-US" w:bidi="ar-SA"/>
              </w:rPr>
            </w:r>
          </w:p>
        </w:tc>
        <w:tc>
          <w:tcPr>
            <w:tcW w:w="1740" w:type="dxa"/>
            <w:tcBorders>
              <w:top w:val="single" w:sz="4" w:space="0" w:color="C00C30"/>
              <w:left w:val="single" w:sz="4" w:space="0" w:color="C00C30"/>
              <w:bottom w:val="single" w:sz="4" w:space="0" w:color="C00C30"/>
              <w:right w:val="single" w:sz="4" w:space="0" w:color="C00C30"/>
            </w:tcBorders>
          </w:tcPr>
          <w:p>
            <w:pPr>
              <w:pStyle w:val="ListParagraph"/>
              <w:widowControl/>
              <w:spacing w:lineRule="auto" w:line="240" w:before="0" w:after="0"/>
              <w:ind w:left="0"/>
              <w:contextualSpacing/>
              <w:jc w:val="left"/>
              <w:rPr>
                <w:sz w:val="18"/>
                <w:szCs w:val="18"/>
              </w:rPr>
            </w:pPr>
            <w:r>
              <w:rPr>
                <w:rFonts w:eastAsia="Calibri" w:cs="Arial"/>
                <w:kern w:val="0"/>
                <w:sz w:val="18"/>
                <w:szCs w:val="18"/>
                <w:lang w:val="en-GB" w:eastAsia="en-US" w:bidi="ar-SA"/>
              </w:rPr>
              <w:t>A well-presented report showing evidence of the thoughtful and sensible use of object-oriented techniques and responsibility driven design.</w:t>
            </w:r>
          </w:p>
          <w:p>
            <w:pPr>
              <w:pStyle w:val="ListParagraph"/>
              <w:widowControl/>
              <w:spacing w:lineRule="auto" w:line="240" w:before="0" w:after="0"/>
              <w:ind w:left="0"/>
              <w:contextualSpacing/>
              <w:jc w:val="left"/>
              <w:rPr>
                <w:sz w:val="18"/>
                <w:szCs w:val="18"/>
              </w:rPr>
            </w:pPr>
            <w:r>
              <w:rPr>
                <w:rFonts w:eastAsia="Calibri" w:cs="Arial"/>
                <w:kern w:val="0"/>
                <w:sz w:val="18"/>
                <w:szCs w:val="18"/>
                <w:lang w:val="en-GB" w:eastAsia="en-US" w:bidi="ar-SA"/>
              </w:rPr>
            </w:r>
          </w:p>
          <w:p>
            <w:pPr>
              <w:pStyle w:val="ListParagraph"/>
              <w:widowControl/>
              <w:spacing w:lineRule="auto" w:line="240" w:before="0" w:after="0"/>
              <w:ind w:left="0"/>
              <w:contextualSpacing/>
              <w:jc w:val="left"/>
              <w:rPr>
                <w:sz w:val="18"/>
                <w:szCs w:val="18"/>
              </w:rPr>
            </w:pPr>
            <w:r>
              <w:rPr>
                <w:rFonts w:eastAsia="Calibri" w:cs="Arial"/>
                <w:kern w:val="0"/>
                <w:sz w:val="18"/>
                <w:szCs w:val="18"/>
                <w:lang w:val="en-GB" w:eastAsia="en-US" w:bidi="ar-SA"/>
              </w:rPr>
              <w:t>Very good critique and evaluation of own code.</w:t>
            </w:r>
          </w:p>
          <w:p>
            <w:pPr>
              <w:pStyle w:val="ListParagraph"/>
              <w:widowControl/>
              <w:spacing w:lineRule="auto" w:line="240" w:before="0" w:after="0"/>
              <w:ind w:left="0"/>
              <w:contextualSpacing/>
              <w:jc w:val="left"/>
              <w:rPr>
                <w:sz w:val="18"/>
                <w:szCs w:val="18"/>
              </w:rPr>
            </w:pPr>
            <w:r>
              <w:rPr>
                <w:rFonts w:eastAsia="Calibri" w:cs="Arial"/>
                <w:kern w:val="0"/>
                <w:sz w:val="18"/>
                <w:szCs w:val="18"/>
                <w:lang w:val="en-GB" w:eastAsia="en-US" w:bidi="ar-SA"/>
              </w:rPr>
            </w:r>
          </w:p>
          <w:p>
            <w:pPr>
              <w:pStyle w:val="ListParagraph"/>
              <w:widowControl/>
              <w:spacing w:lineRule="auto" w:line="240" w:before="0" w:after="0"/>
              <w:ind w:left="0"/>
              <w:contextualSpacing/>
              <w:jc w:val="left"/>
              <w:rPr>
                <w:sz w:val="18"/>
                <w:szCs w:val="18"/>
              </w:rPr>
            </w:pPr>
            <w:r>
              <w:rPr>
                <w:rFonts w:eastAsia="Calibri" w:cs="Arial"/>
                <w:kern w:val="0"/>
                <w:sz w:val="18"/>
                <w:szCs w:val="18"/>
                <w:lang w:val="en-GB" w:eastAsia="en-US" w:bidi="ar-SA"/>
              </w:rPr>
              <w:t>All diagrams (e.g. Class Diagram) and images are meaningful, readable and relevant. All diagrams stick to conventions and communicate key information.</w:t>
            </w:r>
          </w:p>
          <w:p>
            <w:pPr>
              <w:pStyle w:val="ListParagraph"/>
              <w:widowControl/>
              <w:spacing w:lineRule="auto" w:line="240" w:before="0" w:after="0"/>
              <w:ind w:left="0"/>
              <w:contextualSpacing/>
              <w:jc w:val="left"/>
              <w:rPr>
                <w:sz w:val="18"/>
                <w:szCs w:val="18"/>
              </w:rPr>
            </w:pPr>
            <w:r>
              <w:rPr>
                <w:rFonts w:eastAsia="Calibri" w:cs="Arial"/>
                <w:kern w:val="0"/>
                <w:sz w:val="18"/>
                <w:szCs w:val="18"/>
                <w:lang w:val="en-GB" w:eastAsia="en-US" w:bidi="ar-SA"/>
              </w:rPr>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asciiTheme="majorHAnsi" w:hAnsiTheme="majorHAnsi"/>
                <w:kern w:val="0"/>
                <w:sz w:val="18"/>
                <w:szCs w:val="18"/>
                <w:lang w:val="en-GB" w:eastAsia="en-US" w:bidi="ar-SA"/>
              </w:rPr>
              <w:t>Very good understanding shown of topics presented in notes and exercises evident.</w:t>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kern w:val="0"/>
                <w:sz w:val="18"/>
                <w:szCs w:val="18"/>
                <w:lang w:val="en-GB" w:eastAsia="en-US" w:bidi="ar-SA"/>
              </w:rPr>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asciiTheme="majorHAnsi" w:hAnsiTheme="majorHAnsi"/>
                <w:kern w:val="0"/>
                <w:sz w:val="18"/>
                <w:szCs w:val="18"/>
                <w:lang w:val="en-GB" w:eastAsia="en-US" w:bidi="ar-SA"/>
              </w:rPr>
              <w:t>Evidence student has read beyond notes to support learning.</w:t>
            </w:r>
          </w:p>
          <w:p>
            <w:pPr>
              <w:pStyle w:val="ListParagraph"/>
              <w:widowControl/>
              <w:spacing w:lineRule="auto" w:line="240" w:before="0" w:after="0"/>
              <w:ind w:left="0"/>
              <w:contextualSpacing/>
              <w:jc w:val="left"/>
              <w:rPr>
                <w:sz w:val="18"/>
                <w:szCs w:val="18"/>
              </w:rPr>
            </w:pPr>
            <w:r>
              <w:rPr>
                <w:rFonts w:eastAsia="Calibri" w:cs="Arial"/>
                <w:kern w:val="0"/>
                <w:sz w:val="18"/>
                <w:szCs w:val="18"/>
                <w:lang w:val="en-GB" w:eastAsia="en-US" w:bidi="ar-SA"/>
              </w:rPr>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asciiTheme="majorHAnsi" w:hAnsiTheme="majorHAnsi"/>
                <w:kern w:val="0"/>
                <w:sz w:val="18"/>
                <w:szCs w:val="18"/>
                <w:lang w:val="en-GB" w:eastAsia="en-US" w:bidi="ar-SA"/>
              </w:rPr>
              <w:t>Report is easy to read and understand but with appropriate use of technical and academic language.</w:t>
            </w:r>
          </w:p>
          <w:p>
            <w:pPr>
              <w:pStyle w:val="ListParagraph"/>
              <w:widowControl/>
              <w:spacing w:lineRule="auto" w:line="240" w:before="0" w:after="0"/>
              <w:ind w:left="0"/>
              <w:contextualSpacing/>
              <w:jc w:val="left"/>
              <w:rPr>
                <w:sz w:val="18"/>
                <w:szCs w:val="18"/>
              </w:rPr>
            </w:pPr>
            <w:r>
              <w:rPr>
                <w:rFonts w:eastAsia="Calibri" w:cs="Arial"/>
                <w:kern w:val="0"/>
                <w:sz w:val="18"/>
                <w:szCs w:val="18"/>
                <w:lang w:val="en-GB" w:eastAsia="en-US" w:bidi="ar-SA"/>
              </w:rPr>
            </w:r>
          </w:p>
          <w:p>
            <w:pPr>
              <w:pStyle w:val="ListParagraph"/>
              <w:widowControl/>
              <w:spacing w:lineRule="auto" w:line="240" w:before="0" w:after="0"/>
              <w:contextualSpacing/>
              <w:jc w:val="left"/>
              <w:rPr>
                <w:rFonts w:ascii="Calibri Light" w:hAnsi="Calibri Light" w:asciiTheme="majorHAnsi" w:hAnsiTheme="majorHAnsi"/>
                <w:sz w:val="18"/>
                <w:szCs w:val="18"/>
              </w:rPr>
            </w:pPr>
            <w:r>
              <w:rPr>
                <w:rFonts w:eastAsia="Calibri" w:cs="Arial" w:ascii="Calibri Light" w:hAnsi="Calibri Light"/>
                <w:kern w:val="0"/>
                <w:sz w:val="18"/>
                <w:szCs w:val="18"/>
                <w:lang w:val="en-GB" w:eastAsia="en-US" w:bidi="ar-SA"/>
              </w:rPr>
            </w:r>
          </w:p>
        </w:tc>
        <w:tc>
          <w:tcPr>
            <w:tcW w:w="2028" w:type="dxa"/>
            <w:tcBorders>
              <w:top w:val="single" w:sz="4" w:space="0" w:color="C00C30"/>
              <w:left w:val="single" w:sz="4" w:space="0" w:color="C00C30"/>
              <w:bottom w:val="single" w:sz="4" w:space="0" w:color="C00C30"/>
              <w:right w:val="single" w:sz="4" w:space="0" w:color="C00C30"/>
            </w:tcBorders>
          </w:tcPr>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asciiTheme="majorHAnsi" w:hAnsiTheme="majorHAnsi"/>
                <w:kern w:val="0"/>
                <w:sz w:val="18"/>
                <w:szCs w:val="18"/>
                <w:lang w:val="en-GB" w:eastAsia="en-US" w:bidi="ar-SA"/>
              </w:rPr>
              <w:t>Fair presentation and some presentation of design and evaluation.</w:t>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kern w:val="0"/>
                <w:sz w:val="18"/>
                <w:szCs w:val="18"/>
                <w:lang w:val="en-GB" w:eastAsia="en-US" w:bidi="ar-SA"/>
              </w:rPr>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asciiTheme="majorHAnsi" w:hAnsiTheme="majorHAnsi"/>
                <w:kern w:val="0"/>
                <w:sz w:val="18"/>
                <w:szCs w:val="18"/>
                <w:lang w:val="en-GB" w:eastAsia="en-US" w:bidi="ar-SA"/>
              </w:rPr>
              <w:t>Reasonably good understanding of topics presented in notes and exercises evident.</w:t>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kern w:val="0"/>
                <w:sz w:val="18"/>
                <w:szCs w:val="18"/>
                <w:lang w:val="en-GB" w:eastAsia="en-US" w:bidi="ar-SA"/>
              </w:rPr>
            </w:r>
          </w:p>
          <w:p>
            <w:pPr>
              <w:pStyle w:val="ListParagraph"/>
              <w:widowControl/>
              <w:spacing w:lineRule="auto" w:line="240" w:before="0" w:after="0"/>
              <w:ind w:left="0"/>
              <w:contextualSpacing/>
              <w:jc w:val="left"/>
              <w:rPr>
                <w:sz w:val="18"/>
                <w:szCs w:val="18"/>
              </w:rPr>
            </w:pPr>
            <w:r>
              <w:rPr>
                <w:rFonts w:eastAsia="Calibri" w:cs="Arial"/>
                <w:kern w:val="0"/>
                <w:sz w:val="18"/>
                <w:szCs w:val="18"/>
                <w:lang w:val="en-GB" w:eastAsia="en-US" w:bidi="ar-SA"/>
              </w:rPr>
              <w:t>Reasonable critique and evaluation of own code and design.</w:t>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kern w:val="0"/>
                <w:sz w:val="18"/>
                <w:szCs w:val="18"/>
                <w:lang w:val="en-GB" w:eastAsia="en-US" w:bidi="ar-SA"/>
              </w:rPr>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kern w:val="0"/>
                <w:sz w:val="18"/>
                <w:szCs w:val="18"/>
                <w:lang w:val="en-GB" w:eastAsia="en-US" w:bidi="ar-SA"/>
              </w:rPr>
            </w:r>
          </w:p>
        </w:tc>
        <w:tc>
          <w:tcPr>
            <w:tcW w:w="1783" w:type="dxa"/>
            <w:tcBorders>
              <w:top w:val="single" w:sz="4" w:space="0" w:color="C00C30"/>
              <w:left w:val="single" w:sz="4" w:space="0" w:color="C00C30"/>
              <w:bottom w:val="single" w:sz="4" w:space="0" w:color="C00C30"/>
              <w:right w:val="single" w:sz="4" w:space="0" w:color="C00C30"/>
            </w:tcBorders>
          </w:tcPr>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asciiTheme="majorHAnsi" w:hAnsiTheme="majorHAnsi"/>
                <w:kern w:val="0"/>
                <w:sz w:val="18"/>
                <w:szCs w:val="18"/>
                <w:lang w:val="en-GB" w:eastAsia="en-US" w:bidi="ar-SA"/>
              </w:rPr>
              <w:t>Adequate Report, though too brief or too wordy with irrelevant waffle.</w:t>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kern w:val="0"/>
                <w:sz w:val="18"/>
                <w:szCs w:val="18"/>
                <w:lang w:val="en-GB" w:eastAsia="en-US" w:bidi="ar-SA"/>
              </w:rPr>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asciiTheme="majorHAnsi" w:hAnsiTheme="majorHAnsi"/>
                <w:kern w:val="0"/>
                <w:sz w:val="18"/>
                <w:szCs w:val="18"/>
                <w:lang w:val="en-GB" w:eastAsia="en-US" w:bidi="ar-SA"/>
              </w:rPr>
              <w:t>Report could be better presented.</w:t>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kern w:val="0"/>
                <w:sz w:val="18"/>
                <w:szCs w:val="18"/>
                <w:lang w:val="en-GB" w:eastAsia="en-US" w:bidi="ar-SA"/>
              </w:rPr>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asciiTheme="majorHAnsi" w:hAnsiTheme="majorHAnsi"/>
                <w:kern w:val="0"/>
                <w:sz w:val="18"/>
                <w:szCs w:val="18"/>
                <w:lang w:val="en-GB" w:eastAsia="en-US" w:bidi="ar-SA"/>
              </w:rPr>
              <w:t>Adequate, though could have more meaningful critique or evaluation.</w:t>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kern w:val="0"/>
                <w:sz w:val="18"/>
                <w:szCs w:val="18"/>
                <w:lang w:val="en-GB" w:eastAsia="en-US" w:bidi="ar-SA"/>
              </w:rPr>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asciiTheme="majorHAnsi" w:hAnsiTheme="majorHAnsi"/>
                <w:kern w:val="0"/>
                <w:sz w:val="18"/>
                <w:szCs w:val="18"/>
                <w:lang w:val="en-GB" w:eastAsia="en-US" w:bidi="ar-SA"/>
              </w:rPr>
              <w:t>Adequate, though a relatively poor use of diagrams that are either too crowded, unreasonably untidy, inappropriate, not sticking to conventions or too sparse to be meaningful.</w:t>
            </w:r>
          </w:p>
          <w:p>
            <w:pPr>
              <w:pStyle w:val="Normal"/>
              <w:widowControl/>
              <w:spacing w:lineRule="auto" w:line="240" w:before="0" w:after="0"/>
              <w:jc w:val="left"/>
              <w:rPr>
                <w:rFonts w:ascii="Calibri Light" w:hAnsi="Calibri Light" w:asciiTheme="majorHAnsi" w:hAnsiTheme="majorHAnsi"/>
                <w:sz w:val="18"/>
                <w:szCs w:val="18"/>
              </w:rPr>
            </w:pPr>
            <w:r>
              <w:rPr>
                <w:rFonts w:eastAsia="Calibri" w:cs="Arial" w:ascii="Calibri Light" w:hAnsi="Calibri Light"/>
                <w:kern w:val="0"/>
                <w:sz w:val="18"/>
                <w:szCs w:val="18"/>
                <w:lang w:val="en-GB" w:eastAsia="en-US" w:bidi="ar-SA"/>
              </w:rPr>
            </w:r>
          </w:p>
          <w:p>
            <w:pPr>
              <w:pStyle w:val="ListParagraph"/>
              <w:widowControl/>
              <w:spacing w:lineRule="auto" w:line="240" w:before="0" w:after="0"/>
              <w:ind w:left="0"/>
              <w:contextualSpacing/>
              <w:jc w:val="left"/>
              <w:rPr>
                <w:sz w:val="18"/>
                <w:szCs w:val="18"/>
              </w:rPr>
            </w:pPr>
            <w:r>
              <w:rPr>
                <w:rFonts w:eastAsia="Calibri" w:cs="Arial"/>
                <w:kern w:val="0"/>
                <w:sz w:val="18"/>
                <w:szCs w:val="18"/>
                <w:lang w:val="en-GB" w:eastAsia="en-US" w:bidi="ar-SA"/>
              </w:rPr>
              <w:t>Adequate, as it has no autogenerated diagrams or text that may as well be autogenerated.</w:t>
            </w:r>
          </w:p>
          <w:p>
            <w:pPr>
              <w:pStyle w:val="Normal"/>
              <w:widowControl/>
              <w:spacing w:lineRule="auto" w:line="240" w:before="0" w:after="0"/>
              <w:jc w:val="left"/>
              <w:rPr>
                <w:rFonts w:ascii="Calibri Light" w:hAnsi="Calibri Light" w:asciiTheme="majorHAnsi" w:hAnsiTheme="majorHAnsi"/>
                <w:sz w:val="18"/>
                <w:szCs w:val="18"/>
              </w:rPr>
            </w:pPr>
            <w:r>
              <w:rPr>
                <w:rFonts w:eastAsia="Calibri" w:cs="Arial" w:ascii="Calibri Light" w:hAnsi="Calibri Light"/>
                <w:kern w:val="0"/>
                <w:sz w:val="18"/>
                <w:szCs w:val="18"/>
                <w:lang w:val="en-GB" w:eastAsia="en-US" w:bidi="ar-SA"/>
              </w:rPr>
            </w:r>
          </w:p>
        </w:tc>
        <w:tc>
          <w:tcPr>
            <w:tcW w:w="1719" w:type="dxa"/>
            <w:tcBorders>
              <w:top w:val="single" w:sz="4" w:space="0" w:color="C00C30"/>
              <w:left w:val="single" w:sz="4" w:space="0" w:color="C00C30"/>
              <w:bottom w:val="single" w:sz="4" w:space="0" w:color="C00C30"/>
              <w:right w:val="single" w:sz="4" w:space="0" w:color="C00C30"/>
            </w:tcBorders>
          </w:tcPr>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asciiTheme="majorHAnsi" w:hAnsiTheme="majorHAnsi"/>
                <w:kern w:val="0"/>
                <w:sz w:val="18"/>
                <w:szCs w:val="18"/>
                <w:lang w:val="en-GB" w:eastAsia="en-US" w:bidi="ar-SA"/>
              </w:rPr>
              <w:t>Brief, irrelevant or unreadable report.</w:t>
            </w:r>
          </w:p>
          <w:p>
            <w:pPr>
              <w:pStyle w:val="ListParagraph"/>
              <w:widowControl/>
              <w:spacing w:lineRule="auto" w:line="240" w:before="0" w:after="0"/>
              <w:ind w:left="0"/>
              <w:contextualSpacing/>
              <w:jc w:val="left"/>
              <w:rPr>
                <w:rFonts w:ascii="Calibri Light" w:hAnsi="Calibri Light" w:asciiTheme="majorHAnsi" w:hAnsiTheme="majorHAnsi"/>
                <w:sz w:val="18"/>
                <w:szCs w:val="18"/>
              </w:rPr>
            </w:pPr>
            <w:r>
              <w:rPr>
                <w:rFonts w:eastAsia="Calibri" w:cs="Arial" w:ascii="Calibri Light" w:hAnsi="Calibri Light"/>
                <w:kern w:val="0"/>
                <w:sz w:val="18"/>
                <w:szCs w:val="18"/>
                <w:lang w:val="en-GB" w:eastAsia="en-US" w:bidi="ar-SA"/>
              </w:rPr>
            </w:r>
          </w:p>
          <w:p>
            <w:pPr>
              <w:pStyle w:val="Normal"/>
              <w:widowControl/>
              <w:spacing w:lineRule="auto" w:line="240" w:before="0" w:after="0"/>
              <w:jc w:val="left"/>
              <w:rPr>
                <w:rFonts w:ascii="Calibri Light" w:hAnsi="Calibri Light" w:cs="Calibri Light" w:asciiTheme="majorHAnsi" w:cstheme="majorHAnsi" w:hAnsiTheme="majorHAnsi"/>
                <w:sz w:val="18"/>
                <w:szCs w:val="18"/>
              </w:rPr>
            </w:pPr>
            <w:r>
              <w:rPr>
                <w:rFonts w:eastAsia="Calibri" w:cs="Calibri Light" w:ascii="Calibri Light" w:hAnsi="Calibri Light" w:asciiTheme="majorHAnsi" w:cstheme="majorHAnsi" w:hAnsiTheme="majorHAnsi"/>
                <w:kern w:val="0"/>
                <w:sz w:val="18"/>
                <w:szCs w:val="18"/>
                <w:lang w:val="en-GB" w:eastAsia="en-US" w:bidi="ar-SA"/>
              </w:rPr>
              <w:t>Has auto generated diagrams.</w:t>
            </w:r>
          </w:p>
          <w:p>
            <w:pPr>
              <w:pStyle w:val="Normal"/>
              <w:widowControl/>
              <w:spacing w:lineRule="auto" w:line="240" w:before="0" w:after="0"/>
              <w:jc w:val="left"/>
              <w:rPr>
                <w:rFonts w:ascii="Calibri Light" w:hAnsi="Calibri Light" w:cs="Calibri Light" w:asciiTheme="majorHAnsi" w:cstheme="majorHAnsi" w:hAnsiTheme="majorHAnsi"/>
                <w:sz w:val="18"/>
                <w:szCs w:val="18"/>
              </w:rPr>
            </w:pPr>
            <w:r>
              <w:rPr>
                <w:rFonts w:eastAsia="Calibri" w:cs="Calibri Light" w:cstheme="majorHAnsi" w:ascii="Calibri Light" w:hAnsi="Calibri Light"/>
                <w:kern w:val="0"/>
                <w:sz w:val="18"/>
                <w:szCs w:val="18"/>
                <w:lang w:val="en-GB" w:eastAsia="en-US" w:bidi="ar-SA"/>
              </w:rPr>
            </w:r>
          </w:p>
          <w:p>
            <w:pPr>
              <w:pStyle w:val="Normal"/>
              <w:widowControl/>
              <w:spacing w:lineRule="auto" w:line="240" w:before="0" w:after="0"/>
              <w:jc w:val="left"/>
              <w:rPr>
                <w:rFonts w:ascii="Calibri Light" w:hAnsi="Calibri Light" w:cs="Calibri Light" w:asciiTheme="majorHAnsi" w:cstheme="majorHAnsi" w:hAnsiTheme="majorHAnsi"/>
                <w:sz w:val="18"/>
                <w:szCs w:val="18"/>
              </w:rPr>
            </w:pPr>
            <w:r>
              <w:rPr>
                <w:rFonts w:eastAsia="Calibri" w:cs="Calibri Light" w:ascii="Calibri Light" w:hAnsi="Calibri Light" w:asciiTheme="majorHAnsi" w:cstheme="majorHAnsi" w:hAnsiTheme="majorHAnsi"/>
                <w:kern w:val="0"/>
                <w:sz w:val="18"/>
                <w:szCs w:val="18"/>
                <w:lang w:val="en-GB" w:eastAsia="en-US" w:bidi="ar-SA"/>
              </w:rPr>
              <w:t>Has generic statements that may as well be autogenerated or copied from the web, and don’t pertain specifically to the student’s own design and code.</w:t>
            </w:r>
          </w:p>
          <w:p>
            <w:pPr>
              <w:pStyle w:val="Normal"/>
              <w:widowControl/>
              <w:spacing w:lineRule="auto" w:line="240" w:before="0" w:after="0"/>
              <w:jc w:val="left"/>
              <w:rPr>
                <w:rFonts w:ascii="Calibri Light" w:hAnsi="Calibri Light" w:cs="Calibri Light" w:asciiTheme="majorHAnsi" w:cstheme="majorHAnsi" w:hAnsiTheme="majorHAnsi"/>
                <w:sz w:val="18"/>
                <w:szCs w:val="18"/>
              </w:rPr>
            </w:pPr>
            <w:r>
              <w:rPr>
                <w:rFonts w:eastAsia="Calibri" w:cs="Calibri Light" w:cstheme="majorHAnsi" w:ascii="Calibri Light" w:hAnsi="Calibri Light"/>
                <w:kern w:val="0"/>
                <w:sz w:val="18"/>
                <w:szCs w:val="18"/>
                <w:lang w:val="en-GB" w:eastAsia="en-US" w:bidi="ar-SA"/>
              </w:rPr>
            </w:r>
          </w:p>
          <w:p>
            <w:pPr>
              <w:pStyle w:val="Normal"/>
              <w:widowControl/>
              <w:spacing w:lineRule="auto" w:line="240" w:before="0" w:after="0"/>
              <w:jc w:val="left"/>
              <w:rPr>
                <w:rFonts w:ascii="Calibri Light" w:hAnsi="Calibri Light" w:cs="Calibri Light" w:asciiTheme="majorHAnsi" w:cstheme="majorHAnsi" w:hAnsiTheme="majorHAnsi"/>
                <w:sz w:val="18"/>
                <w:szCs w:val="18"/>
              </w:rPr>
            </w:pPr>
            <w:r>
              <w:rPr>
                <w:rFonts w:eastAsia="Calibri" w:cs="Calibri Light" w:ascii="Calibri Light" w:hAnsi="Calibri Light" w:asciiTheme="majorHAnsi" w:cstheme="majorHAnsi" w:hAnsiTheme="majorHAnsi"/>
                <w:kern w:val="0"/>
                <w:sz w:val="18"/>
                <w:szCs w:val="18"/>
                <w:lang w:val="en-GB" w:eastAsia="en-US" w:bidi="ar-SA"/>
              </w:rPr>
              <w:t>Has screen grabs of code rather than copied in well explained and selected snippets of particularly key or important coding.</w:t>
            </w:r>
          </w:p>
          <w:p>
            <w:pPr>
              <w:pStyle w:val="Normal"/>
              <w:widowControl/>
              <w:spacing w:lineRule="auto" w:line="240" w:before="0" w:after="0"/>
              <w:jc w:val="left"/>
              <w:rPr>
                <w:rFonts w:ascii="Calibri Light" w:hAnsi="Calibri Light" w:cs="Calibri Light" w:asciiTheme="majorHAnsi" w:cstheme="majorHAnsi" w:hAnsiTheme="majorHAnsi"/>
                <w:sz w:val="18"/>
                <w:szCs w:val="18"/>
              </w:rPr>
            </w:pPr>
            <w:r>
              <w:rPr>
                <w:rFonts w:eastAsia="Calibri" w:cs="Calibri Light" w:cstheme="majorHAnsi" w:ascii="Calibri Light" w:hAnsi="Calibri Light"/>
                <w:kern w:val="0"/>
                <w:sz w:val="18"/>
                <w:szCs w:val="18"/>
                <w:lang w:val="en-GB" w:eastAsia="en-US" w:bidi="ar-SA"/>
              </w:rPr>
            </w:r>
          </w:p>
          <w:p>
            <w:pPr>
              <w:pStyle w:val="Normal"/>
              <w:widowControl/>
              <w:spacing w:lineRule="auto" w:line="240" w:before="0" w:after="0"/>
              <w:jc w:val="left"/>
              <w:rPr>
                <w:sz w:val="20"/>
                <w:szCs w:val="20"/>
              </w:rPr>
            </w:pPr>
            <w:r>
              <w:rPr>
                <w:rFonts w:eastAsia="Calibri" w:cs="Calibri Light" w:ascii="Calibri Light" w:hAnsi="Calibri Light" w:asciiTheme="majorHAnsi" w:cstheme="majorHAnsi" w:hAnsiTheme="majorHAnsi"/>
                <w:kern w:val="0"/>
                <w:sz w:val="18"/>
                <w:szCs w:val="18"/>
                <w:lang w:val="en-GB" w:eastAsia="en-US" w:bidi="ar-SA"/>
              </w:rPr>
              <w:t>Doesn’t reflect engagement with topics presented in the module.</w:t>
            </w:r>
          </w:p>
        </w:tc>
      </w:tr>
    </w:tbl>
    <w:p>
      <w:pPr>
        <w:pStyle w:val="Normal"/>
        <w:rPr>
          <w:sz w:val="12"/>
        </w:rPr>
      </w:pPr>
      <w:r>
        <w:rPr>
          <w:sz w:val="12"/>
        </w:rPr>
      </w:r>
    </w:p>
    <w:tbl>
      <w:tblPr>
        <w:tblStyle w:val="TableGrid"/>
        <w:tblW w:w="9615" w:type="dxa"/>
        <w:jc w:val="left"/>
        <w:tblInd w:w="0" w:type="dxa"/>
        <w:tblLayout w:type="fixed"/>
        <w:tblCellMar>
          <w:top w:w="85" w:type="dxa"/>
          <w:left w:w="108" w:type="dxa"/>
          <w:bottom w:w="85" w:type="dxa"/>
          <w:right w:w="108" w:type="dxa"/>
        </w:tblCellMar>
        <w:tblLook w:val="04a0" w:noHBand="0" w:noVBand="1" w:firstColumn="1" w:lastRow="0" w:lastColumn="0" w:firstRow="1"/>
      </w:tblPr>
      <w:tblGrid>
        <w:gridCol w:w="9615"/>
      </w:tblGrid>
      <w:tr>
        <w:trPr/>
        <w:tc>
          <w:tcPr>
            <w:tcW w:w="9615" w:type="dxa"/>
            <w:tcBorders>
              <w:top w:val="nil"/>
              <w:left w:val="nil"/>
              <w:bottom w:val="single" w:sz="4" w:space="0" w:color="BFBFBF"/>
              <w:right w:val="nil"/>
            </w:tcBorders>
          </w:tcPr>
          <w:p>
            <w:pPr>
              <w:pStyle w:val="body"/>
              <w:widowControl/>
              <w:spacing w:before="0" w:after="0"/>
              <w:jc w:val="left"/>
              <w:rPr>
                <w:rFonts w:eastAsia="Calibri" w:cs="Arial"/>
                <w:kern w:val="0"/>
                <w:szCs w:val="22"/>
                <w:lang w:val="en-GB" w:eastAsia="en-US" w:bidi="ar-SA"/>
              </w:rPr>
            </w:pPr>
            <w:r>
              <w:rPr>
                <w:rFonts w:eastAsia="Calibri" w:cs="Arial"/>
                <w:kern w:val="0"/>
                <w:szCs w:val="22"/>
                <w:lang w:val="en-GB" w:eastAsia="en-US" w:bidi="ar-SA"/>
              </w:rPr>
            </w:r>
          </w:p>
        </w:tc>
      </w:tr>
      <w:tr>
        <w:trPr/>
        <w:tc>
          <w:tcPr>
            <w:tcW w:w="9615" w:type="dxa"/>
            <w:tcBorders>
              <w:top w:val="single" w:sz="4" w:space="0" w:color="BFBFBF"/>
              <w:left w:val="nil"/>
              <w:bottom w:val="nil"/>
              <w:right w:val="nil"/>
            </w:tcBorders>
          </w:tcPr>
          <w:p>
            <w:pPr>
              <w:pStyle w:val="Normal"/>
              <w:widowControl/>
              <w:spacing w:lineRule="auto" w:line="240" w:before="0" w:after="0"/>
              <w:jc w:val="left"/>
              <w:rPr>
                <w:sz w:val="20"/>
                <w:szCs w:val="20"/>
              </w:rPr>
            </w:pPr>
            <w:r>
              <w:rPr>
                <w:rFonts w:eastAsia="Calibri" w:cs="Arial"/>
                <w:kern w:val="0"/>
                <w:sz w:val="20"/>
                <w:szCs w:val="20"/>
                <w:lang w:val="en-GB" w:eastAsia="en-US" w:bidi="ar-SA"/>
              </w:rPr>
              <w:t>The following is a generic guide to percentage marks with respect to level of performance.</w:t>
            </w:r>
          </w:p>
          <w:p>
            <w:pPr>
              <w:pStyle w:val="Normal"/>
              <w:widowControl/>
              <w:spacing w:lineRule="auto" w:line="240" w:before="0" w:after="0"/>
              <w:jc w:val="left"/>
              <w:rPr>
                <w:sz w:val="20"/>
                <w:szCs w:val="20"/>
              </w:rPr>
            </w:pPr>
            <w:r>
              <w:rPr>
                <w:rFonts w:eastAsia="Calibri" w:cs="Arial"/>
                <w:kern w:val="0"/>
                <w:sz w:val="20"/>
                <w:szCs w:val="20"/>
                <w:lang w:val="en-GB" w:eastAsia="en-US" w:bidi="ar-SA"/>
              </w:rPr>
            </w:r>
          </w:p>
          <w:p>
            <w:pPr>
              <w:pStyle w:val="Normal"/>
              <w:widowControl/>
              <w:spacing w:lineRule="auto" w:line="240" w:before="0" w:after="0"/>
              <w:ind w:left="720"/>
              <w:jc w:val="left"/>
              <w:rPr>
                <w:sz w:val="20"/>
                <w:szCs w:val="18"/>
              </w:rPr>
            </w:pPr>
            <w:r>
              <w:rPr>
                <w:rFonts w:eastAsia="Calibri" w:cs="Arial"/>
                <w:kern w:val="0"/>
                <w:sz w:val="20"/>
                <w:szCs w:val="18"/>
                <w:lang w:val="en-GB" w:eastAsia="en-US" w:bidi="ar-SA"/>
              </w:rPr>
              <w:t xml:space="preserve">90-100 Outstanding </w:t>
            </w:r>
          </w:p>
          <w:p>
            <w:pPr>
              <w:pStyle w:val="Normal"/>
              <w:widowControl/>
              <w:spacing w:lineRule="auto" w:line="240" w:before="0" w:after="0"/>
              <w:ind w:left="720"/>
              <w:jc w:val="left"/>
              <w:rPr>
                <w:sz w:val="20"/>
                <w:szCs w:val="18"/>
              </w:rPr>
            </w:pPr>
            <w:r>
              <w:rPr>
                <w:rFonts w:eastAsia="Calibri" w:cs="Arial"/>
                <w:kern w:val="0"/>
                <w:sz w:val="20"/>
                <w:szCs w:val="18"/>
                <w:lang w:val="en-GB" w:eastAsia="en-US" w:bidi="ar-SA"/>
              </w:rPr>
              <w:t xml:space="preserve">80-89 Excellent </w:t>
            </w:r>
          </w:p>
          <w:p>
            <w:pPr>
              <w:pStyle w:val="Normal"/>
              <w:widowControl/>
              <w:spacing w:lineRule="auto" w:line="240" w:before="0" w:after="0"/>
              <w:ind w:left="720"/>
              <w:jc w:val="left"/>
              <w:rPr>
                <w:sz w:val="20"/>
                <w:szCs w:val="18"/>
              </w:rPr>
            </w:pPr>
            <w:r>
              <w:rPr>
                <w:rFonts w:eastAsia="Calibri" w:cs="Arial"/>
                <w:kern w:val="0"/>
                <w:sz w:val="20"/>
                <w:szCs w:val="18"/>
                <w:lang w:val="en-GB" w:eastAsia="en-US" w:bidi="ar-SA"/>
              </w:rPr>
              <w:t xml:space="preserve">70-79 Very Good </w:t>
            </w:r>
          </w:p>
          <w:p>
            <w:pPr>
              <w:pStyle w:val="Normal"/>
              <w:widowControl/>
              <w:spacing w:lineRule="auto" w:line="240" w:before="0" w:after="0"/>
              <w:ind w:left="720"/>
              <w:jc w:val="left"/>
              <w:rPr>
                <w:sz w:val="20"/>
                <w:szCs w:val="18"/>
              </w:rPr>
            </w:pPr>
            <w:r>
              <w:rPr>
                <w:rFonts w:eastAsia="Calibri" w:cs="Arial"/>
                <w:kern w:val="0"/>
                <w:sz w:val="20"/>
                <w:szCs w:val="18"/>
                <w:lang w:val="en-GB" w:eastAsia="en-US" w:bidi="ar-SA"/>
              </w:rPr>
              <w:t xml:space="preserve">60-69 Good </w:t>
            </w:r>
          </w:p>
          <w:p>
            <w:pPr>
              <w:pStyle w:val="Normal"/>
              <w:widowControl/>
              <w:spacing w:lineRule="auto" w:line="240" w:before="0" w:after="0"/>
              <w:ind w:left="720"/>
              <w:jc w:val="left"/>
              <w:rPr>
                <w:sz w:val="20"/>
                <w:szCs w:val="18"/>
              </w:rPr>
            </w:pPr>
            <w:r>
              <w:rPr>
                <w:rFonts w:eastAsia="Calibri" w:cs="Arial"/>
                <w:kern w:val="0"/>
                <w:sz w:val="20"/>
                <w:szCs w:val="18"/>
                <w:lang w:val="en-GB" w:eastAsia="en-US" w:bidi="ar-SA"/>
              </w:rPr>
              <w:t xml:space="preserve">50-59 Fair </w:t>
            </w:r>
          </w:p>
          <w:p>
            <w:pPr>
              <w:pStyle w:val="Normal"/>
              <w:widowControl/>
              <w:spacing w:lineRule="auto" w:line="240" w:before="0" w:after="0"/>
              <w:ind w:left="720"/>
              <w:jc w:val="left"/>
              <w:rPr>
                <w:sz w:val="20"/>
                <w:szCs w:val="18"/>
              </w:rPr>
            </w:pPr>
            <w:r>
              <w:rPr>
                <w:rFonts w:eastAsia="Calibri" w:cs="Arial"/>
                <w:kern w:val="0"/>
                <w:sz w:val="20"/>
                <w:szCs w:val="18"/>
                <w:lang w:val="en-GB" w:eastAsia="en-US" w:bidi="ar-SA"/>
              </w:rPr>
              <w:t xml:space="preserve">40-49 Adequate </w:t>
            </w:r>
          </w:p>
          <w:p>
            <w:pPr>
              <w:pStyle w:val="Normal"/>
              <w:widowControl/>
              <w:spacing w:lineRule="auto" w:line="240" w:before="0" w:after="0"/>
              <w:ind w:left="720"/>
              <w:jc w:val="left"/>
              <w:rPr>
                <w:sz w:val="20"/>
                <w:szCs w:val="18"/>
              </w:rPr>
            </w:pPr>
            <w:r>
              <w:rPr>
                <w:rFonts w:eastAsia="Calibri" w:cs="Arial"/>
                <w:kern w:val="0"/>
                <w:sz w:val="20"/>
                <w:szCs w:val="18"/>
                <w:lang w:val="en-GB" w:eastAsia="en-US" w:bidi="ar-SA"/>
              </w:rPr>
              <w:t xml:space="preserve">30-39 Unsatisfactory </w:t>
            </w:r>
          </w:p>
          <w:p>
            <w:pPr>
              <w:pStyle w:val="Normal"/>
              <w:widowControl/>
              <w:spacing w:lineRule="auto" w:line="240" w:before="0" w:after="0"/>
              <w:ind w:left="720"/>
              <w:jc w:val="left"/>
              <w:rPr>
                <w:sz w:val="20"/>
                <w:szCs w:val="18"/>
              </w:rPr>
            </w:pPr>
            <w:r>
              <w:rPr>
                <w:rFonts w:eastAsia="Calibri" w:cs="Arial"/>
                <w:kern w:val="0"/>
                <w:sz w:val="20"/>
                <w:szCs w:val="18"/>
                <w:lang w:val="en-GB" w:eastAsia="en-US" w:bidi="ar-SA"/>
              </w:rPr>
              <w:t xml:space="preserve">20-29 Poor </w:t>
            </w:r>
          </w:p>
          <w:p>
            <w:pPr>
              <w:pStyle w:val="Normal"/>
              <w:widowControl/>
              <w:spacing w:lineRule="auto" w:line="240" w:before="0" w:after="0"/>
              <w:ind w:left="720"/>
              <w:jc w:val="left"/>
              <w:rPr>
                <w:sz w:val="20"/>
                <w:szCs w:val="18"/>
              </w:rPr>
            </w:pPr>
            <w:r>
              <w:rPr>
                <w:rFonts w:eastAsia="Calibri" w:cs="Arial"/>
                <w:kern w:val="0"/>
                <w:sz w:val="20"/>
                <w:szCs w:val="18"/>
                <w:lang w:val="en-GB" w:eastAsia="en-US" w:bidi="ar-SA"/>
              </w:rPr>
              <w:t xml:space="preserve">10-19 Very Poor </w:t>
            </w:r>
          </w:p>
          <w:p>
            <w:pPr>
              <w:pStyle w:val="Normal"/>
              <w:widowControl/>
              <w:spacing w:lineRule="auto" w:line="240" w:before="0" w:after="0"/>
              <w:ind w:left="720"/>
              <w:jc w:val="left"/>
              <w:rPr>
                <w:sz w:val="20"/>
                <w:szCs w:val="18"/>
              </w:rPr>
            </w:pPr>
            <w:r>
              <w:rPr>
                <w:rFonts w:eastAsia="Calibri" w:cs="Arial"/>
                <w:kern w:val="0"/>
                <w:sz w:val="20"/>
                <w:szCs w:val="18"/>
                <w:lang w:val="en-GB" w:eastAsia="en-US" w:bidi="ar-SA"/>
              </w:rPr>
              <w:t xml:space="preserve">0-9 Extremely Poor </w:t>
            </w:r>
          </w:p>
          <w:p>
            <w:pPr>
              <w:pStyle w:val="SideHeadings"/>
              <w:widowControl/>
              <w:jc w:val="left"/>
              <w:rPr>
                <w:rFonts w:eastAsia="Calibri" w:cs="Arial"/>
                <w:kern w:val="0"/>
                <w:szCs w:val="22"/>
                <w:lang w:val="en-GB" w:eastAsia="en-US" w:bidi="ar-SA"/>
              </w:rPr>
            </w:pPr>
            <w:r>
              <w:rPr>
                <w:rFonts w:eastAsia="Calibri" w:cs="Arial"/>
                <w:kern w:val="0"/>
                <w:szCs w:val="22"/>
                <w:lang w:val="en-GB" w:eastAsia="en-US" w:bidi="ar-SA"/>
              </w:rPr>
            </w:r>
          </w:p>
          <w:p>
            <w:pPr>
              <w:pStyle w:val="body"/>
              <w:widowControl/>
              <w:spacing w:before="0" w:after="0"/>
              <w:jc w:val="left"/>
              <w:rPr>
                <w:rFonts w:eastAsia="Calibri" w:cs="Arial"/>
                <w:kern w:val="0"/>
                <w:szCs w:val="22"/>
                <w:lang w:val="en-GB" w:eastAsia="en-US" w:bidi="ar-SA"/>
              </w:rPr>
            </w:pPr>
            <w:r>
              <w:rPr>
                <w:rFonts w:eastAsia="Calibri" w:cs="Segoe UI" w:ascii="Segoe UI" w:hAnsi="Segoe UI"/>
                <w:kern w:val="0"/>
                <w:sz w:val="21"/>
                <w:szCs w:val="21"/>
                <w:lang w:val="en-GB" w:eastAsia="en-US" w:bidi="ar-SA"/>
              </w:rPr>
              <w:t xml:space="preserve"> </w:t>
            </w:r>
          </w:p>
        </w:tc>
      </w:tr>
    </w:tbl>
    <w:p>
      <w:pPr>
        <w:pStyle w:val="Normal"/>
        <w:spacing w:before="0" w:after="160"/>
        <w:rPr>
          <w:rFonts w:ascii="Arial" w:hAnsi="Arial"/>
          <w:szCs w:val="24"/>
        </w:rPr>
      </w:pPr>
      <w:r>
        <w:rPr>
          <w:rFonts w:ascii="Arial" w:hAnsi="Arial"/>
          <w:szCs w:val="24"/>
        </w:rPr>
      </w:r>
    </w:p>
    <w:sectPr>
      <w:headerReference w:type="even" r:id="rId12"/>
      <w:headerReference w:type="default" r:id="rId13"/>
      <w:headerReference w:type="first" r:id="rId14"/>
      <w:footerReference w:type="even" r:id="rId15"/>
      <w:footerReference w:type="default" r:id="rId16"/>
      <w:footerReference w:type="first" r:id="rId17"/>
      <w:type w:val="nextPage"/>
      <w:pgSz w:w="11906" w:h="16838"/>
      <w:pgMar w:left="1440" w:right="851" w:gutter="0" w:header="709" w:top="766" w:footer="680" w:bottom="99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Calibri">
    <w:charset w:val="01"/>
    <w:family w:val="roman"/>
    <w:pitch w:val="variable"/>
  </w:font>
  <w:font w:name="Segoe UI">
    <w:charset w:val="01"/>
    <w:family w:val="roman"/>
    <w:pitch w:val="variable"/>
  </w:font>
  <w:font w:name="Consolas">
    <w:charset w:val="01"/>
    <w:family w:val="roman"/>
    <w:pitch w:val="variable"/>
  </w:font>
  <w:font w:name="Liberation Sans">
    <w:altName w:val="Arial"/>
    <w:charset w:val="01"/>
    <w:family w:val="swiss"/>
    <w:pitch w:val="variable"/>
  </w:font>
  <w:font w:name="Times New Roman">
    <w:charset w:val="01"/>
    <w:family w:val="roman"/>
    <w:pitch w:val="variable"/>
  </w:font>
  <w:font w:name="Monaco">
    <w:charset w:val="01"/>
    <w:family w:val="roman"/>
    <w:pitch w:val="variable"/>
  </w:font>
  <w:font w:name="Calibri Light">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sdt>
      <w:sdtPr>
        <w:dataBinding w:prefixMappings="xmlns:ns0='http://purl.org/dc/elements/1.1/' xmlns:ns1='http://schemas.openxmlformats.org/package/2006/metadata/core-properties' " w:xpath="/ns1:coreProperties[1]/ns0:title[1]" w:storeItemID="{6C3C8BC8-F283-45AE-878A-BAB7291924A1}"/>
        <w:alias w:val="Title"/>
        <w:id w:val="770279050"/>
        <w:text/>
      </w:sdtPr>
      <w:sdtContent>
        <w:r>
          <w:rPr/>
        </w:r>
        <w:r>
          <w:rPr/>
          <w:t>Assessment Information/Brief</w:t>
        </w:r>
      </w:sdtContent>
    </w:sdt>
  </w:p>
  <w:p>
    <w:pPr>
      <w:pStyle w:val="PageNumbers"/>
      <w:rPr/>
    </w:pPr>
    <w:r>
      <w:rPr>
        <w:b w:val="false"/>
      </w:rPr>
      <w:fldChar w:fldCharType="begin"/>
    </w:r>
    <w:r>
      <w:rPr>
        <w:b w:val="false"/>
      </w:rPr>
      <w:instrText xml:space="preserve"> PAGE </w:instrText>
    </w:r>
    <w:r>
      <w:rPr>
        <w:b w:val="false"/>
      </w:rPr>
      <w:fldChar w:fldCharType="separate"/>
    </w:r>
    <w:r>
      <w:rPr>
        <w:b w:val="false"/>
      </w:rPr>
      <w:t>10</w:t>
    </w:r>
    <w:r>
      <w:rPr>
        <w:b w:val="false"/>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sdt>
      <w:sdtPr>
        <w:dataBinding w:prefixMappings="xmlns:ns0='http://purl.org/dc/elements/1.1/' xmlns:ns1='http://schemas.openxmlformats.org/package/2006/metadata/core-properties' " w:xpath="/ns1:coreProperties[1]/ns0:title[1]" w:storeItemID="{6C3C8BC8-F283-45AE-878A-BAB7291924A1}"/>
        <w:alias w:val="Title"/>
        <w:id w:val="770279050"/>
        <w:text/>
      </w:sdtPr>
      <w:sdtContent>
        <w:r>
          <w:rPr/>
        </w:r>
        <w:r>
          <w:rPr/>
          <w:t>Assessment Information/Brief</w:t>
        </w:r>
      </w:sdtContent>
    </w:sdt>
  </w:p>
  <w:p>
    <w:pPr>
      <w:pStyle w:val="PageNumbers"/>
      <w:rPr/>
    </w:pPr>
    <w:r>
      <w:rPr>
        <w:b w:val="false"/>
      </w:rPr>
      <w:fldChar w:fldCharType="begin"/>
    </w:r>
    <w:r>
      <w:rPr>
        <w:b w:val="false"/>
      </w:rPr>
      <w:instrText xml:space="preserve"> PAGE </w:instrText>
    </w:r>
    <w:r>
      <w:rPr>
        <w:b w:val="false"/>
      </w:rPr>
      <w:fldChar w:fldCharType="separate"/>
    </w:r>
    <w:r>
      <w:rPr>
        <w:b w:val="false"/>
      </w:rPr>
      <w:t>10</w:t>
    </w:r>
    <w:r>
      <w:rPr>
        <w:b w:val="false"/>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13"/>
        <w:tab w:val="clear" w:pos="9026"/>
        <w:tab w:val="left" w:pos="8288" w:leader="none"/>
      </w:tabs>
      <w:jc w:val="right"/>
      <w:rPr/>
    </w:pPr>
    <w:r>
      <w:rPr/>
      <w:tab/>
      <w:tab/>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13"/>
        <w:tab w:val="clear" w:pos="9026"/>
        <w:tab w:val="left" w:pos="8288" w:leader="none"/>
      </w:tabs>
      <w:jc w:val="right"/>
      <w:rPr/>
    </w:pPr>
    <w:r>
      <w:rPr/>
      <w:tab/>
      <w:tab/>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Calibri" w:cs="Arial" w:eastAsiaTheme="minorHAnsi"/>
        <w:color w:val="000000"/>
        <w:sz w:val="22"/>
        <w:szCs w:val="22"/>
        <w:lang w:val="en-GB" w:eastAsia="en-US" w:bidi="ar-SA"/>
        <w14:ligatures w14:val="standard"/>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4418a"/>
    <w:pPr>
      <w:widowControl/>
      <w:bidi w:val="0"/>
      <w:spacing w:lineRule="auto" w:line="259" w:before="0" w:after="160"/>
      <w:jc w:val="left"/>
    </w:pPr>
    <w:rPr>
      <w:rFonts w:ascii="Calibri" w:hAnsi="Calibri" w:asciiTheme="minorHAnsi" w:hAnsiTheme="minorHAnsi" w:eastAsia="Calibri" w:cs="Arial"/>
      <w:color w:themeColor="text1" w:themeTint="f2" w:val="0D0D0D"/>
      <w:kern w:val="0"/>
      <w:sz w:val="24"/>
      <w:szCs w:val="22"/>
      <w:lang w:val="en-GB" w:eastAsia="en-US" w:bidi="ar-SA"/>
    </w:rPr>
  </w:style>
  <w:style w:type="paragraph" w:styleId="Heading1">
    <w:name w:val="Heading 1"/>
    <w:basedOn w:val="Normal"/>
    <w:next w:val="Normal"/>
    <w:link w:val="Heading1Char"/>
    <w:uiPriority w:val="9"/>
    <w:qFormat/>
    <w:rsid w:val="00e3558c"/>
    <w:pPr>
      <w:keepNext w:val="true"/>
      <w:keepLines/>
      <w:spacing w:before="0" w:after="0"/>
      <w:outlineLvl w:val="0"/>
    </w:pPr>
    <w:rPr>
      <w:rFonts w:eastAsia="ＭＳ ゴシック" w:cs="Times New Roman" w:cstheme="majorBidi" w:eastAsiaTheme="majorEastAsia"/>
      <w:b/>
      <w:color w:themeColor="text1" w:themeTint="f2" w:val="640000"/>
      <w:sz w:val="32"/>
      <w:szCs w:val="32"/>
    </w:rPr>
  </w:style>
  <w:style w:type="paragraph" w:styleId="Heading2">
    <w:name w:val="Heading 2"/>
    <w:basedOn w:val="Normal"/>
    <w:next w:val="Normal"/>
    <w:link w:val="Heading2Char"/>
    <w:uiPriority w:val="9"/>
    <w:semiHidden/>
    <w:unhideWhenUsed/>
    <w:qFormat/>
    <w:rsid w:val="00fe2bd8"/>
    <w:pPr>
      <w:keepNext w:val="true"/>
      <w:keepLines/>
      <w:spacing w:before="200" w:after="0"/>
      <w:outlineLvl w:val="1"/>
    </w:pPr>
    <w:rPr>
      <w:rFonts w:eastAsia="ＭＳ ゴシック" w:cs="Times New Roman" w:cstheme="majorBidi" w:eastAsiaTheme="majorEastAsia"/>
      <w:b/>
      <w:bCs/>
      <w:color w:themeColor="background2" w:themeShade="40" w:val="3B3838"/>
      <w:szCs w:val="26"/>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e3558c"/>
    <w:rPr>
      <w:rFonts w:ascii="Calibri" w:hAnsi="Calibri" w:eastAsia="ＭＳ ゴシック" w:cs="Times New Roman" w:asciiTheme="minorHAnsi" w:cstheme="majorBidi" w:eastAsiaTheme="majorEastAsia" w:hAnsiTheme="minorHAnsi"/>
      <w:b/>
      <w:color w:val="640000"/>
      <w:sz w:val="32"/>
      <w:szCs w:val="32"/>
    </w:rPr>
  </w:style>
  <w:style w:type="character" w:styleId="Hyperlink">
    <w:name w:val="Hyperlink"/>
    <w:basedOn w:val="DefaultParagraphFont"/>
    <w:uiPriority w:val="99"/>
    <w:unhideWhenUsed/>
    <w:rsid w:val="008907fc"/>
    <w:rPr>
      <w:color w:val="0000FF"/>
      <w:u w:val="single"/>
    </w:rPr>
  </w:style>
  <w:style w:type="character" w:styleId="TitleChar" w:customStyle="1">
    <w:name w:val="Title Char"/>
    <w:basedOn w:val="DefaultParagraphFont"/>
    <w:link w:val="Title"/>
    <w:uiPriority w:val="10"/>
    <w:qFormat/>
    <w:rsid w:val="005d433e"/>
    <w:rPr>
      <w:rFonts w:eastAsia="ＭＳ ゴシック" w:cs="Times New Roman" w:cstheme="majorBidi" w:eastAsiaTheme="majorEastAsia"/>
      <w:b/>
      <w:color w:val="auto"/>
      <w:spacing w:val="-10"/>
      <w:kern w:val="2"/>
      <w:sz w:val="32"/>
      <w:szCs w:val="56"/>
    </w:rPr>
  </w:style>
  <w:style w:type="character" w:styleId="IntenseEmphasis">
    <w:name w:val="Intense Emphasis"/>
    <w:basedOn w:val="DefaultParagraphFont"/>
    <w:uiPriority w:val="21"/>
    <w:qFormat/>
    <w:rsid w:val="005d433e"/>
    <w:rPr>
      <w:i/>
      <w:iCs/>
      <w:color w:val="C00000"/>
    </w:rPr>
  </w:style>
  <w:style w:type="character" w:styleId="HeaderChar" w:customStyle="1">
    <w:name w:val="Header Char"/>
    <w:basedOn w:val="DefaultParagraphFont"/>
    <w:link w:val="Header"/>
    <w:uiPriority w:val="99"/>
    <w:qFormat/>
    <w:rsid w:val="00e61812"/>
    <w:rPr/>
  </w:style>
  <w:style w:type="character" w:styleId="FooterChar" w:customStyle="1">
    <w:name w:val="Footer Char"/>
    <w:basedOn w:val="DefaultParagraphFont"/>
    <w:link w:val="Footer"/>
    <w:uiPriority w:val="99"/>
    <w:qFormat/>
    <w:rsid w:val="00e3558c"/>
    <w:rPr>
      <w:rFonts w:ascii="Calibri" w:hAnsi="Calibri" w:asciiTheme="minorHAnsi" w:hAnsiTheme="minorHAnsi"/>
      <w:color w:themeColor="text1" w:themeTint="bf" w:val="404040"/>
      <w:sz w:val="18"/>
    </w:rPr>
  </w:style>
  <w:style w:type="character" w:styleId="PlaceholderText">
    <w:name w:val="Placeholder Text"/>
    <w:basedOn w:val="DefaultParagraphFont"/>
    <w:uiPriority w:val="99"/>
    <w:semiHidden/>
    <w:qFormat/>
    <w:rsid w:val="002c5a52"/>
    <w:rPr>
      <w:color w:val="808080"/>
    </w:rPr>
  </w:style>
  <w:style w:type="character" w:styleId="BalloonTextChar" w:customStyle="1">
    <w:name w:val="Balloon Text Char"/>
    <w:basedOn w:val="DefaultParagraphFont"/>
    <w:link w:val="BalloonText"/>
    <w:uiPriority w:val="99"/>
    <w:semiHidden/>
    <w:qFormat/>
    <w:rsid w:val="00b53566"/>
    <w:rPr>
      <w:rFonts w:ascii="Segoe UI" w:hAnsi="Segoe UI" w:cs="Segoe UI"/>
      <w:color w:themeColor="text1" w:themeTint="f2" w:val="0D0D0D"/>
      <w:sz w:val="18"/>
      <w:szCs w:val="18"/>
    </w:rPr>
  </w:style>
  <w:style w:type="character" w:styleId="Heading2Char" w:customStyle="1">
    <w:name w:val="Heading 2 Char"/>
    <w:basedOn w:val="DefaultParagraphFont"/>
    <w:link w:val="Heading2"/>
    <w:uiPriority w:val="9"/>
    <w:semiHidden/>
    <w:qFormat/>
    <w:rsid w:val="00fe2bd8"/>
    <w:rPr>
      <w:rFonts w:eastAsia="ＭＳ ゴシック" w:cs="Times New Roman" w:cstheme="majorBidi" w:eastAsiaTheme="majorEastAsia"/>
      <w:b/>
      <w:bCs/>
      <w:color w:themeColor="background2" w:themeShade="40" w:val="3B3838"/>
      <w:sz w:val="24"/>
      <w:szCs w:val="26"/>
    </w:rPr>
  </w:style>
  <w:style w:type="character" w:styleId="SubtitleChar" w:customStyle="1">
    <w:name w:val="Subtitle Char"/>
    <w:basedOn w:val="DefaultParagraphFont"/>
    <w:link w:val="Subtitle"/>
    <w:uiPriority w:val="11"/>
    <w:qFormat/>
    <w:rsid w:val="009f66dd"/>
    <w:rPr>
      <w:rFonts w:eastAsia="ＭＳ 明朝" w:cs="Arial" w:cstheme="minorBidi" w:eastAsiaTheme="minorEastAsia"/>
      <w:color w:themeColor="text1" w:themeTint="a5" w:val="5A5A5A"/>
      <w:spacing w:val="15"/>
      <w:sz w:val="24"/>
    </w:rPr>
  </w:style>
  <w:style w:type="character" w:styleId="IntenseQuoteChar" w:customStyle="1">
    <w:name w:val="Intense Quote Char"/>
    <w:basedOn w:val="DefaultParagraphFont"/>
    <w:link w:val="IntenseQuote"/>
    <w:uiPriority w:val="30"/>
    <w:qFormat/>
    <w:rsid w:val="005d433e"/>
    <w:rPr>
      <w:color w:themeColor="text1" w:themeTint="f2" w:val="0D0D0D"/>
      <w:sz w:val="24"/>
    </w:rPr>
  </w:style>
  <w:style w:type="character" w:styleId="IntenseReference">
    <w:name w:val="Intense Reference"/>
    <w:uiPriority w:val="32"/>
    <w:qFormat/>
    <w:rsid w:val="005d433e"/>
    <w:rPr/>
  </w:style>
  <w:style w:type="character" w:styleId="UnresolvedMention">
    <w:name w:val="Unresolved Mention"/>
    <w:basedOn w:val="DefaultParagraphFont"/>
    <w:uiPriority w:val="99"/>
    <w:semiHidden/>
    <w:unhideWhenUsed/>
    <w:qFormat/>
    <w:rsid w:val="00b0388f"/>
    <w:rPr>
      <w:color w:val="808080"/>
      <w:shd w:fill="E6E6E6" w:val="clear"/>
    </w:rPr>
  </w:style>
  <w:style w:type="character" w:styleId="FollowedHyperlink">
    <w:name w:val="FollowedHyperlink"/>
    <w:basedOn w:val="DefaultParagraphFont"/>
    <w:uiPriority w:val="99"/>
    <w:semiHidden/>
    <w:unhideWhenUsed/>
    <w:rsid w:val="00ab066d"/>
    <w:rPr>
      <w:color w:themeColor="followedHyperlink" w:val="954F72"/>
      <w:u w:val="single"/>
    </w:rPr>
  </w:style>
  <w:style w:type="character" w:styleId="annotationreference">
    <w:name w:val="annotation reference"/>
    <w:basedOn w:val="DefaultParagraphFont"/>
    <w:uiPriority w:val="99"/>
    <w:semiHidden/>
    <w:unhideWhenUsed/>
    <w:qFormat/>
    <w:rsid w:val="00af7110"/>
    <w:rPr>
      <w:sz w:val="16"/>
      <w:szCs w:val="16"/>
    </w:rPr>
  </w:style>
  <w:style w:type="character" w:styleId="CommentTextChar" w:customStyle="1">
    <w:name w:val="Comment Text Char"/>
    <w:basedOn w:val="DefaultParagraphFont"/>
    <w:link w:val="AnnotationText"/>
    <w:uiPriority w:val="99"/>
    <w:qFormat/>
    <w:rsid w:val="00af7110"/>
    <w:rPr>
      <w:rFonts w:ascii="Calibri" w:hAnsi="Calibri" w:asciiTheme="minorHAnsi" w:hAnsiTheme="minorHAnsi"/>
      <w:color w:themeColor="text1" w:themeTint="f2" w:val="0D0D0D"/>
      <w:sz w:val="20"/>
      <w:szCs w:val="20"/>
    </w:rPr>
  </w:style>
  <w:style w:type="character" w:styleId="CommentSubjectChar" w:customStyle="1">
    <w:name w:val="Comment Subject Char"/>
    <w:basedOn w:val="CommentTextChar"/>
    <w:link w:val="annotationsubject"/>
    <w:uiPriority w:val="99"/>
    <w:semiHidden/>
    <w:qFormat/>
    <w:rsid w:val="00af7110"/>
    <w:rPr>
      <w:rFonts w:ascii="Calibri" w:hAnsi="Calibri" w:asciiTheme="minorHAnsi" w:hAnsiTheme="minorHAnsi"/>
      <w:b/>
      <w:bCs/>
      <w:color w:themeColor="text1" w:themeTint="f2" w:val="0D0D0D"/>
      <w:sz w:val="20"/>
      <w:szCs w:val="20"/>
    </w:rPr>
  </w:style>
  <w:style w:type="character" w:styleId="ListParagraphChar" w:customStyle="1">
    <w:name w:val="List Paragraph Char"/>
    <w:basedOn w:val="DefaultParagraphFont"/>
    <w:link w:val="ListParagraph"/>
    <w:uiPriority w:val="34"/>
    <w:qFormat/>
    <w:locked/>
    <w:rsid w:val="00af7110"/>
    <w:rPr>
      <w:rFonts w:ascii="Calibri" w:hAnsi="Calibri" w:asciiTheme="minorHAnsi" w:hAnsiTheme="minorHAnsi"/>
      <w:color w:val="auto"/>
      <w:sz w:val="24"/>
    </w:rPr>
  </w:style>
  <w:style w:type="character" w:styleId="ui-provider" w:customStyle="1">
    <w:name w:val="ui-provider"/>
    <w:basedOn w:val="DefaultParagraphFont"/>
    <w:qFormat/>
    <w:rsid w:val="008d6c03"/>
    <w:rPr/>
  </w:style>
  <w:style w:type="character" w:styleId="CodeChar" w:customStyle="1">
    <w:name w:val="Code Char"/>
    <w:basedOn w:val="DefaultParagraphFont"/>
    <w:link w:val="Code"/>
    <w:qFormat/>
    <w:rsid w:val="00151acf"/>
    <w:rPr>
      <w:rFonts w:ascii="Consolas" w:hAnsi="Consolas" w:eastAsia="Arial Unicode MS" w:cs="Consolas"/>
      <w:color w:val="auto"/>
      <w:sz w:val="19"/>
      <w14:ligatures w14:val="none"/>
    </w:rPr>
  </w:style>
  <w:style w:type="character" w:styleId="s1" w:customStyle="1">
    <w:name w:val="s1"/>
    <w:basedOn w:val="DefaultParagraphFont"/>
    <w:qFormat/>
    <w:rsid w:val="008f06a2"/>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Spacing">
    <w:name w:val="No Spacing"/>
    <w:uiPriority w:val="1"/>
    <w:qFormat/>
    <w:rsid w:val="008907fc"/>
    <w:pPr>
      <w:widowControl/>
      <w:bidi w:val="0"/>
      <w:spacing w:lineRule="auto" w:line="240" w:before="0" w:after="0"/>
      <w:jc w:val="left"/>
    </w:pPr>
    <w:rPr>
      <w:rFonts w:ascii="Arial" w:hAnsi="Arial" w:eastAsia="Calibri" w:cs="Arial" w:eastAsiaTheme="minorHAnsi"/>
      <w:color w:val="000000"/>
      <w:kern w:val="0"/>
      <w:sz w:val="22"/>
      <w:szCs w:val="22"/>
      <w:lang w:val="en-GB" w:eastAsia="en-US" w:bidi="ar-SA"/>
      <w14:ligatures w14:val="standard"/>
    </w:rPr>
  </w:style>
  <w:style w:type="paragraph" w:styleId="Default" w:customStyle="1">
    <w:name w:val="Default"/>
    <w:qFormat/>
    <w:rsid w:val="005d433e"/>
    <w:pPr>
      <w:widowControl/>
      <w:bidi w:val="0"/>
      <w:spacing w:lineRule="auto" w:line="276" w:before="0" w:after="200"/>
      <w:jc w:val="left"/>
    </w:pPr>
    <w:rPr>
      <w:rFonts w:eastAsia="ＭＳ 明朝" w:eastAsiaTheme="minorEastAsia" w:ascii="Arial" w:hAnsi="Arial" w:cs="Arial"/>
      <w:color w:val="000000"/>
      <w:kern w:val="0"/>
      <w:sz w:val="24"/>
      <w:szCs w:val="22"/>
      <w:lang w:eastAsia="en-GB" w:val="en-GB" w:bidi="ar-SA"/>
    </w:rPr>
  </w:style>
  <w:style w:type="paragraph" w:styleId="body" w:customStyle="1">
    <w:name w:val="body"/>
    <w:basedOn w:val="Normal"/>
    <w:qFormat/>
    <w:rsid w:val="00e3558c"/>
    <w:pPr>
      <w:spacing w:lineRule="auto" w:line="240" w:before="0" w:after="0"/>
    </w:pPr>
    <w:rPr>
      <w:color w:themeColor="text1" w:themeTint="f2" w:val="auto"/>
    </w:rPr>
  </w:style>
  <w:style w:type="paragraph" w:styleId="SideHeadings" w:customStyle="1">
    <w:name w:val="Side Headings"/>
    <w:basedOn w:val="Normal"/>
    <w:qFormat/>
    <w:rsid w:val="00e3558c"/>
    <w:pPr>
      <w:spacing w:lineRule="auto" w:line="240" w:before="120" w:after="0"/>
    </w:pPr>
    <w:rPr>
      <w:b/>
      <w:color w:themeColor="background2" w:themeShade="40" w:val="3B3838"/>
    </w:rPr>
  </w:style>
  <w:style w:type="paragraph" w:styleId="Important" w:customStyle="1">
    <w:name w:val="Important"/>
    <w:basedOn w:val="body"/>
    <w:qFormat/>
    <w:rsid w:val="00fe2bd8"/>
    <w:pPr/>
    <w:rPr>
      <w:b/>
      <w:color w:themeColor="text1" w:themeTint="f2" w:val="560806"/>
      <w:sz w:val="32"/>
    </w:rPr>
  </w:style>
  <w:style w:type="paragraph" w:styleId="ListParagraph">
    <w:name w:val="List Paragraph"/>
    <w:basedOn w:val="Normal"/>
    <w:link w:val="ListParagraphChar"/>
    <w:uiPriority w:val="99"/>
    <w:qFormat/>
    <w:rsid w:val="00e3558c"/>
    <w:pPr>
      <w:spacing w:before="0" w:after="160"/>
      <w:ind w:left="720"/>
      <w:contextualSpacing/>
    </w:pPr>
    <w:rPr>
      <w:color w:themeColor="text1" w:themeTint="f2" w:val="auto"/>
    </w:rPr>
  </w:style>
  <w:style w:type="paragraph" w:styleId="Title">
    <w:name w:val="Title"/>
    <w:basedOn w:val="Normal"/>
    <w:next w:val="Normal"/>
    <w:link w:val="TitleChar"/>
    <w:uiPriority w:val="10"/>
    <w:qFormat/>
    <w:rsid w:val="005d433e"/>
    <w:pPr>
      <w:spacing w:lineRule="auto" w:line="240" w:before="0" w:after="0"/>
      <w:contextualSpacing/>
    </w:pPr>
    <w:rPr>
      <w:rFonts w:eastAsia="ＭＳ ゴシック" w:cs="Times New Roman" w:cstheme="majorBidi" w:eastAsiaTheme="majorEastAsia"/>
      <w:b/>
      <w:color w:themeColor="text1" w:themeTint="f2" w:val="auto"/>
      <w:spacing w:val="-10"/>
      <w:kern w:val="2"/>
      <w:sz w:val="32"/>
      <w:szCs w:val="56"/>
    </w:rPr>
  </w:style>
  <w:style w:type="paragraph" w:styleId="HeaderandFooter">
    <w:name w:val="Header and Footer"/>
    <w:basedOn w:val="Normal"/>
    <w:qFormat/>
    <w:pPr/>
    <w:rPr/>
  </w:style>
  <w:style w:type="paragraph" w:styleId="Header">
    <w:name w:val="Header"/>
    <w:basedOn w:val="Normal"/>
    <w:link w:val="HeaderChar"/>
    <w:uiPriority w:val="99"/>
    <w:unhideWhenUsed/>
    <w:rsid w:val="00e61812"/>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e3558c"/>
    <w:pPr>
      <w:tabs>
        <w:tab w:val="clear" w:pos="720"/>
        <w:tab w:val="center" w:pos="4513" w:leader="none"/>
        <w:tab w:val="right" w:pos="9026" w:leader="none"/>
      </w:tabs>
      <w:spacing w:lineRule="auto" w:line="240" w:before="0" w:after="0"/>
    </w:pPr>
    <w:rPr>
      <w:color w:themeColor="text1" w:themeTint="bf" w:val="404040"/>
      <w:sz w:val="18"/>
    </w:rPr>
  </w:style>
  <w:style w:type="paragraph" w:styleId="Assignmenttitle" w:customStyle="1">
    <w:name w:val="Assignment title"/>
    <w:basedOn w:val="Important"/>
    <w:qFormat/>
    <w:rsid w:val="00e3558c"/>
    <w:pPr>
      <w:spacing w:before="120" w:after="120"/>
    </w:pPr>
    <w:rPr>
      <w:sz w:val="40"/>
    </w:rPr>
  </w:style>
  <w:style w:type="paragraph" w:styleId="PageNumbers" w:customStyle="1">
    <w:name w:val="Page Numbers"/>
    <w:basedOn w:val="Footer"/>
    <w:qFormat/>
    <w:rsid w:val="00fe2bd8"/>
    <w:pPr>
      <w:jc w:val="right"/>
    </w:pPr>
    <w:rPr>
      <w:b/>
      <w:color w:themeColor="text1" w:themeTint="bf" w:val="640000"/>
      <w:sz w:val="32"/>
    </w:rPr>
  </w:style>
  <w:style w:type="paragraph" w:styleId="BalloonText">
    <w:name w:val="Balloon Text"/>
    <w:basedOn w:val="Normal"/>
    <w:link w:val="BalloonTextChar"/>
    <w:uiPriority w:val="99"/>
    <w:semiHidden/>
    <w:unhideWhenUsed/>
    <w:qFormat/>
    <w:rsid w:val="00b53566"/>
    <w:pPr>
      <w:spacing w:lineRule="auto" w:line="240" w:before="0" w:after="0"/>
    </w:pPr>
    <w:rPr>
      <w:rFonts w:ascii="Segoe UI" w:hAnsi="Segoe UI" w:cs="Segoe UI"/>
      <w:sz w:val="18"/>
      <w:szCs w:val="18"/>
    </w:rPr>
  </w:style>
  <w:style w:type="paragraph" w:styleId="Subtitle">
    <w:name w:val="Subtitle"/>
    <w:basedOn w:val="Normal"/>
    <w:next w:val="Normal"/>
    <w:link w:val="SubtitleChar"/>
    <w:uiPriority w:val="11"/>
    <w:qFormat/>
    <w:rsid w:val="009f66dd"/>
    <w:pPr/>
    <w:rPr>
      <w:rFonts w:eastAsia="ＭＳ 明朝" w:cs="Arial" w:cstheme="minorBidi" w:eastAsiaTheme="minorEastAsia"/>
      <w:color w:themeColor="text1" w:themeTint="a5" w:val="5A5A5A"/>
      <w:spacing w:val="15"/>
    </w:rPr>
  </w:style>
  <w:style w:type="paragraph" w:styleId="IntenseQuote">
    <w:name w:val="Intense Quote"/>
    <w:basedOn w:val="Normal"/>
    <w:next w:val="Normal"/>
    <w:link w:val="IntenseQuoteChar"/>
    <w:uiPriority w:val="30"/>
    <w:qFormat/>
    <w:rsid w:val="005d433e"/>
    <w:pPr/>
    <w:rPr/>
  </w:style>
  <w:style w:type="paragraph" w:styleId="AnnotationText">
    <w:name w:val="Annotation Text"/>
    <w:basedOn w:val="Normal"/>
    <w:link w:val="CommentTextChar"/>
    <w:uiPriority w:val="99"/>
    <w:unhideWhenUsed/>
    <w:rsid w:val="00af7110"/>
    <w:pPr>
      <w:spacing w:lineRule="auto" w:line="240"/>
    </w:pPr>
    <w:rPr>
      <w:sz w:val="20"/>
      <w:szCs w:val="20"/>
    </w:rPr>
  </w:style>
  <w:style w:type="paragraph" w:styleId="annotationsubject">
    <w:name w:val="annotation subject"/>
    <w:basedOn w:val="AnnotationText"/>
    <w:next w:val="AnnotationText"/>
    <w:link w:val="CommentSubjectChar"/>
    <w:uiPriority w:val="99"/>
    <w:semiHidden/>
    <w:unhideWhenUsed/>
    <w:qFormat/>
    <w:rsid w:val="00af7110"/>
    <w:pPr/>
    <w:rPr>
      <w:b/>
      <w:bCs/>
    </w:rPr>
  </w:style>
  <w:style w:type="paragraph" w:styleId="NormalWeb">
    <w:name w:val="Normal (Web)"/>
    <w:basedOn w:val="Normal"/>
    <w:uiPriority w:val="99"/>
    <w:unhideWhenUsed/>
    <w:qFormat/>
    <w:rsid w:val="008c34a5"/>
    <w:pPr>
      <w:spacing w:lineRule="auto" w:line="240" w:beforeAutospacing="1" w:afterAutospacing="1"/>
    </w:pPr>
    <w:rPr>
      <w:rFonts w:ascii="Times New Roman" w:hAnsi="Times New Roman" w:eastAsia="Times New Roman" w:cs="Times New Roman"/>
      <w:color w:themeColor="text1" w:themeTint="f2" w:val="auto"/>
      <w:szCs w:val="24"/>
      <w:lang w:eastAsia="en-GB"/>
      <w14:ligatures w14:val="none"/>
    </w:rPr>
  </w:style>
  <w:style w:type="paragraph" w:styleId="Code" w:customStyle="1">
    <w:name w:val="Code"/>
    <w:basedOn w:val="Normal"/>
    <w:link w:val="CodeChar"/>
    <w:qFormat/>
    <w:rsid w:val="00151acf"/>
    <w:pPr>
      <w:tabs>
        <w:tab w:val="clear" w:pos="720"/>
        <w:tab w:val="left" w:pos="284" w:leader="none"/>
        <w:tab w:val="left" w:pos="567" w:leader="none"/>
        <w:tab w:val="left" w:pos="851" w:leader="none"/>
        <w:tab w:val="left" w:pos="1134" w:leader="none"/>
        <w:tab w:val="left" w:pos="1418" w:leader="none"/>
        <w:tab w:val="left" w:pos="1701" w:leader="none"/>
        <w:tab w:val="left" w:pos="1985" w:leader="none"/>
        <w:tab w:val="left" w:pos="2268" w:leader="none"/>
        <w:tab w:val="left" w:pos="2552" w:leader="none"/>
        <w:tab w:val="left" w:pos="2835" w:leader="none"/>
      </w:tabs>
      <w:spacing w:lineRule="auto" w:line="240" w:before="0" w:after="120"/>
      <w:contextualSpacing/>
    </w:pPr>
    <w:rPr>
      <w:rFonts w:ascii="Consolas" w:hAnsi="Consolas" w:eastAsia="Arial Unicode MS" w:cs="Consolas"/>
      <w:color w:themeColor="text1" w:themeTint="f2" w:val="auto"/>
      <w:sz w:val="19"/>
      <w14:ligatures w14:val="none"/>
    </w:rPr>
  </w:style>
  <w:style w:type="paragraph" w:styleId="p1" w:customStyle="1">
    <w:name w:val="p1"/>
    <w:basedOn w:val="Normal"/>
    <w:qFormat/>
    <w:rsid w:val="008f06a2"/>
    <w:pPr>
      <w:spacing w:lineRule="auto" w:line="240" w:beforeAutospacing="1" w:afterAutospacing="1"/>
    </w:pPr>
    <w:rPr>
      <w:rFonts w:ascii="Times New Roman" w:hAnsi="Times New Roman" w:eastAsia="Times New Roman" w:cs="Times New Roman"/>
      <w:color w:themeColor="text1" w:themeTint="f2" w:val="auto"/>
      <w:szCs w:val="24"/>
      <w:lang w:eastAsia="en-GB"/>
      <w14:ligatures w14:val="none"/>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8907f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1">
    <w:name w:val="Table Grid1"/>
    <w:basedOn w:val="TableNormal"/>
    <w:rsid w:val="00460644"/>
    <w:pPr>
      <w:spacing w:after="0" w:line="240" w:lineRule="auto"/>
    </w:pPr>
    <w:rPr>
      <w:lang w:eastAsia="en-GB"/>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salford.ac.uk/careers/career-planning/employability-skills" TargetMode="External"/><Relationship Id="rId4" Type="http://schemas.openxmlformats.org/officeDocument/2006/relationships/hyperlink" Target="https://www.salford.ac.uk/skills/university-assessments" TargetMode="External"/><Relationship Id="rId5" Type="http://schemas.openxmlformats.org/officeDocument/2006/relationships/hyperlink" Target="https://www.salford.ac.uk/skills/study-and-research" TargetMode="External"/><Relationship Id="rId6" Type="http://schemas.openxmlformats.org/officeDocument/2006/relationships/hyperlink" Target="https://www.salford.ac.uk/skills/study-and-research" TargetMode="External"/><Relationship Id="rId7" Type="http://schemas.openxmlformats.org/officeDocument/2006/relationships/hyperlink" Target="https://www.salford.ac.uk/askus" TargetMode="External"/><Relationship Id="rId8" Type="http://schemas.openxmlformats.org/officeDocument/2006/relationships/hyperlink" Target="https://www.salford.ac.uk/askus/admin-essentials/personal-mitigating-circumstances" TargetMode="External"/><Relationship Id="rId9" Type="http://schemas.openxmlformats.org/officeDocument/2006/relationships/hyperlink" Target="https://www.salfordsu.com/advice/advice-centre/" TargetMode="External"/><Relationship Id="rId10" Type="http://schemas.openxmlformats.org/officeDocument/2006/relationships/hyperlink" Target="https://www.salford.ac.uk/skills/academic-integrity-referencing" TargetMode="External"/><Relationship Id="rId11" Type="http://schemas.openxmlformats.org/officeDocument/2006/relationships/hyperlink" Target="https://www.salford.ac.uk/skills/referencing" TargetMode="External"/><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customXml" Target="../customXml/item1.xml"/><Relationship Id="rId23" Type="http://schemas.openxmlformats.org/officeDocument/2006/relationships/customXml" Target="../customXml/item2.xml"/><Relationship Id="rId24" Type="http://schemas.openxmlformats.org/officeDocument/2006/relationships/customXml" Target="../customXml/item3.xml"/><Relationship Id="rId25"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item1.xml><?xml version="1.0" encoding="utf-8"?>
<ct:contentTypeSchema xmlns:ct="http://schemas.microsoft.com/office/2006/metadata/contentType" xmlns:ma="http://schemas.microsoft.com/office/2006/metadata/properties/metaAttributes" ct:_="" ma:_="" ma:contentTypeName="Document" ma:contentTypeID="0x0101000268D63D9B68A2428762ACDD27590527" ma:contentTypeVersion="35" ma:contentTypeDescription="Create a new document." ma:contentTypeScope="" ma:versionID="dc68388cb00d26abbfbbb32ecb321f99">
  <xsd:schema xmlns:xsd="http://www.w3.org/2001/XMLSchema" xmlns:xs="http://www.w3.org/2001/XMLSchema" xmlns:p="http://schemas.microsoft.com/office/2006/metadata/properties" xmlns:ns2="1c8c6938-2564-4e1d-941d-2b17f9c4db70" xmlns:ns3="648dc116-cff3-428d-8994-f4d1cd1ba89c" targetNamespace="http://schemas.microsoft.com/office/2006/metadata/properties" ma:root="true" ma:fieldsID="81c3e28f6336c949b67608fc1bc0d79f" ns2:_="" ns3:_="">
    <xsd:import namespace="1c8c6938-2564-4e1d-941d-2b17f9c4db70"/>
    <xsd:import namespace="648dc116-cff3-428d-8994-f4d1cd1ba89c"/>
    <xsd:element name="properties">
      <xsd:complexType>
        <xsd:sequence>
          <xsd:element name="documentManagement">
            <xsd:complexType>
              <xsd:all>
                <xsd:element ref="ns2:MediaServiceMetadata" minOccurs="0"/>
                <xsd:element ref="ns2:MediaServiceFastMetadata" minOccurs="0"/>
                <xsd:element ref="ns2:Handbook_x0020_A" minOccurs="0"/>
                <xsd:element ref="ns2:Tag" minOccurs="0"/>
                <xsd:element ref="ns2:Academic" minOccurs="0"/>
                <xsd:element ref="ns2:LearnTech" minOccurs="0"/>
                <xsd:element ref="ns2:BusinessSystems" minOccurs="0"/>
                <xsd:element ref="ns2:Governance" minOccurs="0"/>
                <xsd:element ref="ns2:b8j9" minOccurs="0"/>
                <xsd:element ref="ns3:TaxKeywordTaxHTField" minOccurs="0"/>
                <xsd:element ref="ns3:TaxCatchAll" minOccurs="0"/>
                <xsd:element ref="ns2:LinktoQEOFiles" minOccurs="0"/>
                <xsd:element ref="ns2:PublishedBy" minOccurs="0"/>
                <xsd:element ref="ns2:ExpirationDate" minOccurs="0"/>
                <xsd:element ref="ns2:RemovalDate"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8c6938-2564-4e1d-941d-2b17f9c4d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Handbook_x0020_A" ma:index="10" nillable="true" ma:displayName="Folder" ma:format="Dropdown" ma:internalName="Handbook_x0020_A">
      <xsd:simpleType>
        <xsd:restriction base="dms:Text">
          <xsd:maxLength value="255"/>
        </xsd:restriction>
      </xsd:simpleType>
    </xsd:element>
    <xsd:element name="Tag" ma:index="11" nillable="true" ma:displayName="Tag" ma:format="Dropdown" ma:internalName="Tag">
      <xsd:complexType>
        <xsd:complexContent>
          <xsd:extension base="dms:MultiChoice">
            <xsd:sequence>
              <xsd:element name="Value" maxOccurs="unbounded" minOccurs="0" nillable="true">
                <xsd:simpleType>
                  <xsd:restriction base="dms:Choice">
                    <xsd:enumeration value="AcademicAppeals"/>
                    <xsd:enumeration value="AcademicDevelopment"/>
                    <xsd:enumeration value="AcademicMisconduct"/>
                    <xsd:enumeration value="AcademicRegulations"/>
                    <xsd:enumeration value="AcaRegsSubComMinutes"/>
                    <xsd:enumeration value="AFHEA"/>
                    <xsd:enumeration value="AFL"/>
                    <xsd:enumeration value="Almanac"/>
                    <xsd:enumeration value="ASCCPP"/>
                    <xsd:enumeration value="ASQACMinutes"/>
                    <xsd:enumeration value="AssessmentBoards"/>
                    <xsd:enumeration value="AssessmentPolicy"/>
                    <xsd:enumeration value="AssessmentStaffGuidance"/>
                    <xsd:enumeration value="AssessmentTemplate"/>
                    <xsd:enumeration value="Blackboard"/>
                    <xsd:enumeration value="BusinessSystems"/>
                    <xsd:enumeration value="DigitalSkills"/>
                    <xsd:enumeration value="eAssessment"/>
                    <xsd:enumeration value="FDOL"/>
                    <xsd:enumeration value="FitnessToPractise"/>
                    <xsd:enumeration value="FitnessToStudy"/>
                    <xsd:enumeration value="Handbook G"/>
                    <xsd:enumeration value="Handbook H"/>
                    <xsd:enumeration value="HandbookA"/>
                    <xsd:enumeration value="HandbookB"/>
                    <xsd:enumeration value="HandbookC"/>
                    <xsd:enumeration value="HandbookD"/>
                    <xsd:enumeration value="HandbookE"/>
                    <xsd:enumeration value="HandbookF"/>
                    <xsd:enumeration value="InformationGovernance"/>
                    <xsd:enumeration value="Partnerships"/>
                    <xsd:enumeration value="PGCAP"/>
                    <xsd:enumeration value="EC"/>
                    <xsd:enumeration value="PMEP"/>
                    <xsd:enumeration value="ProgApp"/>
                    <xsd:enumeration value="Risk"/>
                    <xsd:enumeration value="SalfordCurriculum+"/>
                    <xsd:enumeration value="SELTECMinutes"/>
                    <xsd:enumeration value="Senate"/>
                    <xsd:enumeration value="SenateMinutes"/>
                    <xsd:enumeration value="SupportToStudy"/>
                    <xsd:enumeration value="StudentComplaint"/>
                    <xsd:enumeration value="StudentDisciplinaryProcedure"/>
                    <xsd:enumeration value="StudentEngagement"/>
                    <xsd:enumeration value="StudentMisconduct"/>
                    <xsd:enumeration value="StudentPregnancy"/>
                    <xsd:enumeration value="Teams"/>
                    <xsd:enumeration value="Training"/>
                    <xsd:enumeration value="Turnitin"/>
                    <xsd:enumeration value="Wakelet"/>
                    <xsd:enumeration value="ULTCMinutes"/>
                  </xsd:restriction>
                </xsd:simpleType>
              </xsd:element>
            </xsd:sequence>
          </xsd:extension>
        </xsd:complexContent>
      </xsd:complexType>
    </xsd:element>
    <xsd:element name="Academic" ma:index="12" nillable="true" ma:displayName="Academic" ma:format="Dropdown" ma:internalName="Academic">
      <xsd:simpleType>
        <xsd:restriction base="dms:Choice">
          <xsd:enumeration value="AFHEA"/>
          <xsd:enumeration value="FHEA"/>
          <xsd:enumeration value="SFHEA"/>
          <xsd:enumeration value="PFHEA"/>
          <xsd:enumeration value="ICZ1"/>
          <xsd:enumeration value="ICZ2"/>
          <xsd:enumeration value="ICZ3"/>
          <xsd:enumeration value="ICZ4"/>
          <xsd:enumeration value="ICZ5"/>
          <xsd:enumeration value="ICZ6"/>
          <xsd:enumeration value="ICZ7"/>
          <xsd:enumeration value="ICZ8"/>
          <xsd:enumeration value="ICZ9"/>
          <xsd:enumeration value="ICZ10"/>
          <xsd:enumeration value="PGCAP"/>
        </xsd:restriction>
      </xsd:simpleType>
    </xsd:element>
    <xsd:element name="LearnTech" ma:index="13" nillable="true" ma:displayName="LearnTech" ma:format="Dropdown" ma:internalName="LearnTech">
      <xsd:simpleType>
        <xsd:restriction base="dms:Choice">
          <xsd:enumeration value="Wakelet"/>
          <xsd:enumeration value="Turnitin"/>
          <xsd:enumeration value="Blackboard"/>
        </xsd:restriction>
      </xsd:simpleType>
    </xsd:element>
    <xsd:element name="BusinessSystems" ma:index="14" nillable="true" ma:displayName="BusinessSystems" ma:format="Dropdown" ma:internalName="BusinessSystems">
      <xsd:simpleType>
        <xsd:restriction base="dms:Choice">
          <xsd:enumeration value="Choice 1"/>
          <xsd:enumeration value="Choice 2"/>
          <xsd:enumeration value="Choice 3"/>
        </xsd:restriction>
      </xsd:simpleType>
    </xsd:element>
    <xsd:element name="Governance" ma:index="15" nillable="true" ma:displayName="FreeTag" ma:format="Dropdown" ma:internalName="Governance">
      <xsd:simpleType>
        <xsd:restriction base="dms:Text">
          <xsd:maxLength value="255"/>
        </xsd:restriction>
      </xsd:simpleType>
    </xsd:element>
    <xsd:element name="b8j9" ma:index="16" nillable="true" ma:displayName="Text" ma:internalName="b8j9">
      <xsd:simpleType>
        <xsd:restriction base="dms:Text"/>
      </xsd:simpleType>
    </xsd:element>
    <xsd:element name="LinktoQEOFiles" ma:index="20" nillable="true" ma:displayName="Link to QEO Files" ma:format="Hyperlink" ma:internalName="LinktoQEOFiles">
      <xsd:complexType>
        <xsd:complexContent>
          <xsd:extension base="dms:URL">
            <xsd:sequence>
              <xsd:element name="Url" type="dms:ValidUrl" minOccurs="0" nillable="true"/>
              <xsd:element name="Description" type="xsd:string" nillable="true"/>
            </xsd:sequence>
          </xsd:extension>
        </xsd:complexContent>
      </xsd:complexType>
    </xsd:element>
    <xsd:element name="PublishedBy" ma:index="21" nillable="true" ma:displayName="Published By" ma:format="Dropdown" ma:list="UserInfo" ma:SharePointGroup="0" ma:internalName="PublishedBy">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xpirationDate" ma:index="22" nillable="true" ma:displayName="Expiration Date" ma:description="This is the date it will be removed from hubs/websites" ma:format="DateOnly" ma:internalName="ExpirationDate">
      <xsd:simpleType>
        <xsd:restriction base="dms:DateTime"/>
      </xsd:simpleType>
    </xsd:element>
    <xsd:element name="RemovalDate" ma:index="23" nillable="true" ma:displayName="Removal Date" ma:description="This is the date the file will be unpublished- direct links will no longer work. The file will still be in QEO_files" ma:format="DateOnly" ma:internalName="RemovalDate">
      <xsd:simpleType>
        <xsd:restriction base="dms:DateTime"/>
      </xsd:simpleType>
    </xsd:element>
    <xsd:element name="MediaServiceAutoKeyPoints" ma:index="24" nillable="true" ma:displayName="MediaServiceAutoKeyPoints" ma:hidden="true" ma:internalName="MediaServiceAutoKeyPoints" ma:readOnly="true">
      <xsd:simpleType>
        <xsd:restriction base="dms:Note"/>
      </xsd:simpleType>
    </xsd:element>
    <xsd:element name="MediaServiceKeyPoints" ma:index="25" nillable="true" ma:displayName="KeyPoints" ma:internalName="MediaServiceKeyPoints" ma:readOnly="true">
      <xsd:simpleType>
        <xsd:restriction base="dms:Note">
          <xsd:maxLength value="255"/>
        </xsd:restriction>
      </xsd:simpleType>
    </xsd:element>
    <xsd:element name="MediaServiceAutoTags" ma:index="28" nillable="true" ma:displayName="Tags" ma:internalName="MediaServiceAutoTags" ma:readOnly="true">
      <xsd:simpleType>
        <xsd:restriction base="dms:Text"/>
      </xsd:simpleType>
    </xsd:element>
    <xsd:element name="MediaServiceOCR" ma:index="29" nillable="true" ma:displayName="Extracted Text" ma:internalName="MediaServiceOCR" ma:readOnly="true">
      <xsd:simpleType>
        <xsd:restriction base="dms:Note">
          <xsd:maxLength value="255"/>
        </xsd:restriction>
      </xsd:simpleType>
    </xsd:element>
    <xsd:element name="MediaServiceGenerationTime" ma:index="30" nillable="true" ma:displayName="MediaServiceGenerationTime" ma:hidden="true" ma:internalName="MediaServiceGenerationTime" ma:readOnly="true">
      <xsd:simpleType>
        <xsd:restriction base="dms:Text"/>
      </xsd:simpleType>
    </xsd:element>
    <xsd:element name="MediaServiceEventHashCode" ma:index="31" nillable="true" ma:displayName="MediaServiceEventHashCode" ma:hidden="true" ma:internalName="MediaServiceEventHashCode" ma:readOnly="true">
      <xsd:simpleType>
        <xsd:restriction base="dms:Text"/>
      </xsd:simpleType>
    </xsd:element>
    <xsd:element name="MediaServiceDateTaken" ma:index="32" nillable="true" ma:displayName="MediaServiceDateTaken" ma:hidden="true" ma:internalName="MediaServiceDateTaken" ma:readOnly="true">
      <xsd:simpleType>
        <xsd:restriction base="dms:Text"/>
      </xsd:simpleType>
    </xsd:element>
    <xsd:element name="MediaLengthInSeconds" ma:index="33" nillable="true" ma:displayName="Length (seconds)" ma:internalName="MediaLengthInSeconds" ma:readOnly="true">
      <xsd:simpleType>
        <xsd:restriction base="dms:Unknown"/>
      </xsd:simpleType>
    </xsd:element>
    <xsd:element name="lcf76f155ced4ddcb4097134ff3c332f" ma:index="35" nillable="true" ma:taxonomy="true" ma:internalName="lcf76f155ced4ddcb4097134ff3c332f" ma:taxonomyFieldName="MediaServiceImageTags" ma:displayName="Image Tags" ma:readOnly="false" ma:fieldId="{5cf76f15-5ced-4ddc-b409-7134ff3c332f}" ma:taxonomyMulti="true" ma:sspId="455a916c-60c0-429d-b8ec-23e3988ff0e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6" nillable="true" ma:displayName="MediaServiceObjectDetectorVersions" ma:hidden="true" ma:indexed="true" ma:internalName="MediaServiceObjectDetectorVersions" ma:readOnly="true">
      <xsd:simpleType>
        <xsd:restriction base="dms:Text"/>
      </xsd:simpleType>
    </xsd:element>
    <xsd:element name="MediaServiceSearchProperties" ma:index="3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48dc116-cff3-428d-8994-f4d1cd1ba89c" elementFormDefault="qualified">
    <xsd:import namespace="http://schemas.microsoft.com/office/2006/documentManagement/types"/>
    <xsd:import namespace="http://schemas.microsoft.com/office/infopath/2007/PartnerControls"/>
    <xsd:element name="TaxKeywordTaxHTField" ma:index="18" nillable="true" ma:taxonomy="true" ma:internalName="TaxKeywordTaxHTField" ma:taxonomyFieldName="TaxKeyword" ma:displayName="Enterprise Keywords" ma:fieldId="{23f27201-bee3-471e-b2e7-b64fd8b7ca38}" ma:taxonomyMulti="true" ma:sspId="455a916c-60c0-429d-b8ec-23e3988ff0ee" ma:termSetId="00000000-0000-0000-0000-000000000000" ma:anchorId="00000000-0000-0000-0000-000000000000" ma:open="true" ma:isKeyword="true">
      <xsd:complexType>
        <xsd:sequence>
          <xsd:element ref="pc:Terms" minOccurs="0" maxOccurs="1"/>
        </xsd:sequence>
      </xsd:complexType>
    </xsd:element>
    <xsd:element name="TaxCatchAll" ma:index="19" nillable="true" ma:displayName="Taxonomy Catch All Column" ma:hidden="true" ma:list="{7a128937-6e33-4884-81a9-fe7362f53a0e}" ma:internalName="TaxCatchAll" ma:showField="CatchAllData" ma:web="648dc116-cff3-428d-8994-f4d1cd1ba89c">
      <xsd:complexType>
        <xsd:complexContent>
          <xsd:extension base="dms:MultiChoiceLookup">
            <xsd:sequence>
              <xsd:element name="Value" type="dms:Lookup" maxOccurs="unbounded" minOccurs="0" nillable="true"/>
            </xsd:sequence>
          </xsd:extension>
        </xsd:complexContent>
      </xsd:complexType>
    </xsd:element>
    <xsd:element name="SharedWithUsers" ma:index="2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c8c6938-2564-4e1d-941d-2b17f9c4db70">
      <Terms xmlns="http://schemas.microsoft.com/office/infopath/2007/PartnerControls"/>
    </lcf76f155ced4ddcb4097134ff3c332f>
    <TaxCatchAll xmlns="648dc116-cff3-428d-8994-f4d1cd1ba89c">
      <Value>3</Value>
    </TaxCatchAll>
    <LearnTech xmlns="1c8c6938-2564-4e1d-941d-2b17f9c4db70" xsi:nil="true"/>
    <TaxKeywordTaxHTField xmlns="648dc116-cff3-428d-8994-f4d1cd1ba89c">
      <Terms xmlns="http://schemas.microsoft.com/office/infopath/2007/PartnerControls">
        <TermInfo>
          <TermName>BA Design</TermName>
          <TermId>f875b0b6-7ab0-4bcd-9658-70111e1ed79c</TermId>
        </TermInfo>
      </Terms>
    </TaxKeywordTaxHTField>
    <LinktoQEOFiles xmlns="1c8c6938-2564-4e1d-941d-2b17f9c4db70">
      <Url xsi:nil="true"/>
      <Description xsi:nil="true"/>
    </LinktoQEOFiles>
    <Handbook_x0020_A xmlns="1c8c6938-2564-4e1d-941d-2b17f9c4db70" xsi:nil="true"/>
    <RemovalDate xmlns="1c8c6938-2564-4e1d-941d-2b17f9c4db70" xsi:nil="true"/>
    <Tag xmlns="1c8c6938-2564-4e1d-941d-2b17f9c4db70">
      <Value>AssessmentTemplate</Value>
    </Tag>
    <PublishedBy xmlns="1c8c6938-2564-4e1d-941d-2b17f9c4db70">
      <UserInfo>
        <DisplayName/>
        <AccountId xsi:nil="true"/>
        <AccountType/>
      </UserInfo>
    </PublishedBy>
    <Academic xmlns="1c8c6938-2564-4e1d-941d-2b17f9c4db70" xsi:nil="true"/>
    <ExpirationDate xmlns="1c8c6938-2564-4e1d-941d-2b17f9c4db70" xsi:nil="true"/>
    <BusinessSystems xmlns="1c8c6938-2564-4e1d-941d-2b17f9c4db70" xsi:nil="true"/>
    <b8j9 xmlns="1c8c6938-2564-4e1d-941d-2b17f9c4db70" xsi:nil="true"/>
    <Governance xmlns="1c8c6938-2564-4e1d-941d-2b17f9c4db70"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296192-96FA-4902-A7DF-0B12E3A4D3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8c6938-2564-4e1d-941d-2b17f9c4db70"/>
    <ds:schemaRef ds:uri="648dc116-cff3-428d-8994-f4d1cd1ba8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73B57F6-E795-41B7-AD02-A80DB31646DB}">
  <ds:schemaRefs>
    <ds:schemaRef ds:uri="http://schemas.microsoft.com/sharepoint/v3/contenttype/forms"/>
  </ds:schemaRefs>
</ds:datastoreItem>
</file>

<file path=customXml/itemProps3.xml><?xml version="1.0" encoding="utf-8"?>
<ds:datastoreItem xmlns:ds="http://schemas.openxmlformats.org/officeDocument/2006/customXml" ds:itemID="{13937199-908D-4997-93BE-A32FCC605C0B}">
  <ds:schemaRefs>
    <ds:schemaRef ds:uri="http://schemas.microsoft.com/office/2006/metadata/properties"/>
    <ds:schemaRef ds:uri="http://schemas.microsoft.com/office/infopath/2007/PartnerControls"/>
    <ds:schemaRef ds:uri="1c8c6938-2564-4e1d-941d-2b17f9c4db70"/>
    <ds:schemaRef ds:uri="648dc116-cff3-428d-8994-f4d1cd1ba89c"/>
  </ds:schemaRefs>
</ds:datastoreItem>
</file>

<file path=customXml/itemProps4.xml><?xml version="1.0" encoding="utf-8"?>
<ds:datastoreItem xmlns:ds="http://schemas.openxmlformats.org/officeDocument/2006/customXml" ds:itemID="{8A361E46-0CA6-45F5-8D2F-D559FBD960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Application>LibreOffice/24.2.7.2$Linux_X86_64 LibreOffice_project/420$Build-2</Application>
  <AppVersion>15.0000</AppVersion>
  <Pages>4</Pages>
  <Words>2072</Words>
  <Characters>11787</Characters>
  <CharactersWithSpaces>13672</CharactersWithSpaces>
  <Paragraphs>231</Paragraphs>
  <Company>University of Salford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2025-08-13T11:21:00Z</dcterms:created>
  <dc:creator>Morriss Matthew</dc:creator>
  <dc:description>Not to be reused without permission. © University of Salford 2016.</dc:description>
  <cp:keywords>BA Design</cp:keywords>
  <dc:language>en-GB</dc:language>
  <cp:lastModifiedBy>Ian Drumm</cp:lastModifiedBy>
  <cp:lastPrinted>2018-07-02T21:17:00Z</cp:lastPrinted>
  <dcterms:modified xsi:type="dcterms:W3CDTF">2026-02-22T11:27:00Z</dcterms:modified>
  <cp:revision>15</cp:revision>
  <dc:subject/>
  <dc:title>Assessment Information/Brief</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0x0101000268D63D9B68A2428762ACDD27590527</vt:lpwstr>
  </property>
  <property fmtid="{D5CDD505-2E9C-101B-9397-08002B2CF9AE}" pid="3" name="MediaServiceImageTags">
    <vt:lpwstr/>
  </property>
  <property fmtid="{D5CDD505-2E9C-101B-9397-08002B2CF9AE}" pid="4" name="Order">
    <vt:r8>84400</vt:r8>
  </property>
  <property fmtid="{D5CDD505-2E9C-101B-9397-08002B2CF9AE}" pid="5" name="TaxKeyword">
    <vt:lpwstr>3;#BA Design|f875b0b6-7ab0-4bcd-9658-70111e1ed79c</vt:lpwstr>
  </property>
</Properties>
</file>