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19" w:rsidRDefault="000A0BBD">
      <w:pPr>
        <w:rPr>
          <w:b/>
        </w:rPr>
      </w:pPr>
      <w:r w:rsidRPr="000A0BBD">
        <w:rPr>
          <w:b/>
        </w:rPr>
        <w:t xml:space="preserve">How does </w:t>
      </w:r>
      <w:proofErr w:type="gramStart"/>
      <w:r w:rsidRPr="000A0BBD">
        <w:rPr>
          <w:b/>
        </w:rPr>
        <w:t>Spring</w:t>
      </w:r>
      <w:proofErr w:type="gramEnd"/>
      <w:r w:rsidRPr="000A0BBD">
        <w:rPr>
          <w:b/>
        </w:rPr>
        <w:t xml:space="preserve"> boot initialize the Spring Security application context?</w:t>
      </w:r>
    </w:p>
    <w:p w:rsidR="000A0BBD" w:rsidRDefault="000A0BBD">
      <w:pPr>
        <w:rPr>
          <w:b/>
        </w:rPr>
      </w:pPr>
      <w:r>
        <w:rPr>
          <w:b/>
        </w:rPr>
        <w:t>We mostly use spring security along with the spring security to secure the pages from different group of users.</w:t>
      </w:r>
    </w:p>
    <w:p w:rsidR="000A0BBD" w:rsidRDefault="000A0BBD">
      <w:pPr>
        <w:rPr>
          <w:b/>
        </w:rPr>
      </w:pPr>
      <w:r>
        <w:rPr>
          <w:b/>
        </w:rPr>
        <w:t>To enable the spring security in spring boot application we need to add the below maven dependency in the pom.xml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</w:t>
      </w:r>
      <w:proofErr w:type="gram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dependencies</w:t>
      </w:r>
      <w:proofErr w:type="gram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...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</w:t>
      </w:r>
      <w:proofErr w:type="gram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dependency</w:t>
      </w:r>
      <w:proofErr w:type="gram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</w:t>
      </w:r>
      <w:proofErr w:type="spell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groupId</w:t>
      </w:r>
      <w:proofErr w:type="spell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  <w:proofErr w:type="spellStart"/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org.springframework.boot</w:t>
      </w:r>
      <w:proofErr w:type="spell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&lt;/</w:t>
      </w:r>
      <w:proofErr w:type="spell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groupId</w:t>
      </w:r>
      <w:proofErr w:type="spell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artifactId</w:t>
      </w:r>
      <w:proofErr w:type="spell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  <w:proofErr w:type="gramEnd"/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spring-boot-starter-security</w:t>
      </w: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&lt;/</w:t>
      </w:r>
      <w:proofErr w:type="spellStart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artifactId</w:t>
      </w:r>
      <w:proofErr w:type="spellEnd"/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&gt;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&lt;/dependency&gt;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0A0BB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...</w:t>
      </w:r>
    </w:p>
    <w:p w:rsidR="000A0BBD" w:rsidRPr="000A0BBD" w:rsidRDefault="000A0BBD" w:rsidP="000A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0A0BBD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&lt;/dependencies&gt;</w:t>
      </w:r>
    </w:p>
    <w:p w:rsidR="000A0BBD" w:rsidRDefault="000C642B">
      <w:pPr>
        <w:rPr>
          <w:b/>
        </w:rPr>
      </w:pPr>
      <w:r>
        <w:rPr>
          <w:b/>
        </w:rPr>
        <w:t xml:space="preserve">And need to create a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security context initializer class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package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hello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beans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factory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Autowired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context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Configuration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authentication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builders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AuthenticationManagerBuilder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web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builders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HttpSecurity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web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configuration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WebSecurityConfigurerAdapter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import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org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springframework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annotation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web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configuration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EnableWebSecurity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lit"/>
          <w:rFonts w:ascii="Consolas" w:hAnsi="Consolas" w:cs="Consolas"/>
          <w:color w:val="006666"/>
          <w:sz w:val="16"/>
          <w:szCs w:val="21"/>
          <w:bdr w:val="none" w:sz="0" w:space="0" w:color="auto" w:frame="1"/>
        </w:rPr>
        <w:t>@Configuration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spellStart"/>
      <w:r w:rsidRPr="000C642B">
        <w:rPr>
          <w:rStyle w:val="lit"/>
          <w:rFonts w:ascii="Consolas" w:hAnsi="Consolas" w:cs="Consolas"/>
          <w:color w:val="006666"/>
          <w:sz w:val="16"/>
          <w:szCs w:val="21"/>
          <w:bdr w:val="none" w:sz="0" w:space="0" w:color="auto" w:frame="1"/>
        </w:rPr>
        <w:t>@EnableWebSecurity</w:t>
      </w:r>
      <w:proofErr w:type="spell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public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class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WebSecurityConfig</w:t>
      </w:r>
      <w:proofErr w:type="spell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extends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WebSecurityConfigurerAdapter</w:t>
      </w:r>
      <w:proofErr w:type="spell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{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r w:rsidRPr="000C642B">
        <w:rPr>
          <w:rStyle w:val="lit"/>
          <w:rFonts w:ascii="Consolas" w:hAnsi="Consolas" w:cs="Consolas"/>
          <w:color w:val="006666"/>
          <w:sz w:val="16"/>
          <w:szCs w:val="21"/>
          <w:bdr w:val="none" w:sz="0" w:space="0" w:color="auto" w:frame="1"/>
        </w:rPr>
        <w:t>@Override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protected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void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configure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spellStart"/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HttpSecurity</w:t>
      </w:r>
      <w:proofErr w:type="spell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http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throws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Exception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{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lastRenderedPageBreak/>
        <w:t xml:space="preserve">        </w:t>
      </w:r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http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authorizeRequests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antMatchers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gramEnd"/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"/"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,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"/home"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).</w:t>
      </w:r>
      <w:proofErr w:type="spell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permitAll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anyRequest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gram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authenticated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and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formLogin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loginPage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gramEnd"/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"/login"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permitAll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and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logout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permitAll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gram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}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r w:rsidRPr="000C642B">
        <w:rPr>
          <w:rStyle w:val="lit"/>
          <w:rFonts w:ascii="Consolas" w:hAnsi="Consolas" w:cs="Consolas"/>
          <w:color w:val="006666"/>
          <w:sz w:val="16"/>
          <w:szCs w:val="21"/>
          <w:bdr w:val="none" w:sz="0" w:space="0" w:color="auto" w:frame="1"/>
        </w:rPr>
        <w:t>@</w:t>
      </w:r>
      <w:proofErr w:type="spellStart"/>
      <w:r w:rsidRPr="000C642B">
        <w:rPr>
          <w:rStyle w:val="lit"/>
          <w:rFonts w:ascii="Consolas" w:hAnsi="Consolas" w:cs="Consolas"/>
          <w:color w:val="006666"/>
          <w:sz w:val="16"/>
          <w:szCs w:val="21"/>
          <w:bdr w:val="none" w:sz="0" w:space="0" w:color="auto" w:frame="1"/>
        </w:rPr>
        <w:t>Autowired</w:t>
      </w:r>
      <w:proofErr w:type="spell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public</w:t>
      </w:r>
      <w:proofErr w:type="gram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void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configureGlobal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spellStart"/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AuthenticationManagerBuilder</w:t>
      </w:r>
      <w:proofErr w:type="spellEnd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proofErr w:type="spell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auth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kwd"/>
          <w:rFonts w:ascii="Consolas" w:hAnsi="Consolas" w:cs="Consolas"/>
          <w:color w:val="000088"/>
          <w:sz w:val="16"/>
          <w:szCs w:val="21"/>
          <w:bdr w:val="none" w:sz="0" w:space="0" w:color="auto" w:frame="1"/>
        </w:rPr>
        <w:t>throws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typ"/>
          <w:rFonts w:ascii="Consolas" w:hAnsi="Consolas" w:cs="Consolas"/>
          <w:color w:val="660066"/>
          <w:sz w:val="16"/>
          <w:szCs w:val="21"/>
          <w:bdr w:val="none" w:sz="0" w:space="0" w:color="auto" w:frame="1"/>
        </w:rPr>
        <w:t>Exception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{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auth</w:t>
      </w:r>
      <w:proofErr w:type="spellEnd"/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inMemoryAuthentication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()</w:t>
      </w:r>
      <w:proofErr w:type="gramEnd"/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        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.</w:t>
      </w:r>
      <w:proofErr w:type="spellStart"/>
      <w:proofErr w:type="gramStart"/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withUser</w:t>
      </w:r>
      <w:proofErr w:type="spellEnd"/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proofErr w:type="gramEnd"/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"user"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password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"password"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).</w:t>
      </w: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>roles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(</w:t>
      </w:r>
      <w:r w:rsidRPr="000C642B">
        <w:rPr>
          <w:rStyle w:val="str"/>
          <w:rFonts w:ascii="Consolas" w:hAnsi="Consolas" w:cs="Consolas"/>
          <w:color w:val="008800"/>
          <w:sz w:val="16"/>
          <w:szCs w:val="21"/>
          <w:bdr w:val="none" w:sz="0" w:space="0" w:color="auto" w:frame="1"/>
        </w:rPr>
        <w:t>"USER"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);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</w:pPr>
      <w:r w:rsidRPr="000C642B">
        <w:rPr>
          <w:rStyle w:val="pln"/>
          <w:rFonts w:ascii="Consolas" w:hAnsi="Consolas" w:cs="Consolas"/>
          <w:color w:val="000000"/>
          <w:sz w:val="16"/>
          <w:szCs w:val="21"/>
          <w:bdr w:val="none" w:sz="0" w:space="0" w:color="auto" w:frame="1"/>
        </w:rPr>
        <w:t xml:space="preserve">    </w:t>
      </w: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}</w:t>
      </w:r>
    </w:p>
    <w:p w:rsidR="000C642B" w:rsidRPr="000C642B" w:rsidRDefault="000C642B" w:rsidP="000C642B">
      <w:pPr>
        <w:pStyle w:val="HTMLPreformatted"/>
        <w:shd w:val="clear" w:color="auto" w:fill="F5F5F5"/>
        <w:spacing w:after="300"/>
        <w:rPr>
          <w:rFonts w:ascii="Consolas" w:hAnsi="Consolas" w:cs="Consolas"/>
          <w:color w:val="333333"/>
          <w:sz w:val="14"/>
        </w:rPr>
      </w:pPr>
      <w:r w:rsidRPr="000C642B">
        <w:rPr>
          <w:rStyle w:val="pun"/>
          <w:rFonts w:ascii="Consolas" w:hAnsi="Consolas" w:cs="Consolas"/>
          <w:color w:val="666600"/>
          <w:sz w:val="16"/>
          <w:szCs w:val="21"/>
          <w:bdr w:val="none" w:sz="0" w:space="0" w:color="auto" w:frame="1"/>
        </w:rPr>
        <w:t>}</w:t>
      </w:r>
    </w:p>
    <w:p w:rsidR="000C642B" w:rsidRDefault="00EE7DCE">
      <w:pPr>
        <w:rPr>
          <w:b/>
        </w:rPr>
      </w:pP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The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WebSecurityConfig</w:t>
      </w:r>
      <w:proofErr w:type="spellEnd"/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class is annotated with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EnableWebSecurity</w:t>
      </w:r>
      <w:proofErr w:type="spellEnd"/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to enable Spring Security’s web security support and provide the Spring MVC integration.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It also extends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WebSecurityConfigurerAdapter</w:t>
      </w:r>
      <w:proofErr w:type="spellEnd"/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and overrides a couple of its methods to set some specifics of the web security configuration.</w:t>
      </w:r>
      <w:bookmarkStart w:id="0" w:name="_GoBack"/>
      <w:bookmarkEnd w:id="0"/>
    </w:p>
    <w:sectPr w:rsidR="000C642B" w:rsidSect="000A0BB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BD"/>
    <w:rsid w:val="000A0BBD"/>
    <w:rsid w:val="000C642B"/>
    <w:rsid w:val="00583419"/>
    <w:rsid w:val="00E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0BBD"/>
  </w:style>
  <w:style w:type="character" w:customStyle="1" w:styleId="pln">
    <w:name w:val="pln"/>
    <w:basedOn w:val="DefaultParagraphFont"/>
    <w:rsid w:val="000A0BBD"/>
  </w:style>
  <w:style w:type="character" w:customStyle="1" w:styleId="kwd">
    <w:name w:val="kwd"/>
    <w:basedOn w:val="DefaultParagraphFont"/>
    <w:rsid w:val="000C642B"/>
  </w:style>
  <w:style w:type="character" w:customStyle="1" w:styleId="pun">
    <w:name w:val="pun"/>
    <w:basedOn w:val="DefaultParagraphFont"/>
    <w:rsid w:val="000C642B"/>
  </w:style>
  <w:style w:type="character" w:customStyle="1" w:styleId="typ">
    <w:name w:val="typ"/>
    <w:basedOn w:val="DefaultParagraphFont"/>
    <w:rsid w:val="000C642B"/>
  </w:style>
  <w:style w:type="character" w:customStyle="1" w:styleId="lit">
    <w:name w:val="lit"/>
    <w:basedOn w:val="DefaultParagraphFont"/>
    <w:rsid w:val="000C642B"/>
  </w:style>
  <w:style w:type="character" w:customStyle="1" w:styleId="str">
    <w:name w:val="str"/>
    <w:basedOn w:val="DefaultParagraphFont"/>
    <w:rsid w:val="000C642B"/>
  </w:style>
  <w:style w:type="character" w:customStyle="1" w:styleId="apple-converted-space">
    <w:name w:val="apple-converted-space"/>
    <w:basedOn w:val="DefaultParagraphFont"/>
    <w:rsid w:val="00EE7DCE"/>
  </w:style>
  <w:style w:type="character" w:styleId="HTMLCode">
    <w:name w:val="HTML Code"/>
    <w:basedOn w:val="DefaultParagraphFont"/>
    <w:uiPriority w:val="99"/>
    <w:semiHidden/>
    <w:unhideWhenUsed/>
    <w:rsid w:val="00EE7D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0BBD"/>
  </w:style>
  <w:style w:type="character" w:customStyle="1" w:styleId="pln">
    <w:name w:val="pln"/>
    <w:basedOn w:val="DefaultParagraphFont"/>
    <w:rsid w:val="000A0BBD"/>
  </w:style>
  <w:style w:type="character" w:customStyle="1" w:styleId="kwd">
    <w:name w:val="kwd"/>
    <w:basedOn w:val="DefaultParagraphFont"/>
    <w:rsid w:val="000C642B"/>
  </w:style>
  <w:style w:type="character" w:customStyle="1" w:styleId="pun">
    <w:name w:val="pun"/>
    <w:basedOn w:val="DefaultParagraphFont"/>
    <w:rsid w:val="000C642B"/>
  </w:style>
  <w:style w:type="character" w:customStyle="1" w:styleId="typ">
    <w:name w:val="typ"/>
    <w:basedOn w:val="DefaultParagraphFont"/>
    <w:rsid w:val="000C642B"/>
  </w:style>
  <w:style w:type="character" w:customStyle="1" w:styleId="lit">
    <w:name w:val="lit"/>
    <w:basedOn w:val="DefaultParagraphFont"/>
    <w:rsid w:val="000C642B"/>
  </w:style>
  <w:style w:type="character" w:customStyle="1" w:styleId="str">
    <w:name w:val="str"/>
    <w:basedOn w:val="DefaultParagraphFont"/>
    <w:rsid w:val="000C642B"/>
  </w:style>
  <w:style w:type="character" w:customStyle="1" w:styleId="apple-converted-space">
    <w:name w:val="apple-converted-space"/>
    <w:basedOn w:val="DefaultParagraphFont"/>
    <w:rsid w:val="00EE7DCE"/>
  </w:style>
  <w:style w:type="character" w:styleId="HTMLCode">
    <w:name w:val="HTML Code"/>
    <w:basedOn w:val="DefaultParagraphFont"/>
    <w:uiPriority w:val="99"/>
    <w:semiHidden/>
    <w:unhideWhenUsed/>
    <w:rsid w:val="00EE7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1827</Characters>
  <Application>Microsoft Office Word</Application>
  <DocSecurity>0</DocSecurity>
  <Lines>15</Lines>
  <Paragraphs>4</Paragraphs>
  <ScaleCrop>false</ScaleCrop>
  <Company>The Bank of New York Mellon Corporation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Md Abdus Samad</dc:creator>
  <cp:lastModifiedBy>Mondal, Md Abdus Samad</cp:lastModifiedBy>
  <cp:revision>3</cp:revision>
  <dcterms:created xsi:type="dcterms:W3CDTF">2017-07-03T15:26:00Z</dcterms:created>
  <dcterms:modified xsi:type="dcterms:W3CDTF">2017-07-03T15:41:00Z</dcterms:modified>
</cp:coreProperties>
</file>