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Bubble Sort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Escolhemos usar o</w:t>
      </w:r>
      <w:r>
        <w:rPr>
          <w:rFonts w:ascii="Liberation Serif" w:hAnsi="Liberation Serif"/>
          <w:color w:val="000000"/>
          <w:sz w:val="24"/>
          <w:szCs w:val="24"/>
        </w:rPr>
        <w:t xml:space="preserve"> Bubble Sort devido a sua popularidade e a sua facilidade para implementação, </w:t>
      </w:r>
      <w:r>
        <w:rPr>
          <w:rFonts w:ascii="Liberation Serif" w:hAnsi="Liberation Serif"/>
          <w:color w:val="000000"/>
          <w:sz w:val="24"/>
          <w:szCs w:val="24"/>
        </w:rPr>
        <w:t>sendo um dos algoritmos de ordenação mais simples.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>U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 forma de trabalhar com o algoritmo Bubble Sort é comparando os elementos adjacentes (dois a dois), por exemplo: compara-se a primeira posição do vetor com a segunda, na segunda iteração (repetição), compara-se a segunda posição do vetor com a terceira, e assim sucessivamente. De acordo com o algoritmo, podemos ordenar o vetor de forma crescente ou decrescente.</w:t>
      </w:r>
      <w:r>
        <w:rPr>
          <w:rFonts w:ascii="Liberation Serif" w:hAnsi="Liberation Serif"/>
          <w:color w:val="000000"/>
          <w:sz w:val="24"/>
          <w:szCs w:val="24"/>
        </w:rPr>
        <w:t xml:space="preserve"> 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 xml:space="preserve">O algoritmo Bubble Sort percorre todo o vetor diversas vezes. </w:t>
      </w:r>
      <w:r>
        <w:rPr>
          <w:rFonts w:ascii="Liberation Serif" w:hAnsi="Liberation Serif"/>
          <w:color w:val="000000"/>
          <w:sz w:val="24"/>
          <w:szCs w:val="24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 melhor caso, o algoritmo executa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operações relevantes, onde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representa o número de elementos do vetor. No pior caso, são feitas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n²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operações. 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complexidade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desse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algoritmo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é de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ordem quadrática. Por isso, não é recomendado o uso dele para aplicações que requerem velocidade ou trabalhem com uma grande quantidade de dados.</w:t>
      </w:r>
    </w:p>
    <w:p>
      <w:pPr>
        <w:pStyle w:val="Normal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 xml:space="preserve">Essa ordenação lembra como as bolhas num tanque de água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>que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highlight w:val="white"/>
          <w:u w:val="none"/>
          <w:effect w:val="none"/>
        </w:rPr>
        <w:t xml:space="preserve"> procuram seu próprio nível, e disso vem o nome do algoritmo, Bubble Sort.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LibreOffice/5.3.4.2$Windows_x86 LibreOffice_project/f82d347ccc0be322489bf7da61d7e4ad13fe2ff3</Application>
  <Pages>1</Pages>
  <Words>172</Words>
  <Characters>881</Characters>
  <CharactersWithSpaces>1054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2017-09-24T17:40:22Z</dcterms:created>
  <dc:creator/>
  <dc:description/>
  <dc:language>pt-BR</dc:language>
  <cp:lastModifiedBy/>
  <dcterms:modified xsi:type="dcterms:W3CDTF">2017-09-24T19:16:37Z</dcterms:modified>
  <cp:revision>1</cp:revision>
  <dc:subject/>
  <dc:title/>
</cp:coreProperties>
</file>