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70AA2" w:rsidRDefault="00470AA2" w:rsidP="00470AA2">
      <w:pPr>
        <w:jc w:val="center"/>
        <w:rPr>
          <w:rFonts w:hint="eastAsia"/>
        </w:rPr>
      </w:pPr>
      <w:r w:rsidRPr="00470AA2">
        <w:t>Bruno Carvalho</w:t>
      </w:r>
    </w:p>
    <w:p w:rsidR="00470AA2" w:rsidRDefault="00470AA2" w:rsidP="00470AA2">
      <w:pPr>
        <w:jc w:val="center"/>
        <w:rPr>
          <w:rFonts w:hint="eastAsia"/>
        </w:rPr>
      </w:pPr>
      <w:r>
        <w:t>Diogo Destefano</w:t>
      </w:r>
    </w:p>
    <w:p w:rsidR="00470AA2" w:rsidRDefault="00470AA2" w:rsidP="00470AA2">
      <w:pPr>
        <w:jc w:val="center"/>
        <w:rPr>
          <w:rFonts w:hint="eastAsia"/>
        </w:rPr>
      </w:pPr>
      <w:r>
        <w:t>Pedro Bellotti</w:t>
      </w:r>
    </w:p>
    <w:p w:rsidR="00470AA2" w:rsidRDefault="00470AA2" w:rsidP="00470AA2">
      <w:pPr>
        <w:jc w:val="center"/>
        <w:rPr>
          <w:rFonts w:hint="eastAsia"/>
        </w:rPr>
      </w:pPr>
      <w:r>
        <w:t>Rafael Terra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center"/>
        <w:rPr>
          <w:rFonts w:hint="eastAsia"/>
          <w:b/>
          <w:sz w:val="44"/>
          <w:szCs w:val="44"/>
        </w:rPr>
      </w:pPr>
      <w:r w:rsidRPr="00470AA2">
        <w:rPr>
          <w:b/>
          <w:sz w:val="44"/>
          <w:szCs w:val="44"/>
        </w:rPr>
        <w:t>Estrutura de Dados II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 w:rsidP="00470AA2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 xml:space="preserve">Relatório Referente à Parte </w:t>
      </w:r>
      <w:r w:rsidR="00201E40">
        <w:rPr>
          <w:sz w:val="28"/>
          <w:szCs w:val="28"/>
        </w:rPr>
        <w:t>2</w:t>
      </w:r>
      <w:r>
        <w:rPr>
          <w:sz w:val="28"/>
          <w:szCs w:val="28"/>
        </w:rPr>
        <w:t>:</w:t>
      </w:r>
    </w:p>
    <w:p w:rsidR="00470AA2" w:rsidRPr="00470AA2" w:rsidRDefault="005C3A3D" w:rsidP="00470AA2">
      <w:pPr>
        <w:jc w:val="right"/>
        <w:rPr>
          <w:rFonts w:hint="eastAsia"/>
          <w:sz w:val="28"/>
          <w:szCs w:val="28"/>
        </w:rPr>
      </w:pPr>
      <w:r>
        <w:rPr>
          <w:sz w:val="28"/>
          <w:szCs w:val="28"/>
        </w:rPr>
        <w:t>Busca de Tweet</w:t>
      </w:r>
    </w:p>
    <w:p w:rsidR="00470AA2" w:rsidRPr="00470AA2" w:rsidRDefault="00470AA2" w:rsidP="00470AA2">
      <w:pPr>
        <w:jc w:val="right"/>
        <w:rPr>
          <w:rFonts w:hint="eastAsia"/>
          <w:sz w:val="28"/>
          <w:szCs w:val="28"/>
          <w:u w:val="single"/>
        </w:rPr>
      </w:pPr>
      <w:r w:rsidRPr="00470AA2">
        <w:rPr>
          <w:sz w:val="28"/>
          <w:szCs w:val="28"/>
        </w:rPr>
        <w:t xml:space="preserve">- </w:t>
      </w:r>
      <w:r w:rsidR="005C3A3D">
        <w:rPr>
          <w:sz w:val="28"/>
          <w:szCs w:val="28"/>
        </w:rPr>
        <w:t xml:space="preserve">Árvores </w:t>
      </w:r>
      <w:r w:rsidR="00CB200B">
        <w:rPr>
          <w:sz w:val="28"/>
          <w:szCs w:val="28"/>
        </w:rPr>
        <w:t>Splay</w:t>
      </w:r>
    </w:p>
    <w:p w:rsidR="00CB200B" w:rsidRDefault="00CB200B" w:rsidP="00CB200B">
      <w:pPr>
        <w:jc w:val="right"/>
        <w:rPr>
          <w:sz w:val="28"/>
          <w:szCs w:val="28"/>
        </w:rPr>
      </w:pPr>
      <w:r w:rsidRPr="00470AA2">
        <w:rPr>
          <w:sz w:val="28"/>
          <w:szCs w:val="28"/>
        </w:rPr>
        <w:t xml:space="preserve">- </w:t>
      </w:r>
      <w:r>
        <w:rPr>
          <w:sz w:val="28"/>
          <w:szCs w:val="28"/>
        </w:rPr>
        <w:t>Árvores AVL</w:t>
      </w:r>
    </w:p>
    <w:p w:rsidR="00CB200B" w:rsidRDefault="00CB200B" w:rsidP="00CB200B">
      <w:pPr>
        <w:jc w:val="right"/>
        <w:rPr>
          <w:sz w:val="28"/>
          <w:szCs w:val="28"/>
        </w:rPr>
      </w:pPr>
      <w:r w:rsidRPr="00470AA2">
        <w:rPr>
          <w:sz w:val="28"/>
          <w:szCs w:val="28"/>
        </w:rPr>
        <w:t xml:space="preserve">- </w:t>
      </w:r>
      <w:r>
        <w:rPr>
          <w:sz w:val="28"/>
          <w:szCs w:val="28"/>
        </w:rPr>
        <w:t>Árvores B</w:t>
      </w:r>
    </w:p>
    <w:p w:rsidR="00CB200B" w:rsidRPr="00CB200B" w:rsidRDefault="00CB200B" w:rsidP="00CB200B">
      <w:pPr>
        <w:jc w:val="right"/>
        <w:rPr>
          <w:rFonts w:hint="eastAsia"/>
          <w:sz w:val="28"/>
          <w:szCs w:val="28"/>
        </w:rPr>
      </w:pPr>
      <w:r w:rsidRPr="00470AA2">
        <w:rPr>
          <w:sz w:val="28"/>
          <w:szCs w:val="28"/>
        </w:rPr>
        <w:t xml:space="preserve">- </w:t>
      </w:r>
      <w:r>
        <w:rPr>
          <w:sz w:val="28"/>
          <w:szCs w:val="28"/>
        </w:rPr>
        <w:t>Árvores Vermelha/Preta</w:t>
      </w:r>
    </w:p>
    <w:p w:rsidR="00CB200B" w:rsidRPr="00470AA2" w:rsidRDefault="00CB200B" w:rsidP="00CB200B">
      <w:pPr>
        <w:jc w:val="center"/>
        <w:rPr>
          <w:rFonts w:hint="eastAsia"/>
          <w:sz w:val="28"/>
          <w:szCs w:val="28"/>
          <w:u w:val="single"/>
        </w:rPr>
      </w:pPr>
    </w:p>
    <w:p w:rsidR="00CB200B" w:rsidRPr="00470AA2" w:rsidRDefault="00CB200B" w:rsidP="00CB200B">
      <w:pPr>
        <w:jc w:val="right"/>
        <w:rPr>
          <w:rFonts w:hint="eastAsia"/>
          <w:sz w:val="28"/>
          <w:szCs w:val="28"/>
          <w:u w:val="single"/>
        </w:rPr>
      </w:pPr>
    </w:p>
    <w:p w:rsidR="00470AA2" w:rsidRDefault="00470AA2" w:rsidP="00470AA2">
      <w:pPr>
        <w:jc w:val="center"/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/>
          <w:bCs/>
          <w:color w:val="000000"/>
        </w:rPr>
        <w:t>UNIVERSIDADE FEDERAL DE JUIZ DE FORA</w:t>
      </w:r>
    </w:p>
    <w:p w:rsidR="00470AA2" w:rsidRPr="00470AA2" w:rsidRDefault="00201E40" w:rsidP="00470AA2">
      <w:pPr>
        <w:pStyle w:val="NormalWeb"/>
        <w:spacing w:before="0" w:beforeAutospacing="0" w:after="160" w:afterAutospacing="0"/>
        <w:jc w:val="center"/>
      </w:pPr>
      <w:r>
        <w:rPr>
          <w:rFonts w:ascii="Arial" w:hAnsi="Arial" w:cs="Arial"/>
          <w:bCs/>
          <w:color w:val="000000"/>
        </w:rPr>
        <w:t>11</w:t>
      </w:r>
      <w:r w:rsidR="00470AA2" w:rsidRPr="00470AA2">
        <w:rPr>
          <w:rFonts w:ascii="Arial" w:hAnsi="Arial" w:cs="Arial"/>
          <w:bCs/>
          <w:color w:val="000000"/>
        </w:rPr>
        <w:t xml:space="preserve"> de </w:t>
      </w:r>
      <w:r>
        <w:rPr>
          <w:rFonts w:ascii="Arial" w:hAnsi="Arial" w:cs="Arial"/>
          <w:bCs/>
          <w:color w:val="000000"/>
        </w:rPr>
        <w:t>Nov</w:t>
      </w:r>
      <w:r w:rsidR="00470AA2" w:rsidRPr="00470AA2">
        <w:rPr>
          <w:rFonts w:ascii="Arial" w:hAnsi="Arial" w:cs="Arial"/>
          <w:bCs/>
          <w:color w:val="000000"/>
        </w:rPr>
        <w:t>embro de 2017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P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t>Índice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 w:rsidP="00DE74DE">
      <w:pPr>
        <w:pStyle w:val="PargrafodaLista"/>
        <w:numPr>
          <w:ilvl w:val="0"/>
          <w:numId w:val="1"/>
        </w:num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Introdução</w:t>
      </w:r>
      <w:r w:rsidR="00656680">
        <w:rPr>
          <w:sz w:val="28"/>
          <w:szCs w:val="28"/>
        </w:rPr>
        <w:t>......................................................................................................... 03</w:t>
      </w:r>
    </w:p>
    <w:p w:rsidR="00470AA2" w:rsidRDefault="00470AA2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Brutos</w:t>
      </w:r>
      <w:r w:rsidR="00656680">
        <w:rPr>
          <w:sz w:val="28"/>
          <w:szCs w:val="28"/>
        </w:rPr>
        <w:t>.................................................................................................... 05</w:t>
      </w:r>
    </w:p>
    <w:p w:rsidR="00470AA2" w:rsidRDefault="00470AA2" w:rsidP="00656680">
      <w:pPr>
        <w:pStyle w:val="PargrafodaLista"/>
        <w:numPr>
          <w:ilvl w:val="0"/>
          <w:numId w:val="1"/>
        </w:numPr>
        <w:jc w:val="right"/>
        <w:rPr>
          <w:rFonts w:hint="eastAsia"/>
          <w:sz w:val="28"/>
          <w:szCs w:val="28"/>
        </w:rPr>
      </w:pPr>
      <w:r>
        <w:rPr>
          <w:sz w:val="28"/>
          <w:szCs w:val="28"/>
        </w:rPr>
        <w:t>Analise dos Resultados</w:t>
      </w:r>
      <w:r w:rsidR="00656680">
        <w:rPr>
          <w:sz w:val="28"/>
          <w:szCs w:val="28"/>
        </w:rPr>
        <w:t>..................................................................................... 21</w:t>
      </w:r>
    </w:p>
    <w:p w:rsidR="00470AA2" w:rsidRPr="00CF573C" w:rsidRDefault="00CF573C" w:rsidP="00DE74DE">
      <w:pPr>
        <w:pStyle w:val="PargrafodaLista"/>
        <w:numPr>
          <w:ilvl w:val="0"/>
          <w:numId w:val="1"/>
        </w:numPr>
        <w:rPr>
          <w:rFonts w:hint="eastAsia"/>
          <w:sz w:val="28"/>
          <w:szCs w:val="28"/>
        </w:rPr>
      </w:pPr>
      <w:r>
        <w:rPr>
          <w:sz w:val="28"/>
          <w:szCs w:val="28"/>
        </w:rPr>
        <w:t>Dados Sobre o Desenvolvimento</w:t>
      </w:r>
      <w:r w:rsidR="00656680">
        <w:rPr>
          <w:sz w:val="28"/>
          <w:szCs w:val="28"/>
        </w:rPr>
        <w:t>..................................................................... 23</w:t>
      </w: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047A76" w:rsidRDefault="00047A76">
      <w:pPr>
        <w:rPr>
          <w:sz w:val="36"/>
          <w:szCs w:val="36"/>
        </w:rPr>
      </w:pPr>
    </w:p>
    <w:p w:rsidR="00201E40" w:rsidRDefault="00201E40">
      <w:pPr>
        <w:rPr>
          <w:rFonts w:hint="eastAsia"/>
          <w:sz w:val="36"/>
          <w:szCs w:val="36"/>
        </w:rPr>
      </w:pPr>
    </w:p>
    <w:p w:rsidR="002004AF" w:rsidRDefault="002004AF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b/>
          <w:sz w:val="36"/>
          <w:szCs w:val="36"/>
        </w:rPr>
      </w:pPr>
      <w:r w:rsidRPr="00470AA2">
        <w:rPr>
          <w:b/>
          <w:sz w:val="36"/>
          <w:szCs w:val="36"/>
        </w:rPr>
        <w:t xml:space="preserve">1 </w:t>
      </w:r>
      <w:r>
        <w:rPr>
          <w:b/>
          <w:sz w:val="36"/>
          <w:szCs w:val="36"/>
        </w:rPr>
        <w:t>–</w:t>
      </w:r>
      <w:r w:rsidRPr="00470AA2">
        <w:rPr>
          <w:b/>
          <w:sz w:val="36"/>
          <w:szCs w:val="36"/>
        </w:rPr>
        <w:t xml:space="preserve"> Introdução</w:t>
      </w:r>
    </w:p>
    <w:p w:rsidR="00BA678A" w:rsidRPr="00BA678A" w:rsidRDefault="00BA678A">
      <w:pPr>
        <w:rPr>
          <w:rFonts w:hint="eastAsia"/>
          <w:sz w:val="28"/>
          <w:szCs w:val="28"/>
        </w:rPr>
      </w:pPr>
    </w:p>
    <w:p w:rsidR="00BA678A" w:rsidRDefault="00470AA2" w:rsidP="002004AF">
      <w:pPr>
        <w:ind w:firstLine="709"/>
        <w:jc w:val="both"/>
        <w:rPr>
          <w:rFonts w:hint="eastAsia"/>
          <w:sz w:val="28"/>
          <w:szCs w:val="28"/>
        </w:rPr>
      </w:pPr>
      <w:r w:rsidRPr="00BA678A">
        <w:rPr>
          <w:sz w:val="28"/>
          <w:szCs w:val="28"/>
        </w:rPr>
        <w:t xml:space="preserve">Desenvolvido em linguagem C++ e utilizando a </w:t>
      </w:r>
      <w:r w:rsidR="00BA678A">
        <w:rPr>
          <w:sz w:val="28"/>
          <w:szCs w:val="28"/>
        </w:rPr>
        <w:t xml:space="preserve">IDE Visual </w:t>
      </w:r>
      <w:r w:rsidR="00C42B01">
        <w:rPr>
          <w:sz w:val="28"/>
          <w:szCs w:val="28"/>
        </w:rPr>
        <w:t>Studio</w:t>
      </w:r>
      <w:r w:rsidR="00BA678A">
        <w:rPr>
          <w:sz w:val="28"/>
          <w:szCs w:val="28"/>
        </w:rPr>
        <w:t xml:space="preserve">, a primeira parte do projeto tem como objetivo analisar e comparar os diferentes algoritmos de ordenação e funções de Hashing, a fim de se concluir quais métodos se apresentam mais eficientes em determinados contextos. 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Variáveis como número de entradas, gasto em memória e tempo de execução foram determinantes para definir e comparar os resultados dentre os algoritmos testados.</w:t>
      </w:r>
    </w:p>
    <w:p w:rsidR="00BA678A" w:rsidRDefault="00BA678A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 xml:space="preserve">O projeto foi desenvolvido visando consumir uma quantidade reduzida de memória, visto que por vezes, os algoritmos foram testados com 1.000.000 entradas. A cada iteração, o conjunto de dados foi </w:t>
      </w:r>
      <w:r w:rsidRPr="00BA678A">
        <w:rPr>
          <w:i/>
          <w:sz w:val="28"/>
          <w:szCs w:val="28"/>
        </w:rPr>
        <w:t>randomizado</w:t>
      </w:r>
      <w:r>
        <w:rPr>
          <w:sz w:val="28"/>
          <w:szCs w:val="28"/>
        </w:rPr>
        <w:t xml:space="preserve"> a fim de se obter um resultado mais confiável (gasto de randomização: O(n)).</w:t>
      </w:r>
    </w:p>
    <w:p w:rsidR="002004AF" w:rsidRPr="002004AF" w:rsidRDefault="002004AF" w:rsidP="00BA678A">
      <w:pPr>
        <w:ind w:firstLine="709"/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>Já na segunda parte, foi utilizada a mesma linguagem e IDE da primeira parte. Neste projeto, os textos dos Tweet</w:t>
      </w:r>
      <w:r w:rsidRPr="002004AF">
        <w:rPr>
          <w:sz w:val="28"/>
          <w:szCs w:val="28"/>
        </w:rPr>
        <w:t xml:space="preserve">`s lidos da base de dados </w:t>
      </w:r>
      <w:r>
        <w:rPr>
          <w:sz w:val="28"/>
          <w:szCs w:val="28"/>
        </w:rPr>
        <w:t xml:space="preserve">foram analisados e o número de palavras com tamanho maior ou igual a dois caracteres foram contabilizados utilizando funções de hash, para assim, obter-se a </w:t>
      </w:r>
      <w:r>
        <w:rPr>
          <w:rFonts w:hint="eastAsia"/>
          <w:sz w:val="28"/>
          <w:szCs w:val="28"/>
        </w:rPr>
        <w:t>freq</w:t>
      </w:r>
      <w:r w:rsidRPr="002004AF">
        <w:rPr>
          <w:sz w:val="28"/>
          <w:szCs w:val="28"/>
        </w:rPr>
        <w:t>u</w:t>
      </w:r>
      <w:r>
        <w:rPr>
          <w:sz w:val="28"/>
          <w:szCs w:val="28"/>
        </w:rPr>
        <w:t>ê</w:t>
      </w:r>
      <w:r>
        <w:rPr>
          <w:rFonts w:hint="eastAsia"/>
          <w:sz w:val="28"/>
          <w:szCs w:val="28"/>
        </w:rPr>
        <w:t>ncia</w:t>
      </w:r>
      <w:r>
        <w:rPr>
          <w:sz w:val="28"/>
          <w:szCs w:val="28"/>
        </w:rPr>
        <w:t xml:space="preserve"> de cada palavra contida nos textos.</w:t>
      </w:r>
    </w:p>
    <w:p w:rsidR="00CF573C" w:rsidRDefault="00CF573C" w:rsidP="00BA678A">
      <w:pPr>
        <w:ind w:firstLine="709"/>
        <w:jc w:val="both"/>
        <w:rPr>
          <w:rFonts w:hint="eastAsia"/>
          <w:sz w:val="28"/>
          <w:szCs w:val="28"/>
        </w:rPr>
      </w:pPr>
    </w:p>
    <w:p w:rsidR="00CF573C" w:rsidRPr="00BA678A" w:rsidRDefault="00CF573C" w:rsidP="00BA678A">
      <w:pPr>
        <w:ind w:firstLine="709"/>
        <w:jc w:val="both"/>
        <w:rPr>
          <w:rFonts w:hint="eastAsia"/>
          <w:sz w:val="28"/>
          <w:szCs w:val="28"/>
          <w:u w:val="single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470AA2" w:rsidRDefault="00470AA2">
      <w:pPr>
        <w:rPr>
          <w:rFonts w:hint="eastAsia"/>
          <w:sz w:val="36"/>
          <w:szCs w:val="36"/>
        </w:rPr>
      </w:pPr>
    </w:p>
    <w:p w:rsidR="00CF573C" w:rsidRPr="00C42B01" w:rsidRDefault="00CF573C" w:rsidP="00CF573C">
      <w:pPr>
        <w:rPr>
          <w:rFonts w:hint="eastAsia"/>
          <w:b/>
          <w:sz w:val="36"/>
          <w:szCs w:val="36"/>
          <w:lang w:val="en-US"/>
        </w:rPr>
      </w:pPr>
    </w:p>
    <w:p w:rsidR="00470AA2" w:rsidRPr="00C42B01" w:rsidRDefault="00470AA2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CF573C" w:rsidRPr="00C42B01" w:rsidRDefault="00CF573C">
      <w:pPr>
        <w:rPr>
          <w:rFonts w:hint="eastAsia"/>
          <w:sz w:val="36"/>
          <w:szCs w:val="36"/>
          <w:lang w:val="en-US"/>
        </w:rPr>
      </w:pPr>
    </w:p>
    <w:p w:rsidR="002004AF" w:rsidRDefault="00201E40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t>2</w:t>
      </w:r>
      <w:r w:rsidR="002004AF" w:rsidRPr="00470AA2">
        <w:rPr>
          <w:b/>
          <w:sz w:val="36"/>
          <w:szCs w:val="36"/>
        </w:rPr>
        <w:t xml:space="preserve"> </w:t>
      </w:r>
      <w:r w:rsidR="002004AF">
        <w:rPr>
          <w:b/>
          <w:sz w:val="36"/>
          <w:szCs w:val="36"/>
        </w:rPr>
        <w:t>–</w:t>
      </w:r>
      <w:r w:rsidR="002004AF" w:rsidRPr="00470AA2">
        <w:rPr>
          <w:b/>
          <w:sz w:val="36"/>
          <w:szCs w:val="36"/>
        </w:rPr>
        <w:t xml:space="preserve"> </w:t>
      </w:r>
      <w:r w:rsidR="002004AF">
        <w:rPr>
          <w:b/>
          <w:sz w:val="36"/>
          <w:szCs w:val="36"/>
        </w:rPr>
        <w:t>Dados Brutos</w:t>
      </w:r>
    </w:p>
    <w:p w:rsidR="00DB7456" w:rsidRDefault="00DB7456">
      <w:pPr>
        <w:rPr>
          <w:rFonts w:hint="eastAsia"/>
          <w:sz w:val="36"/>
          <w:szCs w:val="36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tab/>
        <w:t>-</w:t>
      </w:r>
      <w:r>
        <w:rPr>
          <w:sz w:val="28"/>
          <w:szCs w:val="28"/>
        </w:rPr>
        <w:t>Análise dos QuickSorts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1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 xml:space="preserve"> </w:t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3145"/>
            <wp:effectExtent l="0" t="0" r="0" b="0"/>
            <wp:wrapSquare wrapText="largest"/>
            <wp:docPr id="2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43940"/>
            <wp:effectExtent l="0" t="0" r="0" b="0"/>
            <wp:wrapSquare wrapText="largest"/>
            <wp:docPr id="3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5050"/>
            <wp:effectExtent l="0" t="0" r="0" b="0"/>
            <wp:wrapSquare wrapText="largest"/>
            <wp:docPr id="4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37590"/>
            <wp:effectExtent l="0" t="0" r="0" b="0"/>
            <wp:wrapSquare wrapText="largest"/>
            <wp:docPr id="5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6" name="Figur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28"/>
          <w:szCs w:val="28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010285"/>
            <wp:effectExtent l="0" t="0" r="0" b="0"/>
            <wp:wrapSquare wrapText="largest"/>
            <wp:docPr id="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B6C3B" w:rsidRDefault="00B6521C">
      <w:pPr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EB6C3B" w:rsidRDefault="00EB6C3B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tipo de QuickSort com N variando entre 1000, 5000, 10000, 50000, 100000, 500000 e 1000000.</w:t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0175"/>
            <wp:effectExtent l="0" t="0" r="0" b="0"/>
            <wp:wrapSquare wrapText="largest"/>
            <wp:docPr id="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9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5575"/>
            <wp:effectExtent l="0" t="0" r="0" b="0"/>
            <wp:wrapSquare wrapText="largest"/>
            <wp:docPr id="10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45085</wp:posOffset>
            </wp:positionV>
            <wp:extent cx="6124575" cy="1428750"/>
            <wp:effectExtent l="19050" t="0" r="9525" b="0"/>
            <wp:wrapSquare wrapText="largest"/>
            <wp:docPr id="11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2875"/>
            <wp:effectExtent l="0" t="0" r="0" b="0"/>
            <wp:wrapSquare wrapText="largest"/>
            <wp:docPr id="12" name="Figura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685"/>
            <wp:effectExtent l="0" t="0" r="0" b="0"/>
            <wp:wrapSquare wrapText="largest"/>
            <wp:docPr id="13" name="Figura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320"/>
            <wp:effectExtent l="0" t="0" r="0" b="0"/>
            <wp:wrapSquare wrapText="largest"/>
            <wp:docPr id="14" name="Figura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1450"/>
            <wp:effectExtent l="0" t="0" r="0" b="0"/>
            <wp:wrapSquare wrapText="largest"/>
            <wp:docPr id="15" name="Figura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16" name="Figura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07160"/>
            <wp:effectExtent l="0" t="0" r="0" b="0"/>
            <wp:wrapSquare wrapText="largest"/>
            <wp:docPr id="17" name="Figura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1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0970"/>
            <wp:effectExtent l="0" t="0" r="0" b="0"/>
            <wp:wrapSquare wrapText="largest"/>
            <wp:docPr id="18" name="Figura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6050"/>
            <wp:effectExtent l="0" t="0" r="0" b="0"/>
            <wp:wrapSquare wrapText="largest"/>
            <wp:docPr id="19" name="Figura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1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0" name="Figura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2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6530"/>
            <wp:effectExtent l="0" t="0" r="0" b="0"/>
            <wp:wrapSquare wrapText="largest"/>
            <wp:docPr id="21" name="Figur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igura2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7955"/>
            <wp:effectExtent l="0" t="0" r="0" b="0"/>
            <wp:wrapSquare wrapText="largest"/>
            <wp:docPr id="22" name="Figura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igura22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14145"/>
            <wp:effectExtent l="0" t="0" r="0" b="0"/>
            <wp:wrapSquare wrapText="largest"/>
            <wp:docPr id="23" name="Figura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igura23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21765"/>
            <wp:effectExtent l="0" t="0" r="0" b="0"/>
            <wp:wrapSquare wrapText="largest"/>
            <wp:docPr id="24" name="Figura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Figura2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49070"/>
            <wp:effectExtent l="0" t="0" r="0" b="0"/>
            <wp:wrapSquare wrapText="largest"/>
            <wp:docPr id="25" name="Figura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igura25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EB6C3B">
      <w:pPr>
        <w:rPr>
          <w:rFonts w:hint="eastAsia"/>
        </w:rPr>
      </w:pPr>
      <w:r>
        <w:rPr>
          <w:rFonts w:hint="eastAsia"/>
          <w:noProof/>
          <w:lang w:eastAsia="pt-BR" w:bidi="ar-SA"/>
        </w:rPr>
        <w:drawing>
          <wp:anchor distT="0" distB="0" distL="0" distR="0" simplePos="0" relativeHeight="27" behindDoc="0" locked="0" layoutInCell="1" allowOverlap="1">
            <wp:simplePos x="0" y="0"/>
            <wp:positionH relativeFrom="column">
              <wp:posOffset>-34290</wp:posOffset>
            </wp:positionH>
            <wp:positionV relativeFrom="paragraph">
              <wp:posOffset>163830</wp:posOffset>
            </wp:positionV>
            <wp:extent cx="6124575" cy="1209675"/>
            <wp:effectExtent l="19050" t="0" r="9525" b="0"/>
            <wp:wrapSquare wrapText="largest"/>
            <wp:docPr id="26" name="Figura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igura2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lastRenderedPageBreak/>
        <w:drawing>
          <wp:anchor distT="0" distB="0" distL="0" distR="0" simplePos="0" relativeHeight="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58240"/>
            <wp:effectExtent l="0" t="0" r="0" b="0"/>
            <wp:wrapSquare wrapText="largest"/>
            <wp:docPr id="27" name="Figura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Figura27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</w:rPr>
      </w:pPr>
      <w:r>
        <w:rPr>
          <w:noProof/>
          <w:sz w:val="36"/>
          <w:szCs w:val="36"/>
          <w:lang w:eastAsia="pt-BR" w:bidi="ar-SA"/>
        </w:rPr>
        <w:drawing>
          <wp:anchor distT="0" distB="0" distL="0" distR="0" simplePos="0" relativeHeight="2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2560"/>
            <wp:effectExtent l="0" t="0" r="0" b="0"/>
            <wp:wrapSquare wrapText="largest"/>
            <wp:docPr id="28" name="Figura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Figura28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EB6C3B" w:rsidRDefault="00EB6C3B">
      <w:pPr>
        <w:rPr>
          <w:rFonts w:hint="eastAsia"/>
        </w:rPr>
      </w:pPr>
    </w:p>
    <w:p w:rsidR="00DB7456" w:rsidRDefault="00DB7456">
      <w:pPr>
        <w:rPr>
          <w:rFonts w:hint="eastAsia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36"/>
          <w:szCs w:val="36"/>
        </w:rPr>
        <w:lastRenderedPageBreak/>
        <w:tab/>
        <w:t>-</w:t>
      </w:r>
      <w:r>
        <w:rPr>
          <w:sz w:val="28"/>
          <w:szCs w:val="28"/>
        </w:rPr>
        <w:t>Análise dos Algoritmos</w:t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-Tabelas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</w:r>
      <w:r>
        <w:t>As tabelas a seguir foram criadas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2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175895</wp:posOffset>
            </wp:positionV>
            <wp:extent cx="6124575" cy="876300"/>
            <wp:effectExtent l="19050" t="0" r="9525" b="0"/>
            <wp:wrapSquare wrapText="largest"/>
            <wp:docPr id="29" name="Figura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igura29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21580" cy="924306"/>
            <wp:effectExtent l="19050" t="0" r="7770" b="0"/>
            <wp:docPr id="62" name="Imagem 16" descr="https://i.gyazo.com/1dd2c6a13534e9a0baf901b011a4ed2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.gyazo.com/1dd2c6a13534e9a0baf901b011a4ed2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835" cy="927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30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176530</wp:posOffset>
            </wp:positionV>
            <wp:extent cx="6124575" cy="885825"/>
            <wp:effectExtent l="19050" t="0" r="9525" b="0"/>
            <wp:wrapSquare wrapText="largest"/>
            <wp:docPr id="30" name="Figura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Figura30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</w:rPr>
      </w:pPr>
    </w:p>
    <w:p w:rsidR="00DB7456" w:rsidRDefault="00F55BB5">
      <w:pPr>
        <w:rPr>
          <w:rFonts w:hint="eastAsia"/>
        </w:rPr>
      </w:pPr>
      <w:r>
        <w:rPr>
          <w:noProof/>
          <w:lang w:eastAsia="pt-BR" w:bidi="ar-SA"/>
        </w:rPr>
        <w:drawing>
          <wp:anchor distT="0" distB="0" distL="0" distR="0" simplePos="0" relativeHeight="31" behindDoc="0" locked="0" layoutInCell="1" allowOverlap="1">
            <wp:simplePos x="0" y="0"/>
            <wp:positionH relativeFrom="column">
              <wp:posOffset>60960</wp:posOffset>
            </wp:positionH>
            <wp:positionV relativeFrom="paragraph">
              <wp:posOffset>939165</wp:posOffset>
            </wp:positionV>
            <wp:extent cx="6124575" cy="866775"/>
            <wp:effectExtent l="19050" t="0" r="9525" b="0"/>
            <wp:wrapSquare wrapText="largest"/>
            <wp:docPr id="31" name="Figura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Figura3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62675" cy="849492"/>
            <wp:effectExtent l="19050" t="0" r="0" b="0"/>
            <wp:docPr id="63" name="Imagem 19" descr="https://i.gyazo.com/c2413a52afabdab540d04d4fdbade4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.gyazo.com/c2413a52afabdab540d04d4fdbade43d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204" cy="848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219825" cy="869689"/>
            <wp:effectExtent l="19050" t="0" r="9525" b="0"/>
            <wp:docPr id="64" name="Imagem 22" descr="https://i.gyazo.com/5ce25cd84a7def5c94e491fa5216da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.gyazo.com/5ce25cd84a7def5c94e491fa5216da73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563" cy="8735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lastRenderedPageBreak/>
        <w:drawing>
          <wp:anchor distT="0" distB="0" distL="0" distR="0" simplePos="0" relativeHeight="33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-53340</wp:posOffset>
            </wp:positionV>
            <wp:extent cx="6124575" cy="895350"/>
            <wp:effectExtent l="19050" t="0" r="9525" b="0"/>
            <wp:wrapSquare wrapText="largest"/>
            <wp:docPr id="32" name="Figura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Figura3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4" behindDoc="0" locked="0" layoutInCell="1" allowOverlap="1">
            <wp:simplePos x="0" y="0"/>
            <wp:positionH relativeFrom="column">
              <wp:posOffset>118110</wp:posOffset>
            </wp:positionH>
            <wp:positionV relativeFrom="paragraph">
              <wp:posOffset>996315</wp:posOffset>
            </wp:positionV>
            <wp:extent cx="6124575" cy="885825"/>
            <wp:effectExtent l="19050" t="0" r="9525" b="0"/>
            <wp:wrapSquare wrapText="largest"/>
            <wp:docPr id="33" name="Figura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Figura3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897388"/>
            <wp:effectExtent l="19050" t="0" r="0" b="0"/>
            <wp:docPr id="65" name="Imagem 25" descr="https://i.gyazo.com/29c061cb7dac4f6ca1d9b7b3b9052b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.gyazo.com/29c061cb7dac4f6ca1d9b7b3b9052b35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586" cy="900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5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1082040</wp:posOffset>
            </wp:positionV>
            <wp:extent cx="6124575" cy="876300"/>
            <wp:effectExtent l="19050" t="0" r="9525" b="0"/>
            <wp:wrapSquare wrapText="largest"/>
            <wp:docPr id="34" name="Figura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Figura3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219825" cy="952500"/>
            <wp:effectExtent l="19050" t="0" r="9525" b="0"/>
            <wp:docPr id="66" name="Imagem 28" descr="https://i.gyazo.com/184194138e04db9c533c5a26a15d86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.gyazo.com/184194138e04db9c533c5a26a15d8631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8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6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882015</wp:posOffset>
            </wp:positionV>
            <wp:extent cx="6124575" cy="885825"/>
            <wp:effectExtent l="19050" t="0" r="9525" b="0"/>
            <wp:wrapSquare wrapText="largest"/>
            <wp:docPr id="35" name="Figura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Figura35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pt-BR" w:bidi="ar-SA"/>
        </w:rPr>
        <w:drawing>
          <wp:inline distT="0" distB="0" distL="0" distR="0">
            <wp:extent cx="6120130" cy="805280"/>
            <wp:effectExtent l="19050" t="0" r="0" b="0"/>
            <wp:docPr id="68" name="Imagem 31" descr="https://i.gyazo.com/f2d09cab120e83dfb92ad13c476a6f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.gyazo.com/f2d09cab120e83dfb92ad13c476a6fb5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80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1998882"/>
            <wp:effectExtent l="19050" t="0" r="0" b="0"/>
            <wp:docPr id="69" name="Imagem 34" descr="https://i.gyazo.com/caf642ada86302eae70d5511f9ddf8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i.gyazo.com/caf642ada86302eae70d5511f9ddf8af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98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lastRenderedPageBreak/>
        <w:t>-Gráficos</w:t>
      </w:r>
    </w:p>
    <w:p w:rsidR="00DB7456" w:rsidRDefault="00DB7456">
      <w:pPr>
        <w:rPr>
          <w:rFonts w:hint="eastAsia"/>
          <w:sz w:val="28"/>
          <w:szCs w:val="28"/>
        </w:rPr>
      </w:pPr>
    </w:p>
    <w:p w:rsidR="00DB7456" w:rsidRDefault="00B6521C">
      <w:pPr>
        <w:rPr>
          <w:rFonts w:hint="eastAsia"/>
          <w:sz w:val="36"/>
          <w:szCs w:val="36"/>
        </w:rPr>
      </w:pPr>
      <w:r>
        <w:rPr>
          <w:sz w:val="28"/>
          <w:szCs w:val="28"/>
        </w:rPr>
        <w:tab/>
        <w:t>Os gráficos</w:t>
      </w:r>
      <w:r>
        <w:t xml:space="preserve"> a seguir foram criados usando os dados retornados por cada algoritmo de ordenação com N variando entre 1000, 5000, 10000, 50000, 100000, 500000 e 1000000.</w:t>
      </w:r>
    </w:p>
    <w:p w:rsidR="00DB7456" w:rsidRDefault="00B6521C">
      <w:pPr>
        <w:rPr>
          <w:rFonts w:hint="eastAsia"/>
        </w:rPr>
      </w:pPr>
      <w:r>
        <w:tab/>
        <w:t xml:space="preserve">De acordo com o desempenho o QuickSort escolhido para comparação foi o </w:t>
      </w:r>
      <w:r>
        <w:rPr>
          <w:color w:val="000000"/>
        </w:rPr>
        <w:t>Algoritmo QuickSort Recursivo com Insercao com m=10.</w:t>
      </w:r>
    </w:p>
    <w:p w:rsidR="00DB7456" w:rsidRDefault="00B6521C">
      <w:pPr>
        <w:rPr>
          <w:rFonts w:hint="eastAsia"/>
        </w:rPr>
      </w:pPr>
      <w:r>
        <w:rPr>
          <w:color w:val="000000"/>
        </w:rPr>
        <w:tab/>
        <w:t>Os algoritmos InsertionSort e BubbleSort apresentam alguns dados iguais a 0 a partir de N=100000, isso ocorreu devido ao tamanho do inteiro retornado durante os testes, eles apresentavam valores maiores do que o aceitável pelo tipo de variável int.</w:t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2420"/>
            <wp:effectExtent l="0" t="0" r="0" b="0"/>
            <wp:wrapSquare wrapText="largest"/>
            <wp:docPr id="36" name="Figura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Figura36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5740"/>
            <wp:effectExtent l="0" t="0" r="0" b="0"/>
            <wp:wrapSquare wrapText="largest"/>
            <wp:docPr id="37" name="Figura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Figura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3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55445"/>
            <wp:effectExtent l="0" t="0" r="0" b="0"/>
            <wp:wrapSquare wrapText="largest"/>
            <wp:docPr id="38" name="Figura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Figura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11630"/>
            <wp:effectExtent l="0" t="0" r="0" b="0"/>
            <wp:wrapSquare wrapText="largest"/>
            <wp:docPr id="39" name="Figura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Figura3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34465"/>
            <wp:effectExtent l="0" t="0" r="0" b="0"/>
            <wp:wrapSquare wrapText="largest"/>
            <wp:docPr id="40" name="Figura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Figura40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87195"/>
            <wp:effectExtent l="0" t="0" r="0" b="0"/>
            <wp:wrapSquare wrapText="largest"/>
            <wp:docPr id="41" name="Figura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Figura41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3" behindDoc="0" locked="0" layoutInCell="1" allowOverlap="1">
            <wp:simplePos x="0" y="0"/>
            <wp:positionH relativeFrom="column">
              <wp:posOffset>-49530</wp:posOffset>
            </wp:positionH>
            <wp:positionV relativeFrom="paragraph">
              <wp:posOffset>635</wp:posOffset>
            </wp:positionV>
            <wp:extent cx="5286375" cy="1876425"/>
            <wp:effectExtent l="0" t="0" r="0" b="0"/>
            <wp:wrapSquare wrapText="largest"/>
            <wp:docPr id="42" name="Figura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Figura4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4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06855"/>
            <wp:effectExtent l="0" t="0" r="0" b="0"/>
            <wp:wrapSquare wrapText="largest"/>
            <wp:docPr id="43" name="Figura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Figura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EB6C3B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46" behindDoc="0" locked="0" layoutInCell="1" allowOverlap="1">
            <wp:simplePos x="0" y="0"/>
            <wp:positionH relativeFrom="column">
              <wp:posOffset>-91440</wp:posOffset>
            </wp:positionH>
            <wp:positionV relativeFrom="paragraph">
              <wp:posOffset>99060</wp:posOffset>
            </wp:positionV>
            <wp:extent cx="6124575" cy="1552575"/>
            <wp:effectExtent l="19050" t="0" r="9525" b="0"/>
            <wp:wrapSquare wrapText="largest"/>
            <wp:docPr id="45" name="Figura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Figura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4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86375" cy="1857375"/>
            <wp:effectExtent l="0" t="0" r="0" b="0"/>
            <wp:wrapSquare wrapText="largest"/>
            <wp:docPr id="44" name="Figura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Figura44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8" behindDoc="0" locked="0" layoutInCell="1" allowOverlap="1">
            <wp:simplePos x="0" y="0"/>
            <wp:positionH relativeFrom="column">
              <wp:posOffset>-5699125</wp:posOffset>
            </wp:positionH>
            <wp:positionV relativeFrom="paragraph">
              <wp:posOffset>339090</wp:posOffset>
            </wp:positionV>
            <wp:extent cx="6124575" cy="1638300"/>
            <wp:effectExtent l="19050" t="0" r="9525" b="0"/>
            <wp:wrapSquare wrapText="largest"/>
            <wp:docPr id="47" name="Figura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Figura47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B802D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9" behindDoc="0" locked="0" layoutInCell="1" allowOverlap="1">
            <wp:simplePos x="0" y="0"/>
            <wp:positionH relativeFrom="column">
              <wp:posOffset>-53340</wp:posOffset>
            </wp:positionH>
            <wp:positionV relativeFrom="paragraph">
              <wp:posOffset>205740</wp:posOffset>
            </wp:positionV>
            <wp:extent cx="6124575" cy="1571625"/>
            <wp:effectExtent l="19050" t="0" r="9525" b="0"/>
            <wp:wrapSquare wrapText="largest"/>
            <wp:docPr id="48" name="Figura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Figura4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EB6C3B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0" distR="0" simplePos="0" relativeHeight="47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1975485</wp:posOffset>
            </wp:positionV>
            <wp:extent cx="6124575" cy="1514475"/>
            <wp:effectExtent l="19050" t="0" r="9525" b="0"/>
            <wp:wrapSquare wrapText="largest"/>
            <wp:docPr id="46" name="Figura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Figura46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Pr="00B802DB" w:rsidRDefault="00DB7456">
      <w:pPr>
        <w:rPr>
          <w:rFonts w:hint="eastAsia"/>
          <w:color w:val="000000"/>
          <w:u w:val="single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lastRenderedPageBreak/>
        <w:drawing>
          <wp:anchor distT="0" distB="0" distL="0" distR="0" simplePos="0" relativeHeight="5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79550"/>
            <wp:effectExtent l="0" t="0" r="0" b="0"/>
            <wp:wrapSquare wrapText="largest"/>
            <wp:docPr id="49" name="Figura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Figura49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7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2910"/>
            <wp:effectExtent l="0" t="0" r="0" b="0"/>
            <wp:wrapSquare wrapText="largest"/>
            <wp:docPr id="50" name="Figura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Figura5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85595"/>
            <wp:effectExtent l="0" t="0" r="0" b="0"/>
            <wp:wrapSquare wrapText="largest"/>
            <wp:docPr id="51" name="Figura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Figura51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4" behindDoc="0" locked="0" layoutInCell="1" allowOverlap="1">
            <wp:simplePos x="0" y="0"/>
            <wp:positionH relativeFrom="column">
              <wp:posOffset>13335</wp:posOffset>
            </wp:positionH>
            <wp:positionV relativeFrom="paragraph">
              <wp:posOffset>1728470</wp:posOffset>
            </wp:positionV>
            <wp:extent cx="6124575" cy="1638300"/>
            <wp:effectExtent l="19050" t="0" r="9525" b="0"/>
            <wp:wrapSquare wrapText="largest"/>
            <wp:docPr id="53" name="Figura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igura53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468755"/>
            <wp:effectExtent l="0" t="0" r="0" b="0"/>
            <wp:wrapSquare wrapText="largest"/>
            <wp:docPr id="52" name="Figura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Figura52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DB7456">
      <w:pPr>
        <w:rPr>
          <w:rFonts w:hint="eastAsia"/>
          <w:color w:val="000000"/>
        </w:rPr>
      </w:pPr>
    </w:p>
    <w:p w:rsidR="00DB7456" w:rsidRDefault="00B6521C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24965"/>
            <wp:effectExtent l="0" t="0" r="0" b="0"/>
            <wp:wrapSquare wrapText="largest"/>
            <wp:docPr id="54" name="Figura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Figura54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B7456" w:rsidRDefault="002004AF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anchor distT="0" distB="0" distL="0" distR="0" simplePos="0" relativeHeight="57" behindDoc="0" locked="0" layoutInCell="1" allowOverlap="1">
            <wp:simplePos x="0" y="0"/>
            <wp:positionH relativeFrom="column">
              <wp:posOffset>41910</wp:posOffset>
            </wp:positionH>
            <wp:positionV relativeFrom="paragraph">
              <wp:posOffset>1756410</wp:posOffset>
            </wp:positionV>
            <wp:extent cx="6124575" cy="1695450"/>
            <wp:effectExtent l="19050" t="0" r="9525" b="0"/>
            <wp:wrapSquare wrapText="largest"/>
            <wp:docPr id="56" name="Figura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Figura56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21C">
        <w:rPr>
          <w:noProof/>
          <w:lang w:eastAsia="pt-BR" w:bidi="ar-SA"/>
        </w:rPr>
        <w:drawing>
          <wp:anchor distT="0" distB="0" distL="0" distR="0" simplePos="0" relativeHeight="5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4000"/>
            <wp:effectExtent l="0" t="0" r="0" b="0"/>
            <wp:wrapSquare wrapText="largest"/>
            <wp:docPr id="55" name="Figura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Figura55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F55BB5">
      <w:pPr>
        <w:rPr>
          <w:rFonts w:hint="eastAsia"/>
          <w:color w:val="000000"/>
        </w:rPr>
      </w:pPr>
      <w:r>
        <w:rPr>
          <w:rFonts w:hint="eastAsia"/>
          <w:noProof/>
          <w:color w:val="000000"/>
          <w:lang w:eastAsia="pt-BR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-110490</wp:posOffset>
            </wp:positionH>
            <wp:positionV relativeFrom="paragraph">
              <wp:posOffset>67945</wp:posOffset>
            </wp:positionV>
            <wp:extent cx="6362700" cy="1343025"/>
            <wp:effectExtent l="19050" t="0" r="0" b="0"/>
            <wp:wrapNone/>
            <wp:docPr id="58" name="Imagem 4" descr="https://i.gyazo.com/21b9b3772861ccb44c463a545df51d9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.gyazo.com/21b9b3772861ccb44c463a545df51d9d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2004AF" w:rsidRDefault="002004AF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  <w:r>
        <w:rPr>
          <w:noProof/>
          <w:lang w:eastAsia="pt-BR" w:bidi="ar-SA"/>
        </w:rPr>
        <w:drawing>
          <wp:inline distT="0" distB="0" distL="0" distR="0">
            <wp:extent cx="6120130" cy="5813337"/>
            <wp:effectExtent l="19050" t="0" r="0" b="0"/>
            <wp:docPr id="59" name="Imagem 7" descr="https://i.gyazo.com/f233f3b4580ecc698771114df70ed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f233f3b4580ecc698771114df70ed288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813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>
      <w:pPr>
        <w:rPr>
          <w:rFonts w:hint="eastAsia"/>
          <w:color w:val="000000"/>
        </w:rPr>
      </w:pPr>
      <w:r>
        <w:rPr>
          <w:noProof/>
          <w:color w:val="000000"/>
          <w:lang w:eastAsia="pt-BR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-3175</wp:posOffset>
            </wp:positionV>
            <wp:extent cx="6124575" cy="3305175"/>
            <wp:effectExtent l="19050" t="0" r="9525" b="0"/>
            <wp:wrapNone/>
            <wp:docPr id="60" name="Imagem 10" descr="https://i.gyazo.com/439e87a0fc0c4099bb5944c670d5328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.gyazo.com/439e87a0fc0c4099bb5944c670d5328d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>
      <w:pPr>
        <w:rPr>
          <w:rFonts w:hint="eastAsia"/>
          <w:color w:val="000000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  <w:r>
        <w:rPr>
          <w:noProof/>
          <w:lang w:eastAsia="pt-BR" w:bidi="ar-SA"/>
        </w:rPr>
        <w:lastRenderedPageBreak/>
        <w:drawing>
          <wp:inline distT="0" distB="0" distL="0" distR="0">
            <wp:extent cx="6120130" cy="1486767"/>
            <wp:effectExtent l="19050" t="0" r="0" b="0"/>
            <wp:docPr id="61" name="Imagem 13" descr="https://i.gyazo.com/1f280fc2bc375564225d253346bc08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1f280fc2bc375564225d253346bc0816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86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F55BB5" w:rsidRDefault="00F55BB5" w:rsidP="002004AF">
      <w:pPr>
        <w:rPr>
          <w:rFonts w:hint="eastAsia"/>
          <w:b/>
          <w:sz w:val="36"/>
          <w:szCs w:val="36"/>
        </w:rPr>
      </w:pPr>
    </w:p>
    <w:p w:rsidR="002004AF" w:rsidRDefault="00201E40" w:rsidP="002004AF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3</w:t>
      </w:r>
      <w:r w:rsidR="00EB6C3B" w:rsidRPr="00470AA2">
        <w:rPr>
          <w:b/>
          <w:sz w:val="36"/>
          <w:szCs w:val="36"/>
        </w:rPr>
        <w:t xml:space="preserve"> </w:t>
      </w:r>
      <w:r w:rsidR="00EB6C3B">
        <w:rPr>
          <w:b/>
          <w:sz w:val="36"/>
          <w:szCs w:val="36"/>
        </w:rPr>
        <w:t>–</w:t>
      </w:r>
      <w:r w:rsidR="00EB6C3B" w:rsidRPr="00470AA2">
        <w:rPr>
          <w:b/>
          <w:sz w:val="36"/>
          <w:szCs w:val="36"/>
        </w:rPr>
        <w:t xml:space="preserve"> </w:t>
      </w:r>
      <w:r w:rsidR="00EB6C3B">
        <w:rPr>
          <w:b/>
          <w:sz w:val="36"/>
          <w:szCs w:val="36"/>
        </w:rPr>
        <w:t>Análise</w:t>
      </w:r>
      <w:r w:rsidR="00EB6C3B">
        <w:rPr>
          <w:rFonts w:hint="eastAsia"/>
          <w:b/>
          <w:sz w:val="36"/>
          <w:szCs w:val="36"/>
        </w:rPr>
        <w:t>s</w:t>
      </w:r>
      <w:r w:rsidR="00EB6C3B">
        <w:rPr>
          <w:b/>
          <w:sz w:val="36"/>
          <w:szCs w:val="36"/>
        </w:rPr>
        <w:t xml:space="preserve"> dos Resultados</w:t>
      </w:r>
    </w:p>
    <w:p w:rsidR="00EB6C3B" w:rsidRDefault="00EB6C3B" w:rsidP="002004AF">
      <w:pPr>
        <w:rPr>
          <w:rFonts w:hint="eastAsia"/>
          <w:b/>
          <w:sz w:val="36"/>
          <w:szCs w:val="36"/>
          <w:u w:val="single"/>
        </w:rPr>
      </w:pPr>
    </w:p>
    <w:p w:rsidR="00EB6C3B" w:rsidRPr="00D07EB0" w:rsidRDefault="00EB6C3B" w:rsidP="002004AF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4.1. Cenário I</w:t>
      </w:r>
    </w:p>
    <w:p w:rsidR="00AF6AB8" w:rsidRDefault="00AF6AB8" w:rsidP="002004AF">
      <w:pPr>
        <w:rPr>
          <w:rFonts w:hint="eastAsia"/>
          <w:sz w:val="28"/>
          <w:szCs w:val="28"/>
        </w:rPr>
      </w:pPr>
    </w:p>
    <w:p w:rsidR="00AF6AB8" w:rsidRDefault="00EB6C3B" w:rsidP="00AF6AB8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="00AF6AB8">
        <w:rPr>
          <w:sz w:val="28"/>
          <w:szCs w:val="28"/>
        </w:rPr>
        <w:t>Os tipos de dados comparados for</w:t>
      </w:r>
      <w:r w:rsidR="00AF6AB8">
        <w:rPr>
          <w:rFonts w:hint="eastAsia"/>
          <w:sz w:val="28"/>
          <w:szCs w:val="28"/>
        </w:rPr>
        <w:t>am</w:t>
      </w:r>
      <w:r w:rsidR="00AF6AB8">
        <w:rPr>
          <w:sz w:val="28"/>
          <w:szCs w:val="28"/>
        </w:rPr>
        <w:t xml:space="preserve"> o Vetor de Objetos do tipo </w:t>
      </w:r>
      <w:r w:rsidR="00AF6AB8" w:rsidRPr="00EB6C3B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 xml:space="preserve"> e o vetor de Inteiros. Em termos de trocas e números de comparações, não houve diferença significativa de resultados. Porém, em termos de tempo de execução, a ordenação do Vetor de Inteiros se mostrou mais eficiente, visto que para uma amostra de 1.000.000 entradas o algoritmo gastou 11.039 segundos para finalizar sua execução, tempo significativamente melhor que os 30.161 segundos gastos pelo QuickSort do vetor de Objetos do tipo </w:t>
      </w:r>
      <w:r w:rsidR="00AF6AB8" w:rsidRPr="002F02AA">
        <w:rPr>
          <w:i/>
          <w:sz w:val="28"/>
          <w:szCs w:val="28"/>
        </w:rPr>
        <w:t>Tweet</w:t>
      </w:r>
      <w:r w:rsidR="00AF6AB8">
        <w:rPr>
          <w:sz w:val="28"/>
          <w:szCs w:val="28"/>
        </w:rPr>
        <w:t>.</w:t>
      </w:r>
    </w:p>
    <w:p w:rsidR="00AF6AB8" w:rsidRDefault="00AF6AB8" w:rsidP="00AF6AB8">
      <w:pPr>
        <w:jc w:val="both"/>
        <w:rPr>
          <w:rFonts w:hint="eastAsia"/>
          <w:sz w:val="28"/>
          <w:szCs w:val="28"/>
        </w:rPr>
      </w:pPr>
    </w:p>
    <w:p w:rsidR="00AF6AB8" w:rsidRPr="00D07EB0" w:rsidRDefault="00AF6AB8" w:rsidP="00AF6AB8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4.2. Cenário II</w:t>
      </w:r>
    </w:p>
    <w:p w:rsidR="00AF6AB8" w:rsidRDefault="00AF6AB8" w:rsidP="00AF6AB8">
      <w:pPr>
        <w:jc w:val="both"/>
        <w:rPr>
          <w:rFonts w:hint="eastAsia"/>
        </w:rPr>
      </w:pPr>
    </w:p>
    <w:p w:rsidR="00AF6AB8" w:rsidRDefault="00AF6AB8" w:rsidP="00D07EB0">
      <w:pPr>
        <w:jc w:val="both"/>
        <w:rPr>
          <w:rFonts w:hint="eastAsia"/>
          <w:sz w:val="28"/>
          <w:szCs w:val="28"/>
          <w:u w:val="single"/>
        </w:rPr>
      </w:pPr>
      <w:r>
        <w:tab/>
      </w:r>
      <w:r w:rsidR="00B96D1F" w:rsidRPr="002F02AA">
        <w:rPr>
          <w:sz w:val="28"/>
          <w:szCs w:val="28"/>
        </w:rPr>
        <w:t xml:space="preserve">Dentre os diferentes Tipos de QuickSort, </w:t>
      </w:r>
      <w:r w:rsidR="00B96D1F">
        <w:rPr>
          <w:sz w:val="28"/>
          <w:szCs w:val="28"/>
        </w:rPr>
        <w:t xml:space="preserve">o melhor resultado geral obtido foi pelo Algoritmo de QuickSort de Inserção. Para Amostras menores (1.000 e 5.000) não houve diferença significativa entre os resultados, mas à medida em o tamanho da amostra aumentou, o Algoritmo de Inserção com sub-vetores de tamanho menor ou igual a 10 se mostrou mais eficiente. </w:t>
      </w:r>
      <w:r w:rsidR="00B802DB">
        <w:rPr>
          <w:sz w:val="28"/>
          <w:szCs w:val="28"/>
        </w:rPr>
        <w:t>Já com as maiores Amostras (500.000 e  1.000.000), o algoritmo de QuickSort de Inserção sub-vetores de tamanho menor ou igual a 100 se mostrou como o mais eficiente.</w:t>
      </w:r>
    </w:p>
    <w:p w:rsidR="00AE2B82" w:rsidRDefault="00AE2B82" w:rsidP="00D07EB0">
      <w:pPr>
        <w:jc w:val="both"/>
        <w:rPr>
          <w:rFonts w:hint="eastAsia"/>
          <w:sz w:val="28"/>
          <w:szCs w:val="28"/>
        </w:rPr>
      </w:pPr>
      <w:r w:rsidRPr="00AE2B82">
        <w:rPr>
          <w:sz w:val="28"/>
          <w:szCs w:val="28"/>
        </w:rPr>
        <w:tab/>
      </w:r>
      <w:r w:rsidR="00B42A92">
        <w:rPr>
          <w:sz w:val="28"/>
          <w:szCs w:val="28"/>
        </w:rPr>
        <w:t xml:space="preserve">O impacto dos diferentes valores de </w:t>
      </w:r>
      <w:r w:rsidR="00B42A92" w:rsidRPr="00B42A92">
        <w:rPr>
          <w:i/>
          <w:sz w:val="28"/>
          <w:szCs w:val="28"/>
        </w:rPr>
        <w:t>k</w:t>
      </w:r>
      <w:r w:rsidR="00B42A92">
        <w:rPr>
          <w:sz w:val="28"/>
          <w:szCs w:val="28"/>
        </w:rPr>
        <w:t xml:space="preserve"> no método de QuickSort com mediana foi principalmente o tempo de execução e gasto em memória, visto que a cada escolha de pivô para cada sub-partição o calculo da mediana era refeito, e o algoritmo aloca memória auxiliar para os k=3 e k=5 valores </w:t>
      </w:r>
      <w:r w:rsidR="00B42A92">
        <w:rPr>
          <w:rFonts w:hint="eastAsia"/>
          <w:sz w:val="28"/>
          <w:szCs w:val="28"/>
        </w:rPr>
        <w:t>aleat</w:t>
      </w:r>
      <w:r w:rsidR="00B42A92">
        <w:rPr>
          <w:rFonts w:hint="eastAsia"/>
          <w:sz w:val="28"/>
          <w:szCs w:val="28"/>
        </w:rPr>
        <w:t>ó</w:t>
      </w:r>
      <w:r w:rsidR="00B42A92">
        <w:rPr>
          <w:rFonts w:hint="eastAsia"/>
          <w:sz w:val="28"/>
          <w:szCs w:val="28"/>
        </w:rPr>
        <w:t>rios</w:t>
      </w:r>
      <w:r w:rsidR="00B42A92">
        <w:rPr>
          <w:sz w:val="28"/>
          <w:szCs w:val="28"/>
        </w:rPr>
        <w:t xml:space="preserve"> de cada sub-partição.</w:t>
      </w:r>
    </w:p>
    <w:p w:rsidR="00B42A92" w:rsidRDefault="00B42A92" w:rsidP="00D07EB0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  <w:t xml:space="preserve">Já nos algoritmo de QuickSort com Inserção, o impacto entre os diferentes valores de </w:t>
      </w:r>
      <w:r w:rsidRPr="00B42A92">
        <w:rPr>
          <w:i/>
          <w:sz w:val="28"/>
          <w:szCs w:val="28"/>
        </w:rPr>
        <w:t>m</w:t>
      </w:r>
      <w:r>
        <w:rPr>
          <w:i/>
          <w:sz w:val="28"/>
          <w:szCs w:val="28"/>
        </w:rPr>
        <w:t xml:space="preserve">, </w:t>
      </w:r>
      <w:r w:rsidRPr="00B42A92">
        <w:rPr>
          <w:sz w:val="28"/>
          <w:szCs w:val="28"/>
        </w:rPr>
        <w:t>o algoritmo que utilizava m=100</w:t>
      </w:r>
      <w:r>
        <w:rPr>
          <w:sz w:val="28"/>
          <w:szCs w:val="28"/>
        </w:rPr>
        <w:t xml:space="preserve"> obteve um pior resultado em número de trocas e comparações, porém se mostrou mais eficiente em tempo de execução.</w:t>
      </w:r>
    </w:p>
    <w:p w:rsidR="00B42A92" w:rsidRDefault="00B42A92" w:rsidP="00B96D1F">
      <w:pPr>
        <w:rPr>
          <w:rFonts w:hint="eastAsia"/>
          <w:sz w:val="28"/>
          <w:szCs w:val="28"/>
        </w:rPr>
      </w:pPr>
    </w:p>
    <w:p w:rsidR="00B42A92" w:rsidRPr="00D07EB0" w:rsidRDefault="00B42A92" w:rsidP="00B42A92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t>4.3. Cenário III</w:t>
      </w:r>
    </w:p>
    <w:p w:rsidR="00B42A92" w:rsidRPr="00AE2B82" w:rsidRDefault="00B42A92" w:rsidP="00B96D1F">
      <w:pPr>
        <w:rPr>
          <w:rFonts w:hint="eastAsia"/>
        </w:rPr>
      </w:pPr>
    </w:p>
    <w:p w:rsidR="00DB7456" w:rsidRDefault="00B42A92" w:rsidP="00D07EB0">
      <w:pPr>
        <w:jc w:val="both"/>
        <w:rPr>
          <w:rFonts w:hint="eastAsia"/>
          <w:color w:val="000000"/>
          <w:sz w:val="28"/>
          <w:szCs w:val="28"/>
        </w:rPr>
      </w:pPr>
      <w:r w:rsidRPr="00B42A92">
        <w:rPr>
          <w:color w:val="000000"/>
        </w:rPr>
        <w:tab/>
      </w:r>
      <w:r w:rsidR="005E1802">
        <w:rPr>
          <w:color w:val="000000"/>
          <w:sz w:val="28"/>
          <w:szCs w:val="28"/>
        </w:rPr>
        <w:t>Considerando os algoritmos de ordenação InsertionSort, MergeSort, HeapSort, QuickSort e BubbleSort, o que obt</w:t>
      </w:r>
      <w:r w:rsidR="00D07EB0">
        <w:rPr>
          <w:color w:val="000000"/>
          <w:sz w:val="28"/>
          <w:szCs w:val="28"/>
        </w:rPr>
        <w:t xml:space="preserve">eve melhor resultado </w:t>
      </w:r>
      <w:r w:rsidR="005E1802">
        <w:rPr>
          <w:color w:val="000000"/>
          <w:sz w:val="28"/>
          <w:szCs w:val="28"/>
        </w:rPr>
        <w:t xml:space="preserve">foi o algoritmo </w:t>
      </w:r>
      <w:r w:rsidR="00D07EB0">
        <w:rPr>
          <w:color w:val="000000"/>
          <w:sz w:val="28"/>
          <w:szCs w:val="28"/>
        </w:rPr>
        <w:t xml:space="preserve">HeapSort, visto que na maioria das métricas ele obteve o menor número de comparações e trocas, bem como menor tempo de execução. Em alguns casos, onde as amostras eram maiores (500.000 e 1.000.000) algoritmos como InsertionSort e BubbleSort se mostravam inviáveis, visto que o tempo de execução era extremamente alto. Para tais amostras, o algoritmo de QuickSort obteve alto uso de memória, principalmente com a variação utilizando Mediana. </w:t>
      </w: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07EB0" w:rsidRDefault="00D07EB0" w:rsidP="00D07EB0">
      <w:pPr>
        <w:rPr>
          <w:rFonts w:hint="eastAsia"/>
          <w:b/>
          <w:sz w:val="28"/>
          <w:szCs w:val="28"/>
        </w:rPr>
      </w:pPr>
      <w:r w:rsidRPr="00D07EB0">
        <w:rPr>
          <w:b/>
          <w:sz w:val="28"/>
          <w:szCs w:val="28"/>
        </w:rPr>
        <w:lastRenderedPageBreak/>
        <w:t>4.4. Cenário IV</w:t>
      </w:r>
    </w:p>
    <w:p w:rsidR="00D07EB0" w:rsidRDefault="00D07EB0" w:rsidP="00D07EB0">
      <w:pPr>
        <w:rPr>
          <w:rFonts w:hint="eastAsia"/>
          <w:b/>
          <w:sz w:val="28"/>
          <w:szCs w:val="28"/>
        </w:rPr>
      </w:pPr>
    </w:p>
    <w:p w:rsidR="00D07EB0" w:rsidRPr="00D11113" w:rsidRDefault="00D07EB0" w:rsidP="00D07EB0">
      <w:pPr>
        <w:rPr>
          <w:rFonts w:hint="eastAsia"/>
          <w:sz w:val="28"/>
          <w:szCs w:val="28"/>
        </w:rPr>
      </w:pPr>
      <w:r w:rsidRPr="00D11113">
        <w:rPr>
          <w:sz w:val="28"/>
          <w:szCs w:val="28"/>
        </w:rPr>
        <w:tab/>
      </w:r>
      <w:r w:rsidR="00D11113" w:rsidRPr="00D11113">
        <w:rPr>
          <w:sz w:val="28"/>
          <w:szCs w:val="28"/>
        </w:rPr>
        <w:t>Os algoritmos</w:t>
      </w:r>
      <w:r w:rsidR="00D11113">
        <w:rPr>
          <w:sz w:val="28"/>
          <w:szCs w:val="28"/>
        </w:rPr>
        <w:t xml:space="preserve"> de hashing obtiveram resultados significativamente diferentes, e apresentando como melhor desempenho o algoritmo pelo método de Encadeamento Separado, na totalidade dentre as métricas utilizadas. Comparado aos outros algoritmos, o Encadeamento Separado obteve o menor número de comparações, que por vezes, eram </w:t>
      </w:r>
      <w:r w:rsidR="00D92C70">
        <w:rPr>
          <w:sz w:val="28"/>
          <w:szCs w:val="28"/>
        </w:rPr>
        <w:t>inviávelmente maiores (como o Encadeamento Coalescido).</w:t>
      </w:r>
    </w:p>
    <w:p w:rsidR="00D07EB0" w:rsidRDefault="00D07EB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201E40" w:rsidP="00D92C70">
      <w:pPr>
        <w:rPr>
          <w:rFonts w:hint="eastAsia"/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4</w:t>
      </w:r>
      <w:r w:rsidR="00D92C70" w:rsidRPr="00470AA2">
        <w:rPr>
          <w:b/>
          <w:sz w:val="36"/>
          <w:szCs w:val="36"/>
        </w:rPr>
        <w:t xml:space="preserve"> </w:t>
      </w:r>
      <w:r w:rsidR="00D92C70">
        <w:rPr>
          <w:b/>
          <w:sz w:val="36"/>
          <w:szCs w:val="36"/>
        </w:rPr>
        <w:t>–</w:t>
      </w:r>
      <w:r w:rsidR="00D92C70" w:rsidRPr="00470AA2">
        <w:rPr>
          <w:b/>
          <w:sz w:val="36"/>
          <w:szCs w:val="36"/>
        </w:rPr>
        <w:t xml:space="preserve"> </w:t>
      </w:r>
      <w:r w:rsidR="00D92C70">
        <w:rPr>
          <w:b/>
          <w:sz w:val="36"/>
          <w:szCs w:val="36"/>
        </w:rPr>
        <w:t>Dados Sobre o Desenvolvimento</w:t>
      </w:r>
    </w:p>
    <w:p w:rsidR="00D92C70" w:rsidRDefault="00D92C70" w:rsidP="00D92C70">
      <w:pPr>
        <w:rPr>
          <w:rFonts w:hint="eastAsia"/>
          <w:b/>
          <w:sz w:val="36"/>
          <w:szCs w:val="36"/>
        </w:rPr>
      </w:pPr>
    </w:p>
    <w:p w:rsidR="00D92C70" w:rsidRDefault="00201E40" w:rsidP="00D92C70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92C70" w:rsidRPr="00D92C70">
        <w:rPr>
          <w:b/>
          <w:sz w:val="28"/>
          <w:szCs w:val="28"/>
        </w:rPr>
        <w:t xml:space="preserve">.1 – Hardware </w:t>
      </w:r>
      <w:r w:rsidR="00D92C70">
        <w:rPr>
          <w:b/>
          <w:sz w:val="28"/>
          <w:szCs w:val="28"/>
        </w:rPr>
        <w:t xml:space="preserve">e Software </w:t>
      </w:r>
      <w:r w:rsidR="00D92C70" w:rsidRPr="00D92C70">
        <w:rPr>
          <w:b/>
          <w:sz w:val="28"/>
          <w:szCs w:val="28"/>
        </w:rPr>
        <w:t>Utilizado</w:t>
      </w:r>
    </w:p>
    <w:p w:rsidR="00D92C70" w:rsidRDefault="00D92C70" w:rsidP="00D92C70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D92C70" w:rsidRDefault="00D92C70" w:rsidP="00193705">
      <w:pPr>
        <w:jc w:val="both"/>
        <w:rPr>
          <w:rFonts w:hint="eastAsia"/>
          <w:sz w:val="28"/>
          <w:szCs w:val="28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</w:rPr>
        <w:t>O projeto</w:t>
      </w:r>
      <w:r>
        <w:rPr>
          <w:sz w:val="28"/>
          <w:szCs w:val="28"/>
        </w:rPr>
        <w:t xml:space="preserve"> foi executado em um computador com Core i7 de 3.5GHz, com 16gb de memória RAM, em um sistema operacional Windows 10 Pro de 64bit`s utilizando</w:t>
      </w:r>
    </w:p>
    <w:p w:rsidR="00D92C70" w:rsidRPr="00D92C70" w:rsidRDefault="00D92C70" w:rsidP="00193705">
      <w:pPr>
        <w:jc w:val="both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a IDE Visual </w:t>
      </w:r>
      <w:r w:rsidR="00C42B01">
        <w:rPr>
          <w:sz w:val="28"/>
          <w:szCs w:val="28"/>
        </w:rPr>
        <w:t>Studio</w:t>
      </w:r>
      <w:r>
        <w:rPr>
          <w:rFonts w:hint="eastAsia"/>
          <w:sz w:val="28"/>
          <w:szCs w:val="28"/>
        </w:rPr>
        <w:t xml:space="preserve"> (com linguagem C++). </w:t>
      </w:r>
      <w:r>
        <w:rPr>
          <w:sz w:val="28"/>
          <w:szCs w:val="28"/>
        </w:rPr>
        <w:t>Para a gestão e controle do projeto entre o grupo, a plataforma GitHub foi utilizada.</w:t>
      </w:r>
    </w:p>
    <w:p w:rsidR="00D92C70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p w:rsidR="00D92C70" w:rsidRDefault="00201E40" w:rsidP="00D92C70">
      <w:pPr>
        <w:rPr>
          <w:rFonts w:hint="eastAsia"/>
          <w:b/>
          <w:sz w:val="28"/>
          <w:szCs w:val="28"/>
        </w:rPr>
      </w:pPr>
      <w:r>
        <w:rPr>
          <w:b/>
          <w:sz w:val="28"/>
          <w:szCs w:val="28"/>
        </w:rPr>
        <w:t>4</w:t>
      </w:r>
      <w:r w:rsidR="00D92C70" w:rsidRPr="00D92C70">
        <w:rPr>
          <w:b/>
          <w:sz w:val="28"/>
          <w:szCs w:val="28"/>
        </w:rPr>
        <w:t>.</w:t>
      </w:r>
      <w:r w:rsidR="00D92C70">
        <w:rPr>
          <w:b/>
          <w:sz w:val="28"/>
          <w:szCs w:val="28"/>
        </w:rPr>
        <w:t>2</w:t>
      </w:r>
      <w:r w:rsidR="00D92C70" w:rsidRPr="00D92C70">
        <w:rPr>
          <w:b/>
          <w:sz w:val="28"/>
          <w:szCs w:val="28"/>
        </w:rPr>
        <w:t xml:space="preserve"> – </w:t>
      </w:r>
      <w:r w:rsidR="00D92C70">
        <w:rPr>
          <w:b/>
          <w:sz w:val="28"/>
          <w:szCs w:val="28"/>
        </w:rPr>
        <w:t>Divisão de tarefas entre o Grupo</w:t>
      </w:r>
    </w:p>
    <w:p w:rsidR="00D92C70" w:rsidRDefault="00D92C70" w:rsidP="00D92C70">
      <w:pPr>
        <w:rPr>
          <w:rFonts w:hint="eastAsia"/>
          <w:b/>
          <w:sz w:val="28"/>
          <w:szCs w:val="28"/>
        </w:rPr>
      </w:pPr>
    </w:p>
    <w:p w:rsidR="00D92C70" w:rsidRPr="00193705" w:rsidRDefault="00D92C70" w:rsidP="00193705">
      <w:pPr>
        <w:jc w:val="both"/>
        <w:rPr>
          <w:rFonts w:hint="eastAsia"/>
          <w:b/>
          <w:i/>
          <w:sz w:val="28"/>
          <w:szCs w:val="28"/>
          <w:u w:val="single"/>
        </w:rPr>
      </w:pPr>
      <w:r>
        <w:rPr>
          <w:b/>
          <w:sz w:val="28"/>
          <w:szCs w:val="28"/>
        </w:rPr>
        <w:tab/>
      </w:r>
      <w:r w:rsidRPr="00D92C70">
        <w:rPr>
          <w:sz w:val="28"/>
          <w:szCs w:val="28"/>
          <w:u w:val="single"/>
        </w:rPr>
        <w:t>Bruno Carvalho</w:t>
      </w:r>
      <w:r w:rsidRPr="00D92C70">
        <w:rPr>
          <w:sz w:val="28"/>
          <w:szCs w:val="28"/>
        </w:rPr>
        <w:t xml:space="preserve">: </w:t>
      </w:r>
      <w:r w:rsidR="00201E40">
        <w:rPr>
          <w:sz w:val="28"/>
          <w:szCs w:val="28"/>
        </w:rPr>
        <w:t xml:space="preserve">Arvore Vermelho e Preta, funções gerais do main (como </w:t>
      </w:r>
      <w:r w:rsidR="00201E40">
        <w:rPr>
          <w:rFonts w:hint="eastAsia"/>
          <w:sz w:val="28"/>
          <w:szCs w:val="28"/>
        </w:rPr>
        <w:t>criação</w:t>
      </w:r>
      <w:r w:rsidR="00201E40">
        <w:rPr>
          <w:sz w:val="28"/>
          <w:szCs w:val="28"/>
        </w:rPr>
        <w:t xml:space="preserve"> de testes de inserção, busca e remoção, bem como armazenamento de resultados em arquivos TXT). Aplicação dos testes e extração dos dados de </w:t>
      </w:r>
      <w:r w:rsidR="00201E40">
        <w:rPr>
          <w:rFonts w:hint="eastAsia"/>
          <w:sz w:val="28"/>
          <w:szCs w:val="28"/>
        </w:rPr>
        <w:t>sa</w:t>
      </w:r>
      <w:r w:rsidR="00201E40">
        <w:rPr>
          <w:sz w:val="28"/>
          <w:szCs w:val="28"/>
        </w:rPr>
        <w:t>ída. Auxílio na produção do Relatório.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 xml:space="preserve">Diogo Destefano: </w:t>
      </w:r>
      <w:r w:rsidR="00201E40" w:rsidRPr="00201E40">
        <w:rPr>
          <w:sz w:val="28"/>
          <w:szCs w:val="28"/>
        </w:rPr>
        <w:t>Arvore B.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</w:p>
    <w:p w:rsidR="00193705" w:rsidRPr="00201E40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Rafael Terra</w:t>
      </w:r>
      <w:r>
        <w:rPr>
          <w:sz w:val="28"/>
          <w:szCs w:val="28"/>
        </w:rPr>
        <w:t xml:space="preserve">: </w:t>
      </w:r>
      <w:r w:rsidR="00201E40">
        <w:rPr>
          <w:sz w:val="28"/>
          <w:szCs w:val="28"/>
        </w:rPr>
        <w:t>Arvore AVL</w:t>
      </w:r>
    </w:p>
    <w:p w:rsidR="00193705" w:rsidRDefault="00193705" w:rsidP="00193705">
      <w:pPr>
        <w:jc w:val="both"/>
        <w:rPr>
          <w:rFonts w:hint="eastAsia"/>
          <w:sz w:val="28"/>
          <w:szCs w:val="28"/>
        </w:rPr>
      </w:pPr>
    </w:p>
    <w:p w:rsidR="00191FD5" w:rsidRPr="00191FD5" w:rsidRDefault="00193705" w:rsidP="00193705">
      <w:pPr>
        <w:jc w:val="both"/>
        <w:rPr>
          <w:rFonts w:hint="eastAsia"/>
          <w:sz w:val="28"/>
          <w:szCs w:val="28"/>
        </w:rPr>
      </w:pPr>
      <w:r>
        <w:rPr>
          <w:sz w:val="28"/>
          <w:szCs w:val="28"/>
        </w:rPr>
        <w:tab/>
      </w:r>
      <w:r w:rsidRPr="00193705">
        <w:rPr>
          <w:sz w:val="28"/>
          <w:szCs w:val="28"/>
          <w:u w:val="single"/>
        </w:rPr>
        <w:t>Pedro Bellotti</w:t>
      </w:r>
      <w:r>
        <w:rPr>
          <w:sz w:val="28"/>
          <w:szCs w:val="28"/>
        </w:rPr>
        <w:t xml:space="preserve">: </w:t>
      </w:r>
      <w:r w:rsidR="00191FD5">
        <w:rPr>
          <w:sz w:val="28"/>
          <w:szCs w:val="28"/>
        </w:rPr>
        <w:t xml:space="preserve">Adaptações de Funções do Main, Árvore Splay, criação de Tabelas e </w:t>
      </w:r>
      <w:r w:rsidR="00191FD5">
        <w:rPr>
          <w:rFonts w:hint="eastAsia"/>
          <w:sz w:val="28"/>
          <w:szCs w:val="28"/>
        </w:rPr>
        <w:t>Gr</w:t>
      </w:r>
      <w:r w:rsidR="00191FD5">
        <w:rPr>
          <w:sz w:val="28"/>
          <w:szCs w:val="28"/>
        </w:rPr>
        <w:t>áficos de resultados, auxílio na produção o Relatório.</w:t>
      </w:r>
    </w:p>
    <w:p w:rsidR="00D92C70" w:rsidRPr="005E1802" w:rsidRDefault="00D92C70" w:rsidP="00D07EB0">
      <w:pPr>
        <w:jc w:val="both"/>
        <w:rPr>
          <w:rFonts w:hint="eastAsia"/>
          <w:color w:val="000000"/>
          <w:sz w:val="28"/>
          <w:szCs w:val="28"/>
        </w:rPr>
      </w:pPr>
    </w:p>
    <w:sectPr w:rsidR="00D92C70" w:rsidRPr="005E1802" w:rsidSect="00DB7456">
      <w:pgSz w:w="11906" w:h="16838"/>
      <w:pgMar w:top="1134" w:right="1134" w:bottom="1134" w:left="1134" w:header="0" w:footer="0" w:gutter="0"/>
      <w:cols w:space="720"/>
      <w:formProt w:val="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64226" w:rsidRDefault="00364226" w:rsidP="00656680">
      <w:pPr>
        <w:rPr>
          <w:rFonts w:hint="eastAsia"/>
        </w:rPr>
      </w:pPr>
      <w:r>
        <w:separator/>
      </w:r>
    </w:p>
  </w:endnote>
  <w:endnote w:type="continuationSeparator" w:id="0">
    <w:p w:rsidR="00364226" w:rsidRDefault="00364226" w:rsidP="0065668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iberation Sans">
    <w:altName w:val="Arial"/>
    <w:charset w:val="00"/>
    <w:family w:val="swiss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64226" w:rsidRDefault="00364226" w:rsidP="00656680">
      <w:pPr>
        <w:rPr>
          <w:rFonts w:hint="eastAsia"/>
        </w:rPr>
      </w:pPr>
      <w:r>
        <w:separator/>
      </w:r>
    </w:p>
  </w:footnote>
  <w:footnote w:type="continuationSeparator" w:id="0">
    <w:p w:rsidR="00364226" w:rsidRDefault="00364226" w:rsidP="0065668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4F3A84"/>
    <w:multiLevelType w:val="hybridMultilevel"/>
    <w:tmpl w:val="8820C2B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B7456"/>
    <w:rsid w:val="00047A76"/>
    <w:rsid w:val="000D0858"/>
    <w:rsid w:val="00191FD5"/>
    <w:rsid w:val="00193705"/>
    <w:rsid w:val="002004AF"/>
    <w:rsid w:val="00201E40"/>
    <w:rsid w:val="00277162"/>
    <w:rsid w:val="00364226"/>
    <w:rsid w:val="00470AA2"/>
    <w:rsid w:val="00526F58"/>
    <w:rsid w:val="005C3A3D"/>
    <w:rsid w:val="005E1802"/>
    <w:rsid w:val="00656680"/>
    <w:rsid w:val="00660227"/>
    <w:rsid w:val="006B1E37"/>
    <w:rsid w:val="006E2D37"/>
    <w:rsid w:val="006E74F7"/>
    <w:rsid w:val="00711E27"/>
    <w:rsid w:val="0094742F"/>
    <w:rsid w:val="00AE2B82"/>
    <w:rsid w:val="00AF36C3"/>
    <w:rsid w:val="00AF6AB8"/>
    <w:rsid w:val="00B42A92"/>
    <w:rsid w:val="00B6521C"/>
    <w:rsid w:val="00B802DB"/>
    <w:rsid w:val="00B96D1F"/>
    <w:rsid w:val="00BA678A"/>
    <w:rsid w:val="00C42B01"/>
    <w:rsid w:val="00CB200B"/>
    <w:rsid w:val="00CF573C"/>
    <w:rsid w:val="00D07EB0"/>
    <w:rsid w:val="00D11113"/>
    <w:rsid w:val="00D92C70"/>
    <w:rsid w:val="00DB7456"/>
    <w:rsid w:val="00DE74DE"/>
    <w:rsid w:val="00EB6C3B"/>
    <w:rsid w:val="00F55BB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SimSun" w:hAnsi="Liberation Serif" w:cs="Arial"/>
        <w:sz w:val="24"/>
        <w:szCs w:val="24"/>
        <w:lang w:val="pt-BR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745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Corpodetexto"/>
    <w:qFormat/>
    <w:rsid w:val="00DB7456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Corpodetexto">
    <w:name w:val="Body Text"/>
    <w:basedOn w:val="Normal"/>
    <w:rsid w:val="00DB7456"/>
    <w:pPr>
      <w:spacing w:after="140" w:line="288" w:lineRule="auto"/>
    </w:pPr>
  </w:style>
  <w:style w:type="paragraph" w:styleId="Lista">
    <w:name w:val="List"/>
    <w:basedOn w:val="Corpodetexto"/>
    <w:rsid w:val="00DB7456"/>
  </w:style>
  <w:style w:type="paragraph" w:customStyle="1" w:styleId="Caption">
    <w:name w:val="Caption"/>
    <w:basedOn w:val="Normal"/>
    <w:qFormat/>
    <w:rsid w:val="00DB7456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DB7456"/>
    <w:pPr>
      <w:suppressLineNumbers/>
    </w:pPr>
  </w:style>
  <w:style w:type="paragraph" w:styleId="NormalWeb">
    <w:name w:val="Normal (Web)"/>
    <w:basedOn w:val="Normal"/>
    <w:uiPriority w:val="99"/>
    <w:semiHidden/>
    <w:unhideWhenUsed/>
    <w:rsid w:val="00470AA2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pt-BR" w:bidi="ar-SA"/>
    </w:rPr>
  </w:style>
  <w:style w:type="paragraph" w:styleId="PargrafodaLista">
    <w:name w:val="List Paragraph"/>
    <w:basedOn w:val="Normal"/>
    <w:uiPriority w:val="34"/>
    <w:qFormat/>
    <w:rsid w:val="00470AA2"/>
    <w:pPr>
      <w:ind w:left="720"/>
      <w:contextualSpacing/>
    </w:pPr>
    <w:rPr>
      <w:rFonts w:cs="Mangal"/>
      <w:szCs w:val="21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F55BB5"/>
    <w:rPr>
      <w:rFonts w:ascii="Tahoma" w:hAnsi="Tahoma" w:cs="Mangal"/>
      <w:sz w:val="16"/>
      <w:szCs w:val="14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F55BB5"/>
    <w:rPr>
      <w:rFonts w:ascii="Tahoma" w:hAnsi="Tahoma" w:cs="Mangal"/>
      <w:sz w:val="16"/>
      <w:szCs w:val="14"/>
    </w:rPr>
  </w:style>
  <w:style w:type="paragraph" w:styleId="Cabealho">
    <w:name w:val="header"/>
    <w:basedOn w:val="Normal"/>
    <w:link w:val="Cabealho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CabealhoChar">
    <w:name w:val="Cabeçalho Char"/>
    <w:basedOn w:val="Fontepargpadro"/>
    <w:link w:val="Cabealho"/>
    <w:uiPriority w:val="99"/>
    <w:semiHidden/>
    <w:rsid w:val="00656680"/>
    <w:rPr>
      <w:rFonts w:cs="Mangal"/>
      <w:szCs w:val="21"/>
    </w:rPr>
  </w:style>
  <w:style w:type="paragraph" w:styleId="Rodap">
    <w:name w:val="footer"/>
    <w:basedOn w:val="Normal"/>
    <w:link w:val="RodapChar"/>
    <w:uiPriority w:val="99"/>
    <w:semiHidden/>
    <w:unhideWhenUsed/>
    <w:rsid w:val="00656680"/>
    <w:pPr>
      <w:tabs>
        <w:tab w:val="center" w:pos="4252"/>
        <w:tab w:val="right" w:pos="8504"/>
      </w:tabs>
    </w:pPr>
    <w:rPr>
      <w:rFonts w:cs="Mangal"/>
      <w:szCs w:val="21"/>
    </w:rPr>
  </w:style>
  <w:style w:type="character" w:customStyle="1" w:styleId="RodapChar">
    <w:name w:val="Rodapé Char"/>
    <w:basedOn w:val="Fontepargpadro"/>
    <w:link w:val="Rodap"/>
    <w:uiPriority w:val="99"/>
    <w:semiHidden/>
    <w:rsid w:val="00656680"/>
    <w:rPr>
      <w:rFonts w:cs="Mangal"/>
      <w:szCs w:val="2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20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9" Type="http://schemas.openxmlformats.org/officeDocument/2006/relationships/image" Target="media/image33.png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pn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pn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61" Type="http://schemas.openxmlformats.org/officeDocument/2006/relationships/image" Target="media/image55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73" Type="http://schemas.openxmlformats.org/officeDocument/2006/relationships/image" Target="media/image67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image" Target="media/image63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72" Type="http://schemas.openxmlformats.org/officeDocument/2006/relationships/image" Target="media/image66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image" Target="media/image64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22</Pages>
  <Words>1138</Words>
  <Characters>6148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-TM-</cp:lastModifiedBy>
  <cp:revision>18</cp:revision>
  <dcterms:created xsi:type="dcterms:W3CDTF">2017-09-10T23:21:00Z</dcterms:created>
  <dcterms:modified xsi:type="dcterms:W3CDTF">2017-11-12T22:21:00Z</dcterms:modified>
  <dc:language>pt-BR</dc:language>
</cp:coreProperties>
</file>