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Planning Phase</w:t>
      </w:r>
    </w:p>
    <w:p>
      <w:pPr>
        <w:jc w:val="center"/>
      </w:pPr>
      <w:r>
        <w:rPr>
          <w:b/>
          <w:sz w:val="24"/>
        </w:rPr>
        <w:t>Project Planning Template (Product Backlog, Sprint Planning, Stories, Story points)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Date</w:t>
            </w:r>
          </w:p>
        </w:tc>
        <w:tc>
          <w:tcPr>
            <w:tcW w:type="dxa" w:w="5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 February 2025</w:t>
            </w:r>
          </w:p>
        </w:tc>
      </w:tr>
      <w:tr>
        <w:tc>
          <w:tcPr>
            <w:tcW w:type="dxa" w:w="5400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Team ID</w:t>
            </w:r>
          </w:p>
        </w:tc>
        <w:tc>
          <w:tcPr>
            <w:tcW w:type="dxa" w:w="5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SWTID-2026-6425</w:t>
            </w:r>
          </w:p>
        </w:tc>
      </w:tr>
      <w:tr>
        <w:tc>
          <w:tcPr>
            <w:tcW w:type="dxa" w:w="5400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Project Name</w:t>
            </w:r>
          </w:p>
        </w:tc>
        <w:tc>
          <w:tcPr>
            <w:tcW w:type="dxa" w:w="5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EduGenie – AI-Powered Learning Assistant</w:t>
            </w:r>
          </w:p>
        </w:tc>
      </w:tr>
      <w:tr>
        <w:tc>
          <w:tcPr>
            <w:tcW w:type="dxa" w:w="5400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Maximum Marks</w:t>
            </w:r>
          </w:p>
        </w:tc>
        <w:tc>
          <w:tcPr>
            <w:tcW w:type="dxa" w:w="54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 Marks</w:t>
            </w:r>
          </w:p>
        </w:tc>
      </w:tr>
    </w:tbl>
    <w:p/>
    <w:p>
      <w:r>
        <w:rPr>
          <w:b/>
          <w:sz w:val="22"/>
        </w:rPr>
        <w:t>Product Backlog, Sprint Schedule, and Estimation (4 Marks)</w:t>
      </w:r>
    </w:p>
    <w:p>
      <w:r>
        <w:t>Use the below template to create product backlog and sprint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Sprint</w:t>
            </w:r>
          </w:p>
        </w:tc>
        <w:tc>
          <w:tcPr>
            <w:tcW w:type="dxa" w:w="1543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Functional Requirement (Epic)</w:t>
            </w:r>
          </w:p>
        </w:tc>
        <w:tc>
          <w:tcPr>
            <w:tcW w:type="dxa" w:w="1543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User Story Number</w:t>
            </w:r>
          </w:p>
        </w:tc>
        <w:tc>
          <w:tcPr>
            <w:tcW w:type="dxa" w:w="1543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User Story / Task</w:t>
            </w:r>
          </w:p>
        </w:tc>
        <w:tc>
          <w:tcPr>
            <w:tcW w:type="dxa" w:w="1543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Story Points</w:t>
            </w:r>
          </w:p>
        </w:tc>
        <w:tc>
          <w:tcPr>
            <w:tcW w:type="dxa" w:w="1543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Priority</w:t>
            </w:r>
          </w:p>
        </w:tc>
        <w:tc>
          <w:tcPr>
            <w:tcW w:type="dxa" w:w="1543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Team Members</w:t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Sprint-1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Question Answering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USN-1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 a user, I can enter a question and receive an AI-generated answer.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Sprint-1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USN-2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 a user, I can receive a clear response for a valid question through the EduGenie interface.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Sprint-1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Topic Explanation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USN-3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 a user, I can enter a topic and receive an AI-generated explanation.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Sprint-1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Quiz Generation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USN-4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 a user, I can generate a quiz with three questions, four options, correct answers and explanations.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Sprint-1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USN-5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 a user, I can validate and review the generated quiz result.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Sprint-2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Text Summarization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USN-6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 a user, I can submit study text and receive a concise summary.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Sprint-2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USN-7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 a user, I can view the generated summary in the EduGenie result area.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Sprint-2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Learning Path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USN-8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 a user, I can provide a topic and learner level for a personalized learning path.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Sprint-2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USN-9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 a user, I can receive structured stages, key concepts, timeline and milestones for the learning path.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Sprint-2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USN-10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 a user, I can receive practice/projects and resource guidance for the learning path.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Sprint-2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Learning Interface &amp; Integration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USN-11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 a user, I can access the learning features and view their generated results through one integrated interface.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</w:tr>
    </w:tbl>
    <w:p/>
    <w:p>
      <w:r>
        <w:rPr>
          <w:b/>
          <w:sz w:val="22"/>
        </w:rPr>
        <w:t>Project Tracker, Velocity &amp; Burndown Chart: (4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Sprint</w:t>
            </w:r>
          </w:p>
        </w:tc>
        <w:tc>
          <w:tcPr>
            <w:tcW w:type="dxa" w:w="1543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Total Story Points</w:t>
            </w:r>
          </w:p>
        </w:tc>
        <w:tc>
          <w:tcPr>
            <w:tcW w:type="dxa" w:w="1543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Duration</w:t>
            </w:r>
          </w:p>
        </w:tc>
        <w:tc>
          <w:tcPr>
            <w:tcW w:type="dxa" w:w="1543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Sprint Start Date</w:t>
            </w:r>
          </w:p>
        </w:tc>
        <w:tc>
          <w:tcPr>
            <w:tcW w:type="dxa" w:w="1543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Sprint End Date (Planned)</w:t>
            </w:r>
          </w:p>
        </w:tc>
        <w:tc>
          <w:tcPr>
            <w:tcW w:type="dxa" w:w="1543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Story Points Completed (as on Planned End Date)</w:t>
            </w:r>
          </w:p>
        </w:tc>
        <w:tc>
          <w:tcPr>
            <w:tcW w:type="dxa" w:w="1543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Sprint Release Date (Actual)</w:t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Sprint-1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6 Days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17 Feb 2025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22 Feb 2025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22 Feb 2025</w:t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Sprint-2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20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6 Days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24 Feb 2025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01 Mar 2025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20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01 Mar 2025</w:t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</w:r>
          </w:p>
        </w:tc>
      </w:tr>
    </w:tbl>
    <w:p/>
    <w:p>
      <w:r>
        <w:rPr>
          <w:b/>
          <w:sz w:val="22"/>
        </w:rPr>
        <w:t>Velocity:</w:t>
      </w:r>
    </w:p>
    <w:p>
      <w:r>
        <w:t>Following the supplied planning logic, velocity is calculated from the total story points completed divided by the number of sprints.</w:t>
      </w:r>
    </w:p>
    <w:p>
      <w:pPr>
        <w:jc w:val="center"/>
      </w:pPr>
      <w:r>
        <w:rPr>
          <w:b/>
          <w:sz w:val="22"/>
        </w:rPr>
        <w:t>Total Story Points = 12 + 20 = 32</w:t>
      </w:r>
    </w:p>
    <w:p>
      <w:pPr>
        <w:jc w:val="center"/>
      </w:pPr>
      <w:r>
        <w:rPr>
          <w:b/>
          <w:sz w:val="22"/>
        </w:rPr>
        <w:t>No. of Sprints = 2</w:t>
      </w:r>
    </w:p>
    <w:p>
      <w:pPr>
        <w:jc w:val="center"/>
      </w:pPr>
      <w:r>
        <w:rPr>
          <w:b/>
          <w:sz w:val="22"/>
        </w:rPr>
        <w:t>Velocity = 32 / 2 = 16 Story Points per Sprint</w:t>
      </w:r>
    </w:p>
    <w:p>
      <w:r>
        <w:t>Your team’s velocity is 16 Story Points per Sprint.</w:t>
      </w:r>
    </w:p>
    <w:p>
      <w:r>
        <w:rPr>
          <w:b/>
          <w:sz w:val="22"/>
        </w:rPr>
        <w:t>Burndown Chart:</w:t>
      </w:r>
    </w:p>
    <w:p>
      <w:r>
        <w:t>A burn down chart is a graphical representation of work left to do versus time. For EduGenie, the planned work starts at 32 story points, reduces to 20 after Sprint-1, and reaches 0 after Sprint-2.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30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uGenie_Burndown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05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Reference: Planning logic supplied for Sprint, Epic, Story, Story Point and Velocity calculation.</w:t>
      </w:r>
    </w:p>
    <w:sectPr w:rsidR="00FC693F" w:rsidRPr="0006063C" w:rsidSect="00034616">
      <w:pgSz w:w="12240" w:h="15840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