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32D3" w14:textId="1E038981" w:rsidR="008A11C4" w:rsidRDefault="0055556A">
      <w:pPr>
        <w:pStyle w:val="Heading1"/>
      </w:pPr>
      <w:r>
        <w:t>Report</w:t>
      </w:r>
    </w:p>
    <w:p w14:paraId="4B0D9A66" w14:textId="348447AD" w:rsidR="008A11C4" w:rsidRDefault="008A11C4"/>
    <w:p w14:paraId="213D7D7A" w14:textId="51BE9954" w:rsidR="0055556A" w:rsidRDefault="0055556A" w:rsidP="00F23098">
      <w:pPr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ind w:left="1440"/>
        <w:rPr>
          <w:rFonts w:ascii="Helvetica" w:hAnsi="Helvetica" w:cs="Helvetica"/>
          <w:color w:val="202020"/>
          <w:sz w:val="40"/>
          <w:szCs w:val="40"/>
        </w:rPr>
      </w:pPr>
      <w:r>
        <w:rPr>
          <w:rFonts w:ascii="Helvetica" w:hAnsi="Helvetica" w:cs="Helvetica"/>
          <w:color w:val="202020"/>
          <w:sz w:val="40"/>
          <w:szCs w:val="40"/>
        </w:rPr>
        <w:t>Given the provided data, what are three conclusions that we can draw about crowdfunding campaigns?</w:t>
      </w:r>
    </w:p>
    <w:p w14:paraId="0A7AEDA3" w14:textId="2323DFC6" w:rsidR="00050D33" w:rsidRDefault="0047376C" w:rsidP="009429D7">
      <w:pPr>
        <w:pStyle w:val="ListParagraph"/>
        <w:numPr>
          <w:ilvl w:val="0"/>
          <w:numId w:val="9"/>
        </w:numPr>
        <w:jc w:val="both"/>
      </w:pPr>
      <w:r>
        <w:t xml:space="preserve">The </w:t>
      </w:r>
      <w:r w:rsidR="00607B97">
        <w:t xml:space="preserve">top three successful campaigns </w:t>
      </w:r>
      <w:r w:rsidR="00B64D72">
        <w:t xml:space="preserve">are related to the following subjects: </w:t>
      </w:r>
      <w:r w:rsidR="00652F83">
        <w:t>theatre</w:t>
      </w:r>
      <w:r w:rsidR="00B64D72">
        <w:t xml:space="preserve">, </w:t>
      </w:r>
      <w:proofErr w:type="spellStart"/>
      <w:r w:rsidR="00B64D72">
        <w:t>film</w:t>
      </w:r>
      <w:r w:rsidR="00652F83">
        <w:t>&amp;</w:t>
      </w:r>
      <w:proofErr w:type="gramStart"/>
      <w:r w:rsidR="00652F83">
        <w:t>video</w:t>
      </w:r>
      <w:proofErr w:type="spellEnd"/>
      <w:proofErr w:type="gramEnd"/>
      <w:r w:rsidR="00B64D72">
        <w:t xml:space="preserve"> and music</w:t>
      </w:r>
      <w:r w:rsidR="0050787A">
        <w:t>; however</w:t>
      </w:r>
      <w:r w:rsidR="00D30BC1">
        <w:t xml:space="preserve">, </w:t>
      </w:r>
      <w:r w:rsidR="00B71A34">
        <w:t>almost half of the</w:t>
      </w:r>
      <w:r w:rsidR="004C71C5">
        <w:t>se</w:t>
      </w:r>
      <w:r w:rsidR="00B71A34">
        <w:t xml:space="preserve"> campaign</w:t>
      </w:r>
      <w:r w:rsidR="004C71C5">
        <w:t>s</w:t>
      </w:r>
      <w:r w:rsidR="00B71A34">
        <w:t xml:space="preserve"> fail</w:t>
      </w:r>
      <w:r w:rsidR="00100EBA">
        <w:t>.</w:t>
      </w:r>
      <w:r w:rsidR="009429D7">
        <w:t xml:space="preserve"> </w:t>
      </w:r>
      <w:r w:rsidR="00113D23">
        <w:t>Technology</w:t>
      </w:r>
      <w:r w:rsidR="000820A5">
        <w:t xml:space="preserve">, </w:t>
      </w:r>
      <w:r w:rsidR="003D1214">
        <w:t>publishing,</w:t>
      </w:r>
      <w:r w:rsidR="00001074">
        <w:t xml:space="preserve"> </w:t>
      </w:r>
      <w:r w:rsidR="000820A5">
        <w:t>and photography-related</w:t>
      </w:r>
      <w:r w:rsidR="00001074">
        <w:t xml:space="preserve"> campaigns</w:t>
      </w:r>
      <w:r w:rsidR="00113D23">
        <w:t xml:space="preserve"> are successful in </w:t>
      </w:r>
      <w:r w:rsidR="004D7AD3">
        <w:t>over</w:t>
      </w:r>
      <w:r w:rsidR="00B5589F">
        <w:t xml:space="preserve"> </w:t>
      </w:r>
      <w:r w:rsidR="00113D23">
        <w:t>6</w:t>
      </w:r>
      <w:r w:rsidR="00BC3030">
        <w:t>0</w:t>
      </w:r>
      <w:r w:rsidR="00113D23">
        <w:t>% of the cases</w:t>
      </w:r>
      <w:r w:rsidR="00001074">
        <w:t>.</w:t>
      </w:r>
      <w:r w:rsidR="009429D7">
        <w:t xml:space="preserve"> </w:t>
      </w:r>
      <w:r w:rsidR="00E953EE">
        <w:t>J</w:t>
      </w:r>
      <w:r w:rsidR="00AD7EE5">
        <w:t xml:space="preserve">ournalism is a category that is </w:t>
      </w:r>
      <w:r w:rsidR="00701C5F">
        <w:t xml:space="preserve">the </w:t>
      </w:r>
      <w:r w:rsidR="00AD7EE5">
        <w:t>least common for crowdfunding purposes</w:t>
      </w:r>
      <w:r w:rsidR="00A048D1">
        <w:t>; there</w:t>
      </w:r>
      <w:r w:rsidR="00757FA8">
        <w:t xml:space="preserve"> </w:t>
      </w:r>
      <w:r w:rsidR="00F1686A">
        <w:t>a</w:t>
      </w:r>
      <w:r w:rsidR="00757FA8">
        <w:t>re reco</w:t>
      </w:r>
      <w:r w:rsidR="00701C5F">
        <w:t xml:space="preserve">rds of four </w:t>
      </w:r>
      <w:r w:rsidR="00A048D1">
        <w:t xml:space="preserve">journalistic </w:t>
      </w:r>
      <w:r w:rsidR="00701C5F">
        <w:t>ca</w:t>
      </w:r>
      <w:r w:rsidR="00A048D1">
        <w:t>mpaigns</w:t>
      </w:r>
      <w:r w:rsidR="00701C5F">
        <w:t xml:space="preserve">. Anyway, all four </w:t>
      </w:r>
      <w:r w:rsidR="00A048D1">
        <w:t xml:space="preserve">ended </w:t>
      </w:r>
      <w:r w:rsidR="004D7AD3">
        <w:t>up being</w:t>
      </w:r>
      <w:r w:rsidR="00701C5F">
        <w:t xml:space="preserve"> successful.</w:t>
      </w:r>
    </w:p>
    <w:p w14:paraId="620BC94A" w14:textId="1825973D" w:rsidR="00C8492C" w:rsidRDefault="00C8492C" w:rsidP="009429D7">
      <w:pPr>
        <w:pStyle w:val="ListParagraph"/>
        <w:numPr>
          <w:ilvl w:val="0"/>
          <w:numId w:val="9"/>
        </w:numPr>
        <w:jc w:val="both"/>
      </w:pPr>
      <w:r>
        <w:t xml:space="preserve">The most </w:t>
      </w:r>
      <w:r w:rsidR="001C7E96">
        <w:t>popular</w:t>
      </w:r>
      <w:r>
        <w:t xml:space="preserve"> sub-category </w:t>
      </w:r>
      <w:r w:rsidR="001C7E96">
        <w:t xml:space="preserve">for crowdfunding </w:t>
      </w:r>
      <w:r w:rsidR="000623B5">
        <w:t>is playing</w:t>
      </w:r>
      <w:r w:rsidR="001C7E96">
        <w:t xml:space="preserve">. </w:t>
      </w:r>
      <w:r w:rsidR="000623B5">
        <w:t xml:space="preserve">The plays </w:t>
      </w:r>
      <w:r w:rsidR="00E415D6">
        <w:t xml:space="preserve">constitute </w:t>
      </w:r>
      <w:r w:rsidR="00EF5218">
        <w:t xml:space="preserve">over third </w:t>
      </w:r>
      <w:r w:rsidR="004000AA">
        <w:t>cases ou</w:t>
      </w:r>
      <w:r w:rsidR="00BE23FA">
        <w:t>t of all</w:t>
      </w:r>
      <w:r w:rsidR="00E415D6">
        <w:t xml:space="preserve"> records </w:t>
      </w:r>
      <w:r w:rsidR="00BE23FA">
        <w:t>(344/1000)</w:t>
      </w:r>
      <w:r w:rsidR="00310CE6">
        <w:t xml:space="preserve">. </w:t>
      </w:r>
    </w:p>
    <w:p w14:paraId="61551BA8" w14:textId="19E0C49F" w:rsidR="00763986" w:rsidRDefault="00A15968" w:rsidP="009429D7">
      <w:pPr>
        <w:pStyle w:val="ListParagraph"/>
        <w:numPr>
          <w:ilvl w:val="0"/>
          <w:numId w:val="9"/>
        </w:numPr>
        <w:jc w:val="both"/>
      </w:pPr>
      <w:r>
        <w:t xml:space="preserve">The peak </w:t>
      </w:r>
      <w:r w:rsidR="00A50C2F">
        <w:t xml:space="preserve">for </w:t>
      </w:r>
      <w:r>
        <w:t xml:space="preserve">successful campaigns comes </w:t>
      </w:r>
      <w:r w:rsidR="00436A8F">
        <w:t>in</w:t>
      </w:r>
      <w:r>
        <w:t xml:space="preserve"> </w:t>
      </w:r>
      <w:r w:rsidR="00A50C2F">
        <w:t>June and July</w:t>
      </w:r>
      <w:r w:rsidR="002E2F4D">
        <w:t xml:space="preserve">; </w:t>
      </w:r>
      <w:r w:rsidR="00A50C2F">
        <w:t>in August</w:t>
      </w:r>
      <w:r w:rsidR="00436A8F">
        <w:t>,</w:t>
      </w:r>
      <w:r w:rsidR="00A50C2F">
        <w:t xml:space="preserve"> the </w:t>
      </w:r>
      <w:r w:rsidR="00392C9F">
        <w:t xml:space="preserve">successful campaigns </w:t>
      </w:r>
      <w:r w:rsidR="00436A8F">
        <w:t>drop</w:t>
      </w:r>
      <w:r w:rsidR="00392C9F">
        <w:t xml:space="preserve"> to the pre</w:t>
      </w:r>
      <w:r w:rsidR="00925B1E">
        <w:t xml:space="preserve">-peak </w:t>
      </w:r>
      <w:r w:rsidR="00436A8F">
        <w:t>values</w:t>
      </w:r>
      <w:r w:rsidR="00925B1E">
        <w:t>. The fail</w:t>
      </w:r>
      <w:r w:rsidR="001A5013">
        <w:t>ure</w:t>
      </w:r>
      <w:r w:rsidR="00925B1E">
        <w:t xml:space="preserve"> campaigns </w:t>
      </w:r>
      <w:r w:rsidR="001A5013">
        <w:t xml:space="preserve">number </w:t>
      </w:r>
      <w:r w:rsidR="00436A8F">
        <w:t>drop</w:t>
      </w:r>
      <w:r w:rsidR="002E2F4D">
        <w:t>s</w:t>
      </w:r>
      <w:r w:rsidR="00925B1E">
        <w:t xml:space="preserve"> in September</w:t>
      </w:r>
      <w:r w:rsidR="00E15239">
        <w:t>.</w:t>
      </w:r>
    </w:p>
    <w:p w14:paraId="180D116C" w14:textId="77777777" w:rsidR="0055556A" w:rsidRDefault="0055556A" w:rsidP="00F026C1">
      <w:pPr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rPr>
          <w:rFonts w:ascii="Helvetica" w:hAnsi="Helvetica" w:cs="Helvetica"/>
          <w:color w:val="202020"/>
          <w:sz w:val="40"/>
          <w:szCs w:val="40"/>
        </w:rPr>
      </w:pPr>
    </w:p>
    <w:p w14:paraId="4F0370C9" w14:textId="3B9CDF06" w:rsidR="0055556A" w:rsidRDefault="0055556A" w:rsidP="00F23098">
      <w:pPr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ind w:left="1440"/>
        <w:rPr>
          <w:rFonts w:ascii="Helvetica" w:hAnsi="Helvetica" w:cs="Helvetica"/>
          <w:color w:val="202020"/>
          <w:sz w:val="40"/>
          <w:szCs w:val="40"/>
        </w:rPr>
      </w:pPr>
      <w:r>
        <w:rPr>
          <w:rFonts w:ascii="Helvetica" w:hAnsi="Helvetica" w:cs="Helvetica"/>
          <w:color w:val="202020"/>
          <w:sz w:val="40"/>
          <w:szCs w:val="40"/>
        </w:rPr>
        <w:t>What are some limitations of this dataset?</w:t>
      </w:r>
    </w:p>
    <w:p w14:paraId="0F67582E" w14:textId="1D446BC1" w:rsidR="0055556A" w:rsidRPr="00F23098" w:rsidRDefault="00181744" w:rsidP="00F23098">
      <w:pPr>
        <w:pStyle w:val="ListParagraph"/>
        <w:numPr>
          <w:ilvl w:val="0"/>
          <w:numId w:val="9"/>
        </w:numPr>
        <w:jc w:val="both"/>
      </w:pPr>
      <w:r>
        <w:t>The dataset has many extreme values, which</w:t>
      </w:r>
      <w:r w:rsidR="00EF4421">
        <w:t xml:space="preserve"> makes </w:t>
      </w:r>
      <w:r w:rsidR="00E15239">
        <w:t xml:space="preserve">the forecast less </w:t>
      </w:r>
      <w:r w:rsidR="00C3681E">
        <w:t>accurate</w:t>
      </w:r>
      <w:r w:rsidR="00EF4421">
        <w:t xml:space="preserve">. Therefore, I would suggest </w:t>
      </w:r>
      <w:r w:rsidR="001628D4">
        <w:t>instead</w:t>
      </w:r>
      <w:r w:rsidR="00EF4421">
        <w:t xml:space="preserve"> </w:t>
      </w:r>
      <w:r w:rsidR="001628D4">
        <w:t>using</w:t>
      </w:r>
      <w:r w:rsidR="00EF4421">
        <w:t xml:space="preserve"> </w:t>
      </w:r>
      <w:r w:rsidR="00BE2877">
        <w:t xml:space="preserve">smaller </w:t>
      </w:r>
      <w:r w:rsidR="00EF4421">
        <w:t>sam</w:t>
      </w:r>
      <w:r w:rsidR="00BE2877">
        <w:t>p</w:t>
      </w:r>
      <w:r w:rsidR="00EF4421">
        <w:t>les</w:t>
      </w:r>
      <w:r w:rsidR="00733179">
        <w:t xml:space="preserve"> to analy</w:t>
      </w:r>
      <w:r w:rsidR="00BE2877">
        <w:t>ze</w:t>
      </w:r>
      <w:r w:rsidR="00733179">
        <w:t xml:space="preserve"> data, for </w:t>
      </w:r>
      <w:r w:rsidR="00BE2877">
        <w:t>example</w:t>
      </w:r>
      <w:r w:rsidR="00A32DC3">
        <w:t>,</w:t>
      </w:r>
      <w:r w:rsidR="00733179">
        <w:t xml:space="preserve"> </w:t>
      </w:r>
      <w:r w:rsidR="006A38A2">
        <w:t xml:space="preserve">to </w:t>
      </w:r>
      <w:r w:rsidR="00733179">
        <w:t xml:space="preserve">group </w:t>
      </w:r>
      <w:r w:rsidR="006A38A2">
        <w:t>samples</w:t>
      </w:r>
      <w:r w:rsidR="00733179">
        <w:t xml:space="preserve"> based on the outcome “</w:t>
      </w:r>
      <w:r w:rsidR="006A38A2">
        <w:t>successful</w:t>
      </w:r>
      <w:r w:rsidR="00A32DC3">
        <w:t>,”</w:t>
      </w:r>
      <w:r w:rsidR="00733179">
        <w:t xml:space="preserve"> “failed</w:t>
      </w:r>
      <w:r w:rsidR="00A32DC3">
        <w:t>,”</w:t>
      </w:r>
      <w:r w:rsidR="00733179">
        <w:t xml:space="preserve"> </w:t>
      </w:r>
      <w:r w:rsidR="00A32DC3">
        <w:t xml:space="preserve">or </w:t>
      </w:r>
      <w:r w:rsidR="00733179">
        <w:t>“</w:t>
      </w:r>
      <w:r w:rsidR="00A32DC3">
        <w:t>cancelled</w:t>
      </w:r>
      <w:r>
        <w:t>.”</w:t>
      </w:r>
    </w:p>
    <w:p w14:paraId="72F4F55D" w14:textId="0247ADFD" w:rsidR="0056308B" w:rsidRPr="00F23098" w:rsidRDefault="0056308B" w:rsidP="00F23098">
      <w:pPr>
        <w:pStyle w:val="ListParagraph"/>
        <w:numPr>
          <w:ilvl w:val="0"/>
          <w:numId w:val="9"/>
        </w:numPr>
        <w:jc w:val="both"/>
      </w:pPr>
      <w:r>
        <w:t xml:space="preserve">The other limitation is that there </w:t>
      </w:r>
      <w:r w:rsidR="00E131DE">
        <w:t>needs to be more</w:t>
      </w:r>
      <w:r>
        <w:t xml:space="preserve"> information on how the campaign</w:t>
      </w:r>
      <w:r w:rsidR="00BC3B03">
        <w:t>s</w:t>
      </w:r>
      <w:r>
        <w:t xml:space="preserve"> w</w:t>
      </w:r>
      <w:r w:rsidR="00BC3B03">
        <w:t>ere</w:t>
      </w:r>
      <w:r>
        <w:t xml:space="preserve"> promoted amongst </w:t>
      </w:r>
      <w:r w:rsidR="000D73D1">
        <w:t xml:space="preserve">the </w:t>
      </w:r>
      <w:r>
        <w:t>backers.</w:t>
      </w:r>
      <w:r w:rsidR="00577EE6">
        <w:t xml:space="preserve"> </w:t>
      </w:r>
      <w:r w:rsidR="00D81B9B">
        <w:t>What was the outreach of the campaigns, and how the targeted audience was engaged</w:t>
      </w:r>
      <w:r w:rsidR="00DF1818">
        <w:t xml:space="preserve">: the </w:t>
      </w:r>
      <w:r w:rsidR="00D81B9B">
        <w:t>number of shares and likes</w:t>
      </w:r>
      <w:r w:rsidR="00DF1818">
        <w:t>, comments and so on</w:t>
      </w:r>
      <w:r w:rsidR="0049022C">
        <w:t>?</w:t>
      </w:r>
      <w:r w:rsidR="007E4D3A">
        <w:t xml:space="preserve"> Another thing to consider is whether there were </w:t>
      </w:r>
      <w:r w:rsidR="00E71FB1">
        <w:t>influencers'</w:t>
      </w:r>
      <w:r w:rsidR="007E4D3A">
        <w:t xml:space="preserve"> </w:t>
      </w:r>
      <w:r w:rsidR="00E71FB1">
        <w:t>endorsements.</w:t>
      </w:r>
    </w:p>
    <w:p w14:paraId="52B8300B" w14:textId="7DAFF06A" w:rsidR="00027CE4" w:rsidRPr="00F23098" w:rsidRDefault="00E71FB1" w:rsidP="00F23098">
      <w:pPr>
        <w:pStyle w:val="ListParagraph"/>
        <w:numPr>
          <w:ilvl w:val="0"/>
          <w:numId w:val="9"/>
        </w:numPr>
        <w:jc w:val="both"/>
      </w:pPr>
      <w:r>
        <w:lastRenderedPageBreak/>
        <w:t>Another</w:t>
      </w:r>
      <w:r w:rsidR="00027CE4">
        <w:t xml:space="preserve"> limitation is </w:t>
      </w:r>
      <w:r>
        <w:t xml:space="preserve">the </w:t>
      </w:r>
      <w:r w:rsidR="00BC3B03">
        <w:t>lack of</w:t>
      </w:r>
      <w:r w:rsidR="00027CE4">
        <w:t xml:space="preserve"> data </w:t>
      </w:r>
      <w:r w:rsidR="00BC3B03">
        <w:t xml:space="preserve">about the </w:t>
      </w:r>
      <w:r>
        <w:t>backers’</w:t>
      </w:r>
      <w:r w:rsidR="00BC3B03">
        <w:t xml:space="preserve"> demographics, such information as age, gender, </w:t>
      </w:r>
      <w:r w:rsidR="00752EE2">
        <w:t xml:space="preserve">family status, </w:t>
      </w:r>
      <w:r w:rsidR="004A31FB">
        <w:t xml:space="preserve">and </w:t>
      </w:r>
      <w:r w:rsidR="00752EE2">
        <w:t xml:space="preserve">occupation </w:t>
      </w:r>
      <w:proofErr w:type="gramStart"/>
      <w:r w:rsidR="00752EE2">
        <w:t>is</w:t>
      </w:r>
      <w:proofErr w:type="gramEnd"/>
      <w:r w:rsidR="00752EE2">
        <w:t xml:space="preserve"> helpful to take into account </w:t>
      </w:r>
      <w:r w:rsidR="004A31FB">
        <w:t>to</w:t>
      </w:r>
      <w:r w:rsidR="00EA7A66">
        <w:t xml:space="preserve"> understand the target audience and tailor the </w:t>
      </w:r>
      <w:r w:rsidR="004A31FB">
        <w:t>campaign's</w:t>
      </w:r>
      <w:r w:rsidR="00EA7A66">
        <w:t xml:space="preserve"> media approaches.</w:t>
      </w:r>
    </w:p>
    <w:p w14:paraId="520AA317" w14:textId="0DE70B05" w:rsidR="0055556A" w:rsidRPr="00EA7A66" w:rsidRDefault="0055556A" w:rsidP="00EA7A66">
      <w:pPr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ind w:left="1440"/>
        <w:rPr>
          <w:rFonts w:ascii="Helvetica" w:hAnsi="Helvetica" w:cs="Helvetica"/>
          <w:color w:val="202020"/>
          <w:sz w:val="40"/>
          <w:szCs w:val="40"/>
        </w:rPr>
      </w:pPr>
      <w:r w:rsidRPr="00EA7A66">
        <w:rPr>
          <w:rFonts w:ascii="Helvetica" w:hAnsi="Helvetica" w:cs="Helvetica"/>
          <w:color w:val="202020"/>
          <w:sz w:val="40"/>
          <w:szCs w:val="40"/>
        </w:rPr>
        <w:t>What are some other possible tables and/or graphs that we could create, and what additional value would they provide?</w:t>
      </w:r>
    </w:p>
    <w:p w14:paraId="739E8984" w14:textId="408BBAE3" w:rsidR="0056308B" w:rsidRDefault="0056308B" w:rsidP="0056308B">
      <w:pPr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ind w:left="1440"/>
        <w:rPr>
          <w:rFonts w:ascii="Helvetica" w:hAnsi="Helvetica" w:cs="Helvetica"/>
          <w:color w:val="202020"/>
          <w:sz w:val="40"/>
          <w:szCs w:val="40"/>
        </w:rPr>
      </w:pPr>
    </w:p>
    <w:p w14:paraId="7C9B0227" w14:textId="26EA27E4" w:rsidR="008A11C4" w:rsidRDefault="00F504AD" w:rsidP="00EA7A66">
      <w:pPr>
        <w:pStyle w:val="ListParagraph"/>
        <w:numPr>
          <w:ilvl w:val="0"/>
          <w:numId w:val="11"/>
        </w:numPr>
      </w:pPr>
      <w:r>
        <w:t xml:space="preserve">I would go deeper into the roots of the country where the campaign </w:t>
      </w:r>
      <w:r w:rsidR="00C94225">
        <w:t>was</w:t>
      </w:r>
      <w:r>
        <w:t xml:space="preserve"> realized</w:t>
      </w:r>
      <w:r w:rsidR="0032775C">
        <w:t xml:space="preserve"> and look for </w:t>
      </w:r>
      <w:r w:rsidR="00C94225">
        <w:t>specific trends</w:t>
      </w:r>
      <w:r w:rsidR="002F3EC9">
        <w:t xml:space="preserve"> </w:t>
      </w:r>
      <w:r w:rsidR="00C94225">
        <w:t>at</w:t>
      </w:r>
      <w:r w:rsidR="002F3EC9">
        <w:t xml:space="preserve"> </w:t>
      </w:r>
      <w:r w:rsidR="00C94225">
        <w:t xml:space="preserve">the </w:t>
      </w:r>
      <w:r w:rsidR="002F3EC9">
        <w:t>country level.</w:t>
      </w:r>
    </w:p>
    <w:p w14:paraId="000929AD" w14:textId="2593B2FC" w:rsidR="00E96D05" w:rsidRDefault="00E96D05" w:rsidP="00EA7A66">
      <w:pPr>
        <w:pStyle w:val="ListParagraph"/>
        <w:numPr>
          <w:ilvl w:val="0"/>
          <w:numId w:val="11"/>
        </w:numPr>
      </w:pPr>
      <w:r>
        <w:t xml:space="preserve">I would also use the column “spotlight” to explore if being in the </w:t>
      </w:r>
      <w:r w:rsidR="00572083">
        <w:t xml:space="preserve">spotlight </w:t>
      </w:r>
      <w:r w:rsidR="00025D0A">
        <w:t>guarantees</w:t>
      </w:r>
      <w:r w:rsidR="00572083">
        <w:t xml:space="preserve"> the </w:t>
      </w:r>
      <w:r w:rsidR="00F64006">
        <w:t>campaign's success</w:t>
      </w:r>
      <w:r w:rsidR="00572083">
        <w:t>.</w:t>
      </w:r>
    </w:p>
    <w:p w14:paraId="4B856DB1" w14:textId="74EE807B" w:rsidR="002F3EC9" w:rsidRDefault="002F3EC9" w:rsidP="00EA7A66">
      <w:pPr>
        <w:pStyle w:val="ListParagraph"/>
        <w:numPr>
          <w:ilvl w:val="0"/>
          <w:numId w:val="11"/>
        </w:numPr>
      </w:pPr>
      <w:r>
        <w:t xml:space="preserve">I would also </w:t>
      </w:r>
      <w:r w:rsidR="00195DF8">
        <w:t>analyze</w:t>
      </w:r>
      <w:r>
        <w:t xml:space="preserve"> the blurb of the campaigns and compare </w:t>
      </w:r>
      <w:r w:rsidR="004576FA">
        <w:t>the outcome to</w:t>
      </w:r>
      <w:r w:rsidR="00B5626D">
        <w:t xml:space="preserve"> whether it was successful or failed.</w:t>
      </w:r>
    </w:p>
    <w:p w14:paraId="7CC3D5DB" w14:textId="04ED4A94" w:rsidR="00945BE7" w:rsidRDefault="00945BE7" w:rsidP="00EA7A66">
      <w:pPr>
        <w:pStyle w:val="ListParagraph"/>
        <w:numPr>
          <w:ilvl w:val="0"/>
          <w:numId w:val="11"/>
        </w:numPr>
      </w:pPr>
      <w:r>
        <w:t>I am also curious what the column “</w:t>
      </w:r>
      <w:proofErr w:type="spellStart"/>
      <w:r w:rsidR="00A05F38">
        <w:t>staff_pick</w:t>
      </w:r>
      <w:proofErr w:type="spellEnd"/>
      <w:r>
        <w:t>”</w:t>
      </w:r>
      <w:r w:rsidR="00A05F38">
        <w:t xml:space="preserve"> </w:t>
      </w:r>
      <w:r w:rsidR="006A6354">
        <w:t>means</w:t>
      </w:r>
      <w:r w:rsidR="00A05F38">
        <w:t xml:space="preserve">, whether </w:t>
      </w:r>
      <w:r w:rsidR="006A6354">
        <w:t>it is</w:t>
      </w:r>
      <w:r w:rsidR="00A05F38">
        <w:t xml:space="preserve"> about the </w:t>
      </w:r>
      <w:r w:rsidR="001861C0">
        <w:t>crowdfunding</w:t>
      </w:r>
      <w:r w:rsidR="00A05F38">
        <w:t xml:space="preserve"> staff pick </w:t>
      </w:r>
      <w:r w:rsidR="001861C0">
        <w:t xml:space="preserve">and </w:t>
      </w:r>
      <w:r w:rsidR="006A6354">
        <w:t>if yes</w:t>
      </w:r>
      <w:r w:rsidR="007214CE">
        <w:t>,</w:t>
      </w:r>
      <w:r w:rsidR="001861C0">
        <w:t xml:space="preserve"> compare </w:t>
      </w:r>
      <w:r w:rsidR="006A6354">
        <w:t xml:space="preserve">it </w:t>
      </w:r>
      <w:r w:rsidR="001861C0">
        <w:t>to the outcomes.</w:t>
      </w:r>
    </w:p>
    <w:sectPr w:rsidR="00945BE7">
      <w:footerReference w:type="default" r:id="rId7"/>
      <w:footerReference w:type="first" r:id="rId8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AA611" w14:textId="77777777" w:rsidR="00BE21E2" w:rsidRDefault="00BE21E2">
      <w:pPr>
        <w:spacing w:before="0" w:after="0" w:line="240" w:lineRule="auto"/>
      </w:pPr>
      <w:r>
        <w:separator/>
      </w:r>
    </w:p>
    <w:p w14:paraId="5A91C58C" w14:textId="77777777" w:rsidR="00BE21E2" w:rsidRDefault="00BE21E2"/>
  </w:endnote>
  <w:endnote w:type="continuationSeparator" w:id="0">
    <w:p w14:paraId="337AA26E" w14:textId="77777777" w:rsidR="00BE21E2" w:rsidRDefault="00BE21E2">
      <w:pPr>
        <w:spacing w:before="0" w:after="0" w:line="240" w:lineRule="auto"/>
      </w:pPr>
      <w:r>
        <w:continuationSeparator/>
      </w:r>
    </w:p>
    <w:p w14:paraId="02B62F21" w14:textId="77777777" w:rsidR="00BE21E2" w:rsidRDefault="00BE21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1C9594" w14:textId="77777777" w:rsidR="008A11C4" w:rsidRDefault="0055556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7A6B7" w14:textId="5EB928A2" w:rsidR="008A11C4" w:rsidRDefault="0055556A">
    <w:pPr>
      <w:pStyle w:val="Footer"/>
    </w:pPr>
    <w:proofErr w:type="spellStart"/>
    <w:r>
      <w:t>Zhibek</w:t>
    </w:r>
    <w:proofErr w:type="spellEnd"/>
    <w:r>
      <w:t xml:space="preserve"> </w:t>
    </w:r>
    <w:proofErr w:type="spellStart"/>
    <w:r>
      <w:t>Abdyramanova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28421" w14:textId="77777777" w:rsidR="00BE21E2" w:rsidRDefault="00BE21E2">
      <w:pPr>
        <w:spacing w:before="0" w:after="0" w:line="240" w:lineRule="auto"/>
      </w:pPr>
      <w:r>
        <w:separator/>
      </w:r>
    </w:p>
    <w:p w14:paraId="3B23A18F" w14:textId="77777777" w:rsidR="00BE21E2" w:rsidRDefault="00BE21E2"/>
  </w:footnote>
  <w:footnote w:type="continuationSeparator" w:id="0">
    <w:p w14:paraId="6592927F" w14:textId="77777777" w:rsidR="00BE21E2" w:rsidRDefault="00BE21E2">
      <w:pPr>
        <w:spacing w:before="0" w:after="0" w:line="240" w:lineRule="auto"/>
      </w:pPr>
      <w:r>
        <w:continuationSeparator/>
      </w:r>
    </w:p>
    <w:p w14:paraId="430B08D3" w14:textId="77777777" w:rsidR="00BE21E2" w:rsidRDefault="00BE21E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A248F"/>
    <w:multiLevelType w:val="hybridMultilevel"/>
    <w:tmpl w:val="8E84E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B2E34"/>
    <w:multiLevelType w:val="hybridMultilevel"/>
    <w:tmpl w:val="89E0D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338086">
    <w:abstractNumId w:val="1"/>
  </w:num>
  <w:num w:numId="2" w16cid:durableId="1525484625">
    <w:abstractNumId w:val="5"/>
  </w:num>
  <w:num w:numId="3" w16cid:durableId="1205141907">
    <w:abstractNumId w:val="0"/>
  </w:num>
  <w:num w:numId="4" w16cid:durableId="1901478322">
    <w:abstractNumId w:val="7"/>
  </w:num>
  <w:num w:numId="5" w16cid:durableId="14426480">
    <w:abstractNumId w:val="6"/>
  </w:num>
  <w:num w:numId="6" w16cid:durableId="475687744">
    <w:abstractNumId w:val="8"/>
  </w:num>
  <w:num w:numId="7" w16cid:durableId="1906913068">
    <w:abstractNumId w:val="3"/>
  </w:num>
  <w:num w:numId="8" w16cid:durableId="555163243">
    <w:abstractNumId w:val="10"/>
  </w:num>
  <w:num w:numId="9" w16cid:durableId="546452229">
    <w:abstractNumId w:val="2"/>
  </w:num>
  <w:num w:numId="10" w16cid:durableId="220412291">
    <w:abstractNumId w:val="4"/>
  </w:num>
  <w:num w:numId="11" w16cid:durableId="15449770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6A"/>
    <w:rsid w:val="00000FEB"/>
    <w:rsid w:val="00001074"/>
    <w:rsid w:val="00025D0A"/>
    <w:rsid w:val="00027CE4"/>
    <w:rsid w:val="00050D33"/>
    <w:rsid w:val="000623B5"/>
    <w:rsid w:val="000820A5"/>
    <w:rsid w:val="000D73D1"/>
    <w:rsid w:val="00100EBA"/>
    <w:rsid w:val="001065D3"/>
    <w:rsid w:val="00113D23"/>
    <w:rsid w:val="001628D4"/>
    <w:rsid w:val="00166F73"/>
    <w:rsid w:val="00181744"/>
    <w:rsid w:val="001861C0"/>
    <w:rsid w:val="00195DF8"/>
    <w:rsid w:val="001A5013"/>
    <w:rsid w:val="001C7E96"/>
    <w:rsid w:val="002210C7"/>
    <w:rsid w:val="0025692C"/>
    <w:rsid w:val="00274368"/>
    <w:rsid w:val="002762C7"/>
    <w:rsid w:val="002D612D"/>
    <w:rsid w:val="002E2F4D"/>
    <w:rsid w:val="002F3EC9"/>
    <w:rsid w:val="00310CE6"/>
    <w:rsid w:val="0032775C"/>
    <w:rsid w:val="00392C9F"/>
    <w:rsid w:val="003D1214"/>
    <w:rsid w:val="003E5566"/>
    <w:rsid w:val="004000AA"/>
    <w:rsid w:val="00436A8F"/>
    <w:rsid w:val="004576FA"/>
    <w:rsid w:val="0047376C"/>
    <w:rsid w:val="0049022C"/>
    <w:rsid w:val="004A31FB"/>
    <w:rsid w:val="004C71C5"/>
    <w:rsid w:val="004D7AD3"/>
    <w:rsid w:val="0050787A"/>
    <w:rsid w:val="0055556A"/>
    <w:rsid w:val="0056308B"/>
    <w:rsid w:val="00572083"/>
    <w:rsid w:val="00577EE6"/>
    <w:rsid w:val="00581CFB"/>
    <w:rsid w:val="00585E67"/>
    <w:rsid w:val="00597EB9"/>
    <w:rsid w:val="005C10F1"/>
    <w:rsid w:val="00607B97"/>
    <w:rsid w:val="006217B6"/>
    <w:rsid w:val="00650BA6"/>
    <w:rsid w:val="00652F83"/>
    <w:rsid w:val="006A38A2"/>
    <w:rsid w:val="006A6354"/>
    <w:rsid w:val="00701C5F"/>
    <w:rsid w:val="007214CE"/>
    <w:rsid w:val="00733179"/>
    <w:rsid w:val="00742BBF"/>
    <w:rsid w:val="00752EE2"/>
    <w:rsid w:val="00757FA8"/>
    <w:rsid w:val="00763986"/>
    <w:rsid w:val="00767F0B"/>
    <w:rsid w:val="007E4D3A"/>
    <w:rsid w:val="00832474"/>
    <w:rsid w:val="008A11C4"/>
    <w:rsid w:val="008A6917"/>
    <w:rsid w:val="00925B1E"/>
    <w:rsid w:val="009429D7"/>
    <w:rsid w:val="00945BE7"/>
    <w:rsid w:val="00A048D1"/>
    <w:rsid w:val="00A05F38"/>
    <w:rsid w:val="00A15968"/>
    <w:rsid w:val="00A32DC3"/>
    <w:rsid w:val="00A50C2F"/>
    <w:rsid w:val="00AD282E"/>
    <w:rsid w:val="00AD7EE5"/>
    <w:rsid w:val="00B5589F"/>
    <w:rsid w:val="00B5626D"/>
    <w:rsid w:val="00B603CA"/>
    <w:rsid w:val="00B64D72"/>
    <w:rsid w:val="00B71A34"/>
    <w:rsid w:val="00B72A16"/>
    <w:rsid w:val="00B83962"/>
    <w:rsid w:val="00BC3030"/>
    <w:rsid w:val="00BC3B03"/>
    <w:rsid w:val="00BE21E2"/>
    <w:rsid w:val="00BE23FA"/>
    <w:rsid w:val="00BE2877"/>
    <w:rsid w:val="00C3681E"/>
    <w:rsid w:val="00C8492C"/>
    <w:rsid w:val="00C94225"/>
    <w:rsid w:val="00D30BC1"/>
    <w:rsid w:val="00D81B9B"/>
    <w:rsid w:val="00D97467"/>
    <w:rsid w:val="00DB3752"/>
    <w:rsid w:val="00DF1818"/>
    <w:rsid w:val="00E131DE"/>
    <w:rsid w:val="00E15239"/>
    <w:rsid w:val="00E415D6"/>
    <w:rsid w:val="00E71FB1"/>
    <w:rsid w:val="00E953EE"/>
    <w:rsid w:val="00E96D05"/>
    <w:rsid w:val="00EA7A66"/>
    <w:rsid w:val="00EF4421"/>
    <w:rsid w:val="00EF5218"/>
    <w:rsid w:val="00F026C1"/>
    <w:rsid w:val="00F1686A"/>
    <w:rsid w:val="00F169C9"/>
    <w:rsid w:val="00F23098"/>
    <w:rsid w:val="00F504AD"/>
    <w:rsid w:val="00F6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CAA43A6"/>
  <w15:chartTrackingRefBased/>
  <w15:docId w15:val="{98853BC2-3AEC-BF42-8649-2F0F8C45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ListParagraph">
    <w:name w:val="List Paragraph"/>
    <w:basedOn w:val="Normal"/>
    <w:uiPriority w:val="34"/>
    <w:unhideWhenUsed/>
    <w:qFormat/>
    <w:rsid w:val="00555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hibekabdyramanova/Library/Containers/com.microsoft.Word/Data/Library/Application%20Support/Microsoft/Office/16.0/DTS/en-US%7bE8D13C8A-6A2D-3C49-87BE-10734CD5433F%7d/%7b36768AAB-653E-9D46-AFD2-0A25F857225B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{36768AAB-653E-9D46-AFD2-0A25F857225B}tf10002076.dotx</Template>
  <TotalTime>78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Zhibek Abdyramanova</cp:lastModifiedBy>
  <cp:revision>110</cp:revision>
  <dcterms:created xsi:type="dcterms:W3CDTF">2023-02-18T02:22:00Z</dcterms:created>
  <dcterms:modified xsi:type="dcterms:W3CDTF">2023-02-20T18:39:00Z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