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3"/>
        <w:gridCol w:w="516"/>
        <w:gridCol w:w="1391"/>
        <w:gridCol w:w="1500"/>
        <w:gridCol w:w="2998"/>
        <w:gridCol w:w="493"/>
        <w:gridCol w:w="235"/>
      </w:tblGrid>
      <w:tr w:rsidR="00925697" w:rsidRPr="00613B54" w14:paraId="530D18A4" w14:textId="77777777" w:rsidTr="00925697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2936DF2" w14:textId="63289695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一级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2DFABE2" w14:textId="0187DC3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目标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CEDB960" w14:textId="37ACFFD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二级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6ED7743" w14:textId="7334464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三级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7F050194" w14:textId="4F4F6368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基础指标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7E1A8C77" w14:textId="227A62A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指标属性</w:t>
            </w:r>
          </w:p>
        </w:tc>
        <w:tc>
          <w:tcPr>
            <w:tcW w:w="239" w:type="dxa"/>
            <w:tcBorders>
              <w:top w:val="single" w:sz="4" w:space="0" w:color="auto"/>
            </w:tcBorders>
            <w:vAlign w:val="center"/>
          </w:tcPr>
          <w:p w14:paraId="5B8B9B4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5454DEC" w14:textId="77777777" w:rsidTr="00925697">
        <w:trPr>
          <w:jc w:val="center"/>
        </w:trPr>
        <w:tc>
          <w:tcPr>
            <w:tcW w:w="1418" w:type="dxa"/>
            <w:vMerge w:val="restart"/>
            <w:vAlign w:val="center"/>
          </w:tcPr>
          <w:p w14:paraId="38771E4D" w14:textId="5BDA35E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开放化水平</w:t>
            </w:r>
          </w:p>
        </w:tc>
        <w:tc>
          <w:tcPr>
            <w:tcW w:w="567" w:type="dxa"/>
            <w:vMerge w:val="restart"/>
            <w:vAlign w:val="center"/>
          </w:tcPr>
          <w:p w14:paraId="5B563C1D" w14:textId="1B50DCBB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开放包容</w:t>
            </w:r>
          </w:p>
        </w:tc>
        <w:tc>
          <w:tcPr>
            <w:tcW w:w="1701" w:type="dxa"/>
            <w:vMerge w:val="restart"/>
            <w:vAlign w:val="center"/>
          </w:tcPr>
          <w:p w14:paraId="4CD237D4" w14:textId="59D1A93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对外开放程度</w:t>
            </w:r>
          </w:p>
        </w:tc>
        <w:tc>
          <w:tcPr>
            <w:tcW w:w="1843" w:type="dxa"/>
            <w:vAlign w:val="center"/>
          </w:tcPr>
          <w:p w14:paraId="37B4A146" w14:textId="731A720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外贸依存度</w:t>
            </w:r>
          </w:p>
        </w:tc>
        <w:tc>
          <w:tcPr>
            <w:tcW w:w="3685" w:type="dxa"/>
            <w:vAlign w:val="center"/>
          </w:tcPr>
          <w:p w14:paraId="279BCB6E" w14:textId="71CDD86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经营单位所在地进出口额度 / GDP</w:t>
            </w:r>
          </w:p>
        </w:tc>
        <w:tc>
          <w:tcPr>
            <w:tcW w:w="537" w:type="dxa"/>
            <w:vAlign w:val="center"/>
          </w:tcPr>
          <w:p w14:paraId="1ED7FC00" w14:textId="2EF00A5E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5EEB58F3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B4D3D35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ECB40C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37112EB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6802D24" w14:textId="164D02C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E508FAD" w14:textId="3B9BCF2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外资企业注册额度</w:t>
            </w:r>
          </w:p>
        </w:tc>
        <w:tc>
          <w:tcPr>
            <w:tcW w:w="3685" w:type="dxa"/>
            <w:vAlign w:val="center"/>
          </w:tcPr>
          <w:p w14:paraId="33A4B245" w14:textId="532B54B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外资注册资本 /外资企业总数</w:t>
            </w:r>
          </w:p>
        </w:tc>
        <w:tc>
          <w:tcPr>
            <w:tcW w:w="537" w:type="dxa"/>
            <w:vAlign w:val="center"/>
          </w:tcPr>
          <w:p w14:paraId="5057D369" w14:textId="459B4946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545654E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3EA9CD9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D31DB25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81FAF70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CB0D974" w14:textId="43EF8DC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7932E20" w14:textId="42AAE1F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外商投资额</w:t>
            </w:r>
          </w:p>
        </w:tc>
        <w:tc>
          <w:tcPr>
            <w:tcW w:w="3685" w:type="dxa"/>
            <w:vAlign w:val="center"/>
          </w:tcPr>
          <w:p w14:paraId="445D6C8C" w14:textId="405CE1E4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外资投资总额 / GDP</w:t>
            </w:r>
          </w:p>
        </w:tc>
        <w:tc>
          <w:tcPr>
            <w:tcW w:w="537" w:type="dxa"/>
            <w:vAlign w:val="center"/>
          </w:tcPr>
          <w:p w14:paraId="4F1A186A" w14:textId="4E61CBA2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3727876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4D4EE9E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A8FE11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2435F5D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051B82" w14:textId="529A3DD8" w:rsidR="007B329B" w:rsidRPr="00E8682B" w:rsidRDefault="007B329B" w:rsidP="002C371D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对内开放程度</w:t>
            </w:r>
          </w:p>
          <w:p w14:paraId="6CBAE1EE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87A589A" w14:textId="650A707D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内贸依存度</w:t>
            </w:r>
          </w:p>
        </w:tc>
        <w:tc>
          <w:tcPr>
            <w:tcW w:w="3685" w:type="dxa"/>
            <w:vAlign w:val="center"/>
          </w:tcPr>
          <w:p w14:paraId="68A5F092" w14:textId="06C51E62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社会消费零售总额 / GDP</w:t>
            </w:r>
          </w:p>
        </w:tc>
        <w:tc>
          <w:tcPr>
            <w:tcW w:w="537" w:type="dxa"/>
            <w:vAlign w:val="center"/>
          </w:tcPr>
          <w:p w14:paraId="410B0F12" w14:textId="17257AD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04DEC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1D5B252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7D2DF43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D5D85BF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FCC128F" w14:textId="6DAE28BB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2F0F6A8" w14:textId="7E7EFF25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内资投资比重</w:t>
            </w:r>
          </w:p>
        </w:tc>
        <w:tc>
          <w:tcPr>
            <w:tcW w:w="3685" w:type="dxa"/>
            <w:vAlign w:val="center"/>
          </w:tcPr>
          <w:p w14:paraId="71334480" w14:textId="690F3084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（国家预算内资金+国内贷款+自筹资金）/全社会投资额</w:t>
            </w:r>
          </w:p>
        </w:tc>
        <w:tc>
          <w:tcPr>
            <w:tcW w:w="537" w:type="dxa"/>
            <w:vAlign w:val="center"/>
          </w:tcPr>
          <w:p w14:paraId="56D7C88E" w14:textId="1E64A444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2F35C947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59A2653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E26EC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5FA21E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165CF51B" w14:textId="17E0CBE0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733C396" w14:textId="7D3D137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亿元上商品交易市场活跃度</w:t>
            </w:r>
          </w:p>
        </w:tc>
        <w:tc>
          <w:tcPr>
            <w:tcW w:w="3685" w:type="dxa"/>
            <w:vAlign w:val="center"/>
          </w:tcPr>
          <w:p w14:paraId="67E2FC80" w14:textId="480BE5A3" w:rsidR="007B329B" w:rsidRPr="00613B54" w:rsidRDefault="00CA4AC6" w:rsidP="00E3498C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(</w:t>
            </w:r>
            <w:r w:rsidR="007B329B" w:rsidRPr="00E8682B">
              <w:rPr>
                <w:sz w:val="13"/>
                <w:szCs w:val="16"/>
              </w:rPr>
              <w:t>批发成交额+零售成交额）/ 市场数量</w:t>
            </w:r>
          </w:p>
        </w:tc>
        <w:tc>
          <w:tcPr>
            <w:tcW w:w="537" w:type="dxa"/>
            <w:vAlign w:val="center"/>
          </w:tcPr>
          <w:p w14:paraId="09FD9E62" w14:textId="15FE8093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1B1CD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716F7389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5BCF2C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9EB633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7D58F89" w14:textId="07F34003" w:rsidR="007B329B" w:rsidRPr="00E8682B" w:rsidRDefault="007B329B" w:rsidP="002C371D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旅游开放程度</w:t>
            </w:r>
          </w:p>
          <w:p w14:paraId="5CB99D38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7D155A5" w14:textId="2B215D0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国际旅游收入比重</w:t>
            </w:r>
          </w:p>
        </w:tc>
        <w:tc>
          <w:tcPr>
            <w:tcW w:w="3685" w:type="dxa"/>
            <w:vAlign w:val="center"/>
          </w:tcPr>
          <w:p w14:paraId="14CF6ECA" w14:textId="3D8F9533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国际旅游外汇收入/GDP</w:t>
            </w:r>
          </w:p>
        </w:tc>
        <w:tc>
          <w:tcPr>
            <w:tcW w:w="537" w:type="dxa"/>
            <w:vAlign w:val="center"/>
          </w:tcPr>
          <w:p w14:paraId="74D9F8AC" w14:textId="11E24613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925CEA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4FD0FC67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BB0339F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32F84A4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11B9477C" w14:textId="7649402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BF82908" w14:textId="39F9CB00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国际旅游人数比重</w:t>
            </w:r>
          </w:p>
        </w:tc>
        <w:tc>
          <w:tcPr>
            <w:tcW w:w="3685" w:type="dxa"/>
            <w:vAlign w:val="center"/>
          </w:tcPr>
          <w:p w14:paraId="4A4AC83C" w14:textId="27994242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入境旅游外观人数总计 / 入境旅游人数总计</w:t>
            </w:r>
          </w:p>
        </w:tc>
        <w:tc>
          <w:tcPr>
            <w:tcW w:w="537" w:type="dxa"/>
            <w:vAlign w:val="center"/>
          </w:tcPr>
          <w:p w14:paraId="31F085B5" w14:textId="30A6FAD4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73463769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3206BF4C" w14:textId="77777777" w:rsidTr="00925697">
        <w:trPr>
          <w:jc w:val="center"/>
        </w:trPr>
        <w:tc>
          <w:tcPr>
            <w:tcW w:w="1418" w:type="dxa"/>
            <w:vMerge w:val="restart"/>
            <w:vAlign w:val="center"/>
          </w:tcPr>
          <w:p w14:paraId="1F6FD21D" w14:textId="03248FE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企业市场环境</w:t>
            </w:r>
          </w:p>
        </w:tc>
        <w:tc>
          <w:tcPr>
            <w:tcW w:w="567" w:type="dxa"/>
            <w:vMerge w:val="restart"/>
            <w:vAlign w:val="center"/>
          </w:tcPr>
          <w:p w14:paraId="0821868D" w14:textId="747689C3" w:rsidR="00CD298A" w:rsidRPr="00613B54" w:rsidRDefault="00925697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减费</w:t>
            </w:r>
            <w:r w:rsidR="00994062" w:rsidRPr="00613B54">
              <w:rPr>
                <w:rFonts w:hint="eastAsia"/>
                <w:sz w:val="13"/>
                <w:szCs w:val="16"/>
              </w:rPr>
              <w:t>创新</w:t>
            </w:r>
          </w:p>
        </w:tc>
        <w:tc>
          <w:tcPr>
            <w:tcW w:w="1701" w:type="dxa"/>
            <w:vMerge w:val="restart"/>
            <w:vAlign w:val="center"/>
          </w:tcPr>
          <w:p w14:paraId="1598B0EB" w14:textId="0F7FB8C1" w:rsidR="00CD298A" w:rsidRPr="00E8682B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融资便利度</w:t>
            </w:r>
          </w:p>
          <w:p w14:paraId="1FDC5C1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3C55849" w14:textId="3EED9E76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融资规模</w:t>
            </w:r>
          </w:p>
        </w:tc>
        <w:tc>
          <w:tcPr>
            <w:tcW w:w="3685" w:type="dxa"/>
            <w:vAlign w:val="center"/>
          </w:tcPr>
          <w:p w14:paraId="24D8CD60" w14:textId="32BA13E0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省份社会融资规模增量/GDP</w:t>
            </w:r>
          </w:p>
        </w:tc>
        <w:tc>
          <w:tcPr>
            <w:tcW w:w="537" w:type="dxa"/>
            <w:vAlign w:val="center"/>
          </w:tcPr>
          <w:p w14:paraId="2C4BA216" w14:textId="22CB7D4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C95E10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3F31CDFA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47E583D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81B8AD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AFF1EDA" w14:textId="0933825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84F6BEF" w14:textId="3CE4D814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金融机构数量</w:t>
            </w:r>
          </w:p>
        </w:tc>
        <w:tc>
          <w:tcPr>
            <w:tcW w:w="3685" w:type="dxa"/>
            <w:vAlign w:val="center"/>
          </w:tcPr>
          <w:p w14:paraId="59EC8863" w14:textId="57C16E87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每百万人拥有的网点数</w:t>
            </w:r>
          </w:p>
        </w:tc>
        <w:tc>
          <w:tcPr>
            <w:tcW w:w="537" w:type="dxa"/>
            <w:vAlign w:val="center"/>
          </w:tcPr>
          <w:p w14:paraId="623932A0" w14:textId="7CA4DD5D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47581D3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F4B6946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4B7D73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E8E8E4C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BC872A8" w14:textId="73AA7D1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3E385D9" w14:textId="27F9DB5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金融机构存款水平</w:t>
            </w:r>
          </w:p>
        </w:tc>
        <w:tc>
          <w:tcPr>
            <w:tcW w:w="3685" w:type="dxa"/>
            <w:vAlign w:val="center"/>
          </w:tcPr>
          <w:p w14:paraId="2A92C879" w14:textId="5327068A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金融机构各项存款余额/GDP</w:t>
            </w:r>
          </w:p>
        </w:tc>
        <w:tc>
          <w:tcPr>
            <w:tcW w:w="537" w:type="dxa"/>
            <w:vAlign w:val="center"/>
          </w:tcPr>
          <w:p w14:paraId="5C21A059" w14:textId="29F61C9E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111160BC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6062DB4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B12632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E278D3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B734011" w14:textId="6DF5EA39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F6D7EC0" w14:textId="0CAFEE4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金融机构贷款水平</w:t>
            </w:r>
          </w:p>
        </w:tc>
        <w:tc>
          <w:tcPr>
            <w:tcW w:w="3685" w:type="dxa"/>
            <w:vAlign w:val="center"/>
          </w:tcPr>
          <w:p w14:paraId="06A47CE5" w14:textId="3090015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金融机构各项贷款余额/GDP</w:t>
            </w:r>
          </w:p>
        </w:tc>
        <w:tc>
          <w:tcPr>
            <w:tcW w:w="537" w:type="dxa"/>
            <w:vAlign w:val="center"/>
          </w:tcPr>
          <w:p w14:paraId="6F581B4E" w14:textId="28FDBB1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221C6F6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E59784C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0614140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DDDBC40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B512EE1" w14:textId="1E6117E0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4803B85" w14:textId="7BB60E30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信贷资金分配</w:t>
            </w:r>
          </w:p>
        </w:tc>
        <w:tc>
          <w:tcPr>
            <w:tcW w:w="3685" w:type="dxa"/>
            <w:vAlign w:val="center"/>
          </w:tcPr>
          <w:p w14:paraId="4677FF42" w14:textId="6A6160A7" w:rsidR="00CD298A" w:rsidRPr="00613B54" w:rsidRDefault="0050310A" w:rsidP="00E3498C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 xml:space="preserve"> </w:t>
            </w:r>
            <w:r w:rsidR="00CD298A" w:rsidRPr="007B329B">
              <w:rPr>
                <w:sz w:val="13"/>
                <w:szCs w:val="16"/>
              </w:rPr>
              <w:t>国有企业负债在总负债中的比例</w:t>
            </w:r>
          </w:p>
        </w:tc>
        <w:tc>
          <w:tcPr>
            <w:tcW w:w="537" w:type="dxa"/>
            <w:vAlign w:val="center"/>
          </w:tcPr>
          <w:p w14:paraId="04886BAF" w14:textId="20CB1CA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0097D0D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B969440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1968C43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FBFC59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3C4C31" w14:textId="33BEB37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生产要素成本</w:t>
            </w:r>
          </w:p>
        </w:tc>
        <w:tc>
          <w:tcPr>
            <w:tcW w:w="1843" w:type="dxa"/>
            <w:vAlign w:val="center"/>
          </w:tcPr>
          <w:p w14:paraId="1B43E851" w14:textId="32424E7C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人力资本成本</w:t>
            </w:r>
          </w:p>
        </w:tc>
        <w:tc>
          <w:tcPr>
            <w:tcW w:w="3685" w:type="dxa"/>
            <w:vAlign w:val="center"/>
          </w:tcPr>
          <w:p w14:paraId="17343036" w14:textId="3062C236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各个行业职工平均工资</w:t>
            </w:r>
          </w:p>
        </w:tc>
        <w:tc>
          <w:tcPr>
            <w:tcW w:w="537" w:type="dxa"/>
            <w:vAlign w:val="center"/>
          </w:tcPr>
          <w:p w14:paraId="482A57B7" w14:textId="4F503119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1B73E7F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98A9B49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AC2208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5F35E8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467E877" w14:textId="1B0C67B6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14DE0E5" w14:textId="34C9AF02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商用用地价格</w:t>
            </w:r>
          </w:p>
        </w:tc>
        <w:tc>
          <w:tcPr>
            <w:tcW w:w="3685" w:type="dxa"/>
            <w:vAlign w:val="center"/>
          </w:tcPr>
          <w:p w14:paraId="43B9657E" w14:textId="384BAFE7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商业营业用房平均销售价格</w:t>
            </w:r>
          </w:p>
        </w:tc>
        <w:tc>
          <w:tcPr>
            <w:tcW w:w="537" w:type="dxa"/>
            <w:vAlign w:val="center"/>
          </w:tcPr>
          <w:p w14:paraId="3A77645F" w14:textId="63DF198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115262F0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A8BFA31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45740EA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4533F14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1062A297" w14:textId="247E175E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3043BBF" w14:textId="352C989F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生产者物价价格指数</w:t>
            </w:r>
          </w:p>
        </w:tc>
        <w:tc>
          <w:tcPr>
            <w:tcW w:w="3685" w:type="dxa"/>
            <w:vAlign w:val="center"/>
          </w:tcPr>
          <w:p w14:paraId="4474CD67" w14:textId="5756CC2C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原材料、燃料、动力购进价格指数</w:t>
            </w:r>
          </w:p>
        </w:tc>
        <w:tc>
          <w:tcPr>
            <w:tcW w:w="537" w:type="dxa"/>
            <w:vAlign w:val="center"/>
          </w:tcPr>
          <w:p w14:paraId="4FF8B90A" w14:textId="348FB34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13DF9F8F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77BD4294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170A1E9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F9E71E7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454DB0" w14:textId="57869EA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市场创新活力</w:t>
            </w:r>
          </w:p>
        </w:tc>
        <w:tc>
          <w:tcPr>
            <w:tcW w:w="1843" w:type="dxa"/>
            <w:vAlign w:val="center"/>
          </w:tcPr>
          <w:p w14:paraId="4FC26547" w14:textId="4AA7F208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研发经费投入强度</w:t>
            </w:r>
          </w:p>
        </w:tc>
        <w:tc>
          <w:tcPr>
            <w:tcW w:w="3685" w:type="dxa"/>
            <w:vAlign w:val="center"/>
          </w:tcPr>
          <w:p w14:paraId="6FB436DF" w14:textId="1B8BA572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R&amp;D经费支出/GDP</w:t>
            </w:r>
          </w:p>
        </w:tc>
        <w:tc>
          <w:tcPr>
            <w:tcW w:w="537" w:type="dxa"/>
            <w:vAlign w:val="center"/>
          </w:tcPr>
          <w:p w14:paraId="6FAA004C" w14:textId="6A56631B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7DA440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8458D34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32B0175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3BA8E94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287C038D" w14:textId="6C848A4D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8A112BD" w14:textId="27FCF0D4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研发经费</w:t>
            </w:r>
            <w:r w:rsidRPr="00613B54">
              <w:rPr>
                <w:rFonts w:hint="eastAsia"/>
                <w:sz w:val="13"/>
                <w:szCs w:val="16"/>
              </w:rPr>
              <w:t>人员</w:t>
            </w:r>
            <w:r w:rsidRPr="00CD298A">
              <w:rPr>
                <w:sz w:val="13"/>
                <w:szCs w:val="16"/>
              </w:rPr>
              <w:t>强度</w:t>
            </w:r>
          </w:p>
        </w:tc>
        <w:tc>
          <w:tcPr>
            <w:tcW w:w="3685" w:type="dxa"/>
            <w:vAlign w:val="center"/>
          </w:tcPr>
          <w:p w14:paraId="1658A053" w14:textId="4C4C05E9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R&amp;D人员/全部从业人数</w:t>
            </w:r>
          </w:p>
        </w:tc>
        <w:tc>
          <w:tcPr>
            <w:tcW w:w="537" w:type="dxa"/>
            <w:vAlign w:val="center"/>
          </w:tcPr>
          <w:p w14:paraId="610B4473" w14:textId="0F24E8CA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084DE7B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CAEBAC8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036EC9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0F4ABC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61EBD77" w14:textId="1DAD006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4572DA8" w14:textId="7083098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创新产出比例</w:t>
            </w:r>
          </w:p>
        </w:tc>
        <w:tc>
          <w:tcPr>
            <w:tcW w:w="3685" w:type="dxa"/>
            <w:vAlign w:val="center"/>
          </w:tcPr>
          <w:p w14:paraId="7F7F8568" w14:textId="7A26B5FB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（新产品销售收入-</w:t>
            </w:r>
            <w:r w:rsidR="00613B54" w:rsidRPr="00CD298A">
              <w:rPr>
                <w:sz w:val="13"/>
                <w:szCs w:val="16"/>
              </w:rPr>
              <w:t>新产品</w:t>
            </w:r>
            <w:r w:rsidRPr="00CD298A">
              <w:rPr>
                <w:sz w:val="13"/>
                <w:szCs w:val="16"/>
              </w:rPr>
              <w:t>开发经费）/</w:t>
            </w:r>
            <w:r w:rsidR="00613B54" w:rsidRPr="00CD298A">
              <w:rPr>
                <w:sz w:val="13"/>
                <w:szCs w:val="16"/>
              </w:rPr>
              <w:t>新产品</w:t>
            </w:r>
            <w:r w:rsidRPr="00CD298A">
              <w:rPr>
                <w:sz w:val="13"/>
                <w:szCs w:val="16"/>
              </w:rPr>
              <w:t>开发经费</w:t>
            </w:r>
          </w:p>
        </w:tc>
        <w:tc>
          <w:tcPr>
            <w:tcW w:w="537" w:type="dxa"/>
            <w:vAlign w:val="center"/>
          </w:tcPr>
          <w:p w14:paraId="5A2DDEE4" w14:textId="1603490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2CCCB14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567419D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064079C7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995558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28C8927" w14:textId="156E0A7F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4769069" w14:textId="31A8E232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人均专利产出数量</w:t>
            </w:r>
          </w:p>
        </w:tc>
        <w:tc>
          <w:tcPr>
            <w:tcW w:w="3685" w:type="dxa"/>
            <w:vAlign w:val="center"/>
          </w:tcPr>
          <w:p w14:paraId="238ECDB5" w14:textId="36FA533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专利授权总数/全部从业人数</w:t>
            </w:r>
          </w:p>
        </w:tc>
        <w:tc>
          <w:tcPr>
            <w:tcW w:w="537" w:type="dxa"/>
            <w:vAlign w:val="center"/>
          </w:tcPr>
          <w:p w14:paraId="3876701F" w14:textId="0304A6B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32B8272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09863A3" w14:textId="77777777" w:rsidTr="00925697">
        <w:trPr>
          <w:jc w:val="center"/>
        </w:trPr>
        <w:tc>
          <w:tcPr>
            <w:tcW w:w="1418" w:type="dxa"/>
            <w:vMerge w:val="restart"/>
            <w:vAlign w:val="center"/>
          </w:tcPr>
          <w:p w14:paraId="454D0BD0" w14:textId="10CCF881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企业法治环境</w:t>
            </w:r>
          </w:p>
        </w:tc>
        <w:tc>
          <w:tcPr>
            <w:tcW w:w="567" w:type="dxa"/>
            <w:vMerge w:val="restart"/>
            <w:vAlign w:val="center"/>
          </w:tcPr>
          <w:p w14:paraId="35A649F4" w14:textId="320809FE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公开透明</w:t>
            </w:r>
          </w:p>
        </w:tc>
        <w:tc>
          <w:tcPr>
            <w:tcW w:w="1701" w:type="dxa"/>
            <w:vMerge w:val="restart"/>
            <w:vAlign w:val="center"/>
          </w:tcPr>
          <w:p w14:paraId="37CAF3FE" w14:textId="3A882722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994062">
              <w:rPr>
                <w:sz w:val="13"/>
                <w:szCs w:val="16"/>
              </w:rPr>
              <w:t>政府</w:t>
            </w:r>
            <w:r w:rsidRPr="00613B54">
              <w:rPr>
                <w:rFonts w:hint="eastAsia"/>
                <w:sz w:val="13"/>
                <w:szCs w:val="16"/>
              </w:rPr>
              <w:t>透明</w:t>
            </w:r>
            <w:r w:rsidRPr="00994062">
              <w:rPr>
                <w:sz w:val="13"/>
                <w:szCs w:val="16"/>
              </w:rPr>
              <w:t>程度</w:t>
            </w:r>
          </w:p>
        </w:tc>
        <w:tc>
          <w:tcPr>
            <w:tcW w:w="1843" w:type="dxa"/>
            <w:vAlign w:val="center"/>
          </w:tcPr>
          <w:p w14:paraId="7FFF3169" w14:textId="7E53B338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政府透明度</w:t>
            </w:r>
          </w:p>
        </w:tc>
        <w:tc>
          <w:tcPr>
            <w:tcW w:w="3685" w:type="dxa"/>
            <w:vAlign w:val="center"/>
          </w:tcPr>
          <w:p w14:paraId="7C1776B0" w14:textId="4EA07FA1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政府透明度指数</w:t>
            </w:r>
          </w:p>
        </w:tc>
        <w:tc>
          <w:tcPr>
            <w:tcW w:w="537" w:type="dxa"/>
            <w:vAlign w:val="center"/>
          </w:tcPr>
          <w:p w14:paraId="2B312D5C" w14:textId="47204B4F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18A5D9CC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EC43CB1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113338AA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A350B06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5117A11" w14:textId="476FE1C5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A84D3BD" w14:textId="30E1CA3C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财政政策透明度</w:t>
            </w:r>
          </w:p>
        </w:tc>
        <w:tc>
          <w:tcPr>
            <w:tcW w:w="3685" w:type="dxa"/>
            <w:vAlign w:val="center"/>
          </w:tcPr>
          <w:p w14:paraId="14BBD35A" w14:textId="574C1792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财政政策透明度指数</w:t>
            </w:r>
          </w:p>
        </w:tc>
        <w:tc>
          <w:tcPr>
            <w:tcW w:w="537" w:type="dxa"/>
            <w:vAlign w:val="center"/>
          </w:tcPr>
          <w:p w14:paraId="04A7E76F" w14:textId="3CF5FC34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38664898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7D02A593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486F9CC5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CDE0C00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D7F656B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B6298CE" w14:textId="1A8BEF63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司法透明度</w:t>
            </w:r>
          </w:p>
        </w:tc>
        <w:tc>
          <w:tcPr>
            <w:tcW w:w="3685" w:type="dxa"/>
            <w:vAlign w:val="center"/>
          </w:tcPr>
          <w:p w14:paraId="208CF612" w14:textId="291A7BF6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法治透明度指数</w:t>
            </w:r>
          </w:p>
        </w:tc>
        <w:tc>
          <w:tcPr>
            <w:tcW w:w="537" w:type="dxa"/>
            <w:vAlign w:val="center"/>
          </w:tcPr>
          <w:p w14:paraId="5AC8E535" w14:textId="353BFF2E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80E05D5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4F7D19A4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5CFC751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35B29FF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1E608B" w14:textId="7DEF5C31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政府法治水平</w:t>
            </w:r>
          </w:p>
        </w:tc>
        <w:tc>
          <w:tcPr>
            <w:tcW w:w="1843" w:type="dxa"/>
            <w:vAlign w:val="center"/>
          </w:tcPr>
          <w:p w14:paraId="6B6A8079" w14:textId="68F6CF7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政府治理水平</w:t>
            </w:r>
          </w:p>
        </w:tc>
        <w:tc>
          <w:tcPr>
            <w:tcW w:w="3685" w:type="dxa"/>
            <w:vAlign w:val="center"/>
          </w:tcPr>
          <w:p w14:paraId="6FCF82D6" w14:textId="27693869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(行政收入+罚没收入)</w:t>
            </w:r>
            <w:r w:rsidRPr="00613B54">
              <w:rPr>
                <w:sz w:val="13"/>
                <w:szCs w:val="16"/>
              </w:rPr>
              <w:t>/</w:t>
            </w:r>
            <w:r w:rsidRPr="00613B54">
              <w:rPr>
                <w:rFonts w:hint="eastAsia"/>
                <w:sz w:val="13"/>
                <w:szCs w:val="16"/>
              </w:rPr>
              <w:t>政府财政收入</w:t>
            </w:r>
          </w:p>
        </w:tc>
        <w:tc>
          <w:tcPr>
            <w:tcW w:w="537" w:type="dxa"/>
            <w:vAlign w:val="center"/>
          </w:tcPr>
          <w:p w14:paraId="06DB46B4" w14:textId="43D91CF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25341DB7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5147C1AA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0D4D87F7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9540A84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265CAF8" w14:textId="0B66FF1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6288DCB" w14:textId="224BB67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反贪力度</w:t>
            </w:r>
          </w:p>
        </w:tc>
        <w:tc>
          <w:tcPr>
            <w:tcW w:w="3685" w:type="dxa"/>
            <w:vAlign w:val="center"/>
          </w:tcPr>
          <w:p w14:paraId="1CD48EC6" w14:textId="4DA30D0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职务犯罪立案数/公职人员总数</w:t>
            </w:r>
          </w:p>
        </w:tc>
        <w:tc>
          <w:tcPr>
            <w:tcW w:w="537" w:type="dxa"/>
            <w:vAlign w:val="center"/>
          </w:tcPr>
          <w:p w14:paraId="2175F63B" w14:textId="7B3869BF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4574070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57A029F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48DD666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EF3DAD4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0AE80D7" w14:textId="78242D89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7191A8DF" w14:textId="704BF251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法治投入强度</w:t>
            </w:r>
          </w:p>
        </w:tc>
        <w:tc>
          <w:tcPr>
            <w:tcW w:w="3685" w:type="dxa"/>
            <w:vAlign w:val="center"/>
          </w:tcPr>
          <w:p w14:paraId="7C085B15" w14:textId="6F9436EB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公检法司支出/财政支出</w:t>
            </w:r>
          </w:p>
        </w:tc>
        <w:tc>
          <w:tcPr>
            <w:tcW w:w="537" w:type="dxa"/>
            <w:vAlign w:val="center"/>
          </w:tcPr>
          <w:p w14:paraId="679B405E" w14:textId="2EADE1EF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4A014D36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7ADA9AA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4C3612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4A3FA3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6731BBD" w14:textId="645A7E8E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8FC0430" w14:textId="39C3B27E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政府执法效率</w:t>
            </w:r>
          </w:p>
        </w:tc>
        <w:tc>
          <w:tcPr>
            <w:tcW w:w="3685" w:type="dxa"/>
            <w:vAlign w:val="center"/>
          </w:tcPr>
          <w:p w14:paraId="2739A02C" w14:textId="40265790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受理行政复议案件数</w:t>
            </w:r>
            <w:r w:rsidRPr="00613B54">
              <w:rPr>
                <w:rFonts w:hint="eastAsia"/>
                <w:sz w:val="13"/>
                <w:szCs w:val="16"/>
              </w:rPr>
              <w:t>/</w:t>
            </w:r>
            <w:r w:rsidRPr="00613B54">
              <w:rPr>
                <w:sz w:val="13"/>
                <w:szCs w:val="16"/>
              </w:rPr>
              <w:t>行政应诉案件数</w:t>
            </w:r>
          </w:p>
        </w:tc>
        <w:tc>
          <w:tcPr>
            <w:tcW w:w="537" w:type="dxa"/>
            <w:vAlign w:val="center"/>
          </w:tcPr>
          <w:p w14:paraId="68C27FB0" w14:textId="5FC1656A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08A97CA0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C0C7671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C52A9FC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C5A7CED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50107A" w14:textId="5DA2C97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社会法治化水平</w:t>
            </w:r>
          </w:p>
        </w:tc>
        <w:tc>
          <w:tcPr>
            <w:tcW w:w="1843" w:type="dxa"/>
            <w:vAlign w:val="center"/>
          </w:tcPr>
          <w:p w14:paraId="3C94C966" w14:textId="2DAFB947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百万人口律师数量</w:t>
            </w:r>
          </w:p>
        </w:tc>
        <w:tc>
          <w:tcPr>
            <w:tcW w:w="3685" w:type="dxa"/>
            <w:vAlign w:val="center"/>
          </w:tcPr>
          <w:p w14:paraId="32FF26EC" w14:textId="02D08686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律师从业人数/总人口</w:t>
            </w:r>
          </w:p>
        </w:tc>
        <w:tc>
          <w:tcPr>
            <w:tcW w:w="537" w:type="dxa"/>
            <w:vAlign w:val="center"/>
          </w:tcPr>
          <w:p w14:paraId="0184EF8C" w14:textId="195C7A50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3E6901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433730FA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5288505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191C68C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E8404F5" w14:textId="167780B8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79BEF34E" w14:textId="49639E7A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百万人口律</w:t>
            </w:r>
            <w:r w:rsidRPr="00613B54">
              <w:rPr>
                <w:rFonts w:hint="eastAsia"/>
                <w:sz w:val="13"/>
                <w:szCs w:val="16"/>
              </w:rPr>
              <w:t>所</w:t>
            </w:r>
            <w:r w:rsidRPr="002C371D">
              <w:rPr>
                <w:sz w:val="13"/>
                <w:szCs w:val="16"/>
              </w:rPr>
              <w:t>数量</w:t>
            </w:r>
          </w:p>
        </w:tc>
        <w:tc>
          <w:tcPr>
            <w:tcW w:w="3685" w:type="dxa"/>
            <w:vAlign w:val="center"/>
          </w:tcPr>
          <w:p w14:paraId="2D890267" w14:textId="0DC38551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律师事务所数/总人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537" w:type="dxa"/>
            <w:vAlign w:val="center"/>
          </w:tcPr>
          <w:p w14:paraId="7C2E080D" w14:textId="0BCD0AA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0CF7C460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5FD61949" w14:textId="77777777" w:rsidTr="00925697">
        <w:trPr>
          <w:jc w:val="center"/>
        </w:trPr>
        <w:tc>
          <w:tcPr>
            <w:tcW w:w="1418" w:type="dxa"/>
            <w:vMerge w:val="restart"/>
            <w:vAlign w:val="center"/>
          </w:tcPr>
          <w:p w14:paraId="375ECB86" w14:textId="3D1FB224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市场主体保护力度</w:t>
            </w:r>
          </w:p>
        </w:tc>
        <w:tc>
          <w:tcPr>
            <w:tcW w:w="567" w:type="dxa"/>
            <w:vMerge w:val="restart"/>
            <w:vAlign w:val="center"/>
          </w:tcPr>
          <w:p w14:paraId="0CB50AEF" w14:textId="47CBA4D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简政公平</w:t>
            </w:r>
          </w:p>
        </w:tc>
        <w:tc>
          <w:tcPr>
            <w:tcW w:w="1701" w:type="dxa"/>
            <w:vMerge w:val="restart"/>
            <w:vAlign w:val="center"/>
          </w:tcPr>
          <w:p w14:paraId="26ABEB65" w14:textId="77777777" w:rsidR="0096483B" w:rsidRPr="00465861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政府分配经济资源比重</w:t>
            </w:r>
          </w:p>
          <w:p w14:paraId="4AB2B250" w14:textId="06EF556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46F90B6" w14:textId="6ACC2B0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政府支出水平</w:t>
            </w:r>
          </w:p>
        </w:tc>
        <w:tc>
          <w:tcPr>
            <w:tcW w:w="3685" w:type="dxa"/>
            <w:vAlign w:val="center"/>
          </w:tcPr>
          <w:p w14:paraId="070F744E" w14:textId="20DE237C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(经济性财政支出+维持性财政支出</w:t>
            </w:r>
            <w:r w:rsidRPr="00613B54">
              <w:rPr>
                <w:sz w:val="13"/>
                <w:szCs w:val="16"/>
              </w:rPr>
              <w:t>)</w:t>
            </w:r>
            <w:r w:rsidRPr="00465861">
              <w:rPr>
                <w:sz w:val="13"/>
                <w:szCs w:val="16"/>
              </w:rPr>
              <w:t>/GDP</w:t>
            </w:r>
          </w:p>
        </w:tc>
        <w:tc>
          <w:tcPr>
            <w:tcW w:w="537" w:type="dxa"/>
            <w:vAlign w:val="center"/>
          </w:tcPr>
          <w:p w14:paraId="76ED942C" w14:textId="7847184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135A52E6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3A10E79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3394E05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7FC87F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16EFC69" w14:textId="1871274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9D638B0" w14:textId="556D6821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政府收入水平</w:t>
            </w:r>
          </w:p>
        </w:tc>
        <w:tc>
          <w:tcPr>
            <w:tcW w:w="3685" w:type="dxa"/>
            <w:vAlign w:val="center"/>
          </w:tcPr>
          <w:p w14:paraId="3A498B2F" w14:textId="2CB7EDFD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(一般公共预算收入+政府基金预算收入)</w:t>
            </w:r>
            <w:r w:rsidRPr="00613B54">
              <w:rPr>
                <w:sz w:val="13"/>
                <w:szCs w:val="16"/>
              </w:rPr>
              <w:t>/GDP</w:t>
            </w:r>
          </w:p>
        </w:tc>
        <w:tc>
          <w:tcPr>
            <w:tcW w:w="537" w:type="dxa"/>
            <w:vAlign w:val="center"/>
          </w:tcPr>
          <w:p w14:paraId="326D5C59" w14:textId="0CE67A25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287C86B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700383F6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4B4E71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EA635B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B121A7F" w14:textId="3DF8D8E9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08F5C5F" w14:textId="551EAE8C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政府规模</w:t>
            </w:r>
          </w:p>
        </w:tc>
        <w:tc>
          <w:tcPr>
            <w:tcW w:w="3685" w:type="dxa"/>
            <w:vAlign w:val="center"/>
          </w:tcPr>
          <w:p w14:paraId="66D76101" w14:textId="0EA94C93" w:rsidR="0096483B" w:rsidRPr="00613B54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(公共管理+社会保障+社会组织就业人数)/总人数</w:t>
            </w:r>
          </w:p>
        </w:tc>
        <w:tc>
          <w:tcPr>
            <w:tcW w:w="537" w:type="dxa"/>
            <w:vAlign w:val="center"/>
          </w:tcPr>
          <w:p w14:paraId="6FB161EA" w14:textId="73F652B5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03064632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3383E20A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1EA569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8C45C13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090A85" w14:textId="037F82D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非国有经济发展</w:t>
            </w:r>
          </w:p>
        </w:tc>
        <w:tc>
          <w:tcPr>
            <w:tcW w:w="1843" w:type="dxa"/>
            <w:vAlign w:val="center"/>
          </w:tcPr>
          <w:p w14:paraId="43E5491D" w14:textId="736458C5" w:rsidR="0096483B" w:rsidRPr="00613B54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非国有</w:t>
            </w:r>
            <w:r w:rsidRPr="00613B54">
              <w:rPr>
                <w:rFonts w:hint="eastAsia"/>
                <w:sz w:val="13"/>
                <w:szCs w:val="16"/>
              </w:rPr>
              <w:t>企业</w:t>
            </w:r>
            <w:r w:rsidRPr="00465861">
              <w:rPr>
                <w:sz w:val="13"/>
                <w:szCs w:val="16"/>
              </w:rPr>
              <w:t>工业</w:t>
            </w:r>
            <w:r w:rsidRPr="00613B54">
              <w:rPr>
                <w:rFonts w:hint="eastAsia"/>
                <w:sz w:val="13"/>
                <w:szCs w:val="16"/>
              </w:rPr>
              <w:t>收入</w:t>
            </w:r>
          </w:p>
        </w:tc>
        <w:tc>
          <w:tcPr>
            <w:tcW w:w="3685" w:type="dxa"/>
            <w:vAlign w:val="center"/>
          </w:tcPr>
          <w:p w14:paraId="4E32AB3C" w14:textId="18FFF82A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国有企业主营业务收入/工业企业主营业务收入</w:t>
            </w:r>
          </w:p>
        </w:tc>
        <w:tc>
          <w:tcPr>
            <w:tcW w:w="537" w:type="dxa"/>
            <w:vAlign w:val="center"/>
          </w:tcPr>
          <w:p w14:paraId="08E00480" w14:textId="577292B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151964F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5C9DD1B6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6583579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155DCBA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AC46ABC" w14:textId="000D17C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C3FAC8D" w14:textId="05040239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非国有企业固定资产投资</w:t>
            </w:r>
          </w:p>
        </w:tc>
        <w:tc>
          <w:tcPr>
            <w:tcW w:w="3685" w:type="dxa"/>
            <w:vAlign w:val="center"/>
          </w:tcPr>
          <w:p w14:paraId="11CB799D" w14:textId="05D604B3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国有经济固定资产投资/固定资产投资总计</w:t>
            </w:r>
          </w:p>
        </w:tc>
        <w:tc>
          <w:tcPr>
            <w:tcW w:w="537" w:type="dxa"/>
            <w:vAlign w:val="center"/>
          </w:tcPr>
          <w:p w14:paraId="46052E16" w14:textId="75AE36F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4FC5E8B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94F0DA0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D830DEF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254301D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17BA42FF" w14:textId="26017E3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FA8FAD0" w14:textId="0B6D71B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非国有企业就业人数</w:t>
            </w:r>
          </w:p>
        </w:tc>
        <w:tc>
          <w:tcPr>
            <w:tcW w:w="3685" w:type="dxa"/>
            <w:vAlign w:val="center"/>
          </w:tcPr>
          <w:p w14:paraId="70AAF705" w14:textId="099A6F8B" w:rsidR="0096483B" w:rsidRPr="00613B54" w:rsidRDefault="0096483B" w:rsidP="00F3389B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城镇国有单位就业人数/城镇就业人员</w:t>
            </w:r>
          </w:p>
        </w:tc>
        <w:tc>
          <w:tcPr>
            <w:tcW w:w="537" w:type="dxa"/>
            <w:vAlign w:val="center"/>
          </w:tcPr>
          <w:p w14:paraId="69D36583" w14:textId="54075BD9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6DEA459A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01746D88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38CA5644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3B2CF3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455C4FCF" w14:textId="12C67CE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16EA1A1" w14:textId="00D519CD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非国有企业利润额</w:t>
            </w:r>
          </w:p>
        </w:tc>
        <w:tc>
          <w:tcPr>
            <w:tcW w:w="3685" w:type="dxa"/>
            <w:vAlign w:val="center"/>
          </w:tcPr>
          <w:p w14:paraId="0C3B4069" w14:textId="48276870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国有企业利润额/利润总额</w:t>
            </w:r>
          </w:p>
        </w:tc>
        <w:tc>
          <w:tcPr>
            <w:tcW w:w="537" w:type="dxa"/>
            <w:vAlign w:val="center"/>
          </w:tcPr>
          <w:p w14:paraId="5822A1FC" w14:textId="5D45A00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43AD1B7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542A1875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6A9AB94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6FCC21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C2751E" w14:textId="141B138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税费负担</w:t>
            </w:r>
          </w:p>
        </w:tc>
        <w:tc>
          <w:tcPr>
            <w:tcW w:w="1843" w:type="dxa"/>
            <w:vAlign w:val="center"/>
          </w:tcPr>
          <w:p w14:paraId="5B13D82A" w14:textId="73880B6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主营业务征税强度</w:t>
            </w:r>
          </w:p>
        </w:tc>
        <w:tc>
          <w:tcPr>
            <w:tcW w:w="3685" w:type="dxa"/>
            <w:vAlign w:val="center"/>
          </w:tcPr>
          <w:p w14:paraId="23589C0D" w14:textId="5A4F4B79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工业企业主营业务税金及附加/全省工业总产值</w:t>
            </w:r>
          </w:p>
        </w:tc>
        <w:tc>
          <w:tcPr>
            <w:tcW w:w="537" w:type="dxa"/>
            <w:vAlign w:val="center"/>
          </w:tcPr>
          <w:p w14:paraId="19675B91" w14:textId="7FA50BC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2D30900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995E252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6DF92D86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4041AA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B545289" w14:textId="69AEDA93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CEF1821" w14:textId="2D17A84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增值税征税强度</w:t>
            </w:r>
          </w:p>
        </w:tc>
        <w:tc>
          <w:tcPr>
            <w:tcW w:w="3685" w:type="dxa"/>
            <w:vAlign w:val="center"/>
          </w:tcPr>
          <w:p w14:paraId="3B7D72F8" w14:textId="5373143C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本年国内应交增值税/全省工业总产值</w:t>
            </w:r>
          </w:p>
        </w:tc>
        <w:tc>
          <w:tcPr>
            <w:tcW w:w="537" w:type="dxa"/>
            <w:vAlign w:val="center"/>
          </w:tcPr>
          <w:p w14:paraId="56B06AC9" w14:textId="28CD2A50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9" w:type="dxa"/>
            <w:vAlign w:val="center"/>
          </w:tcPr>
          <w:p w14:paraId="48FD80ED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FE90842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36184532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5B961C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236E19" w14:textId="5CEFCF7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知识产权保护力度</w:t>
            </w:r>
          </w:p>
        </w:tc>
        <w:tc>
          <w:tcPr>
            <w:tcW w:w="1843" w:type="dxa"/>
            <w:vAlign w:val="center"/>
          </w:tcPr>
          <w:p w14:paraId="5643943D" w14:textId="08CB9E25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专利申请授权比例</w:t>
            </w:r>
          </w:p>
        </w:tc>
        <w:tc>
          <w:tcPr>
            <w:tcW w:w="3685" w:type="dxa"/>
            <w:vAlign w:val="center"/>
          </w:tcPr>
          <w:p w14:paraId="799ADC39" w14:textId="20770E7A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三种专利申请数量/授权数量</w:t>
            </w:r>
          </w:p>
        </w:tc>
        <w:tc>
          <w:tcPr>
            <w:tcW w:w="537" w:type="dxa"/>
            <w:vAlign w:val="center"/>
          </w:tcPr>
          <w:p w14:paraId="44FF5E68" w14:textId="3018A7F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13D5A49C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59D62760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9EEB04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09FA9BC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34EE8291" w14:textId="53E9EFC1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D13D389" w14:textId="0DB91AF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产权侵犯保护力度</w:t>
            </w:r>
          </w:p>
        </w:tc>
        <w:tc>
          <w:tcPr>
            <w:tcW w:w="3685" w:type="dxa"/>
            <w:vAlign w:val="center"/>
          </w:tcPr>
          <w:p w14:paraId="3CA706F6" w14:textId="768764B7" w:rsidR="0096483B" w:rsidRPr="00613B54" w:rsidRDefault="0096483B" w:rsidP="0096483B">
            <w:pPr>
              <w:jc w:val="center"/>
              <w:rPr>
                <w:sz w:val="13"/>
                <w:szCs w:val="16"/>
              </w:rPr>
            </w:pPr>
            <w:r w:rsidRPr="0096483B">
              <w:rPr>
                <w:sz w:val="13"/>
                <w:szCs w:val="16"/>
              </w:rPr>
              <w:t>知识产权执法案件数量</w:t>
            </w:r>
            <w:r w:rsidRPr="00613B54">
              <w:rPr>
                <w:rFonts w:hint="eastAsia"/>
                <w:sz w:val="13"/>
                <w:szCs w:val="16"/>
              </w:rPr>
              <w:t>/公职人员总数</w:t>
            </w:r>
          </w:p>
        </w:tc>
        <w:tc>
          <w:tcPr>
            <w:tcW w:w="537" w:type="dxa"/>
            <w:vAlign w:val="center"/>
          </w:tcPr>
          <w:p w14:paraId="6EC2DD30" w14:textId="747D4FD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44AC61C3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79E6E7EB" w14:textId="77777777" w:rsidTr="00925697">
        <w:trPr>
          <w:jc w:val="center"/>
        </w:trPr>
        <w:tc>
          <w:tcPr>
            <w:tcW w:w="1418" w:type="dxa"/>
            <w:vMerge w:val="restart"/>
            <w:vAlign w:val="center"/>
          </w:tcPr>
          <w:p w14:paraId="07B16C4A" w14:textId="3B82D8B2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公共服务水平</w:t>
            </w:r>
          </w:p>
        </w:tc>
        <w:tc>
          <w:tcPr>
            <w:tcW w:w="567" w:type="dxa"/>
            <w:vMerge w:val="restart"/>
            <w:vAlign w:val="center"/>
          </w:tcPr>
          <w:p w14:paraId="56B86FF6" w14:textId="53524C3C" w:rsidR="0050310A" w:rsidRPr="00613B54" w:rsidRDefault="00613B54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绿色</w:t>
            </w:r>
            <w:r w:rsidR="00925697" w:rsidRPr="00613B54">
              <w:rPr>
                <w:rFonts w:hint="eastAsia"/>
                <w:sz w:val="13"/>
                <w:szCs w:val="16"/>
              </w:rPr>
              <w:t>便企</w:t>
            </w:r>
          </w:p>
        </w:tc>
        <w:tc>
          <w:tcPr>
            <w:tcW w:w="1701" w:type="dxa"/>
            <w:vMerge w:val="restart"/>
            <w:vAlign w:val="center"/>
          </w:tcPr>
          <w:p w14:paraId="3C940144" w14:textId="7D6F4092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生态治理力度</w:t>
            </w:r>
          </w:p>
        </w:tc>
        <w:tc>
          <w:tcPr>
            <w:tcW w:w="1843" w:type="dxa"/>
            <w:vAlign w:val="center"/>
          </w:tcPr>
          <w:p w14:paraId="150151E4" w14:textId="74E70B93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环境治理投资强度</w:t>
            </w:r>
          </w:p>
        </w:tc>
        <w:tc>
          <w:tcPr>
            <w:tcW w:w="3685" w:type="dxa"/>
            <w:vAlign w:val="center"/>
          </w:tcPr>
          <w:p w14:paraId="6EAF568A" w14:textId="43C92752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 xml:space="preserve">环境污染治理投资总额/GDP </w:t>
            </w:r>
          </w:p>
        </w:tc>
        <w:tc>
          <w:tcPr>
            <w:tcW w:w="537" w:type="dxa"/>
            <w:vAlign w:val="center"/>
          </w:tcPr>
          <w:p w14:paraId="5797ED9C" w14:textId="0000CB94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7A834EB6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32C1DD79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2A5C2DD0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E66CC8E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2D565FC0" w14:textId="7CAC05C8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5A424C3" w14:textId="1553286C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工业</w:t>
            </w:r>
            <w:r w:rsidRPr="00613B54">
              <w:rPr>
                <w:rFonts w:hint="eastAsia"/>
                <w:sz w:val="13"/>
                <w:szCs w:val="16"/>
              </w:rPr>
              <w:t>污染治理强度</w:t>
            </w:r>
          </w:p>
        </w:tc>
        <w:tc>
          <w:tcPr>
            <w:tcW w:w="3685" w:type="dxa"/>
            <w:vAlign w:val="center"/>
          </w:tcPr>
          <w:p w14:paraId="652328C6" w14:textId="4A822F9D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工业固体废物综合利用率</w:t>
            </w:r>
            <w:r w:rsidRPr="00613B54">
              <w:rPr>
                <w:rFonts w:hint="eastAsia"/>
                <w:sz w:val="13"/>
                <w:szCs w:val="16"/>
              </w:rPr>
              <w:t>(</w:t>
            </w:r>
            <w:r w:rsidRPr="00613B54">
              <w:rPr>
                <w:sz w:val="13"/>
                <w:szCs w:val="16"/>
              </w:rPr>
              <w:t>%)</w:t>
            </w:r>
          </w:p>
        </w:tc>
        <w:tc>
          <w:tcPr>
            <w:tcW w:w="537" w:type="dxa"/>
            <w:vAlign w:val="center"/>
          </w:tcPr>
          <w:p w14:paraId="10E02F44" w14:textId="0E47291B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0381F66F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E51B339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25A3390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09E3A9E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978F586" w14:textId="78C24A03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0700A31" w14:textId="48BF7D45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生活污染治理强度</w:t>
            </w:r>
          </w:p>
        </w:tc>
        <w:tc>
          <w:tcPr>
            <w:tcW w:w="3685" w:type="dxa"/>
            <w:vAlign w:val="center"/>
          </w:tcPr>
          <w:p w14:paraId="4543E4F3" w14:textId="046D1C30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生活垃圾无害化处理率</w:t>
            </w:r>
            <w:r w:rsidRPr="00613B54">
              <w:rPr>
                <w:rFonts w:hint="eastAsia"/>
                <w:sz w:val="13"/>
                <w:szCs w:val="16"/>
              </w:rPr>
              <w:t>(</w:t>
            </w:r>
            <w:r w:rsidRPr="00613B54">
              <w:rPr>
                <w:sz w:val="13"/>
                <w:szCs w:val="16"/>
              </w:rPr>
              <w:t>%)</w:t>
            </w:r>
          </w:p>
        </w:tc>
        <w:tc>
          <w:tcPr>
            <w:tcW w:w="537" w:type="dxa"/>
            <w:vAlign w:val="center"/>
          </w:tcPr>
          <w:p w14:paraId="58B30E60" w14:textId="6BBADDE4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683B5961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6FA9171B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3F5556F1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72A828E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F52F18" w14:textId="47BCEA4D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城市基础设施建设</w:t>
            </w:r>
          </w:p>
        </w:tc>
        <w:tc>
          <w:tcPr>
            <w:tcW w:w="1843" w:type="dxa"/>
            <w:vAlign w:val="center"/>
          </w:tcPr>
          <w:p w14:paraId="241C99DE" w14:textId="2F6372CB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城市交通便利度</w:t>
            </w:r>
          </w:p>
        </w:tc>
        <w:tc>
          <w:tcPr>
            <w:tcW w:w="3685" w:type="dxa"/>
            <w:vAlign w:val="center"/>
          </w:tcPr>
          <w:p w14:paraId="78478D92" w14:textId="67662C06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每万人拥有公共交通车辆</w:t>
            </w:r>
            <w:r w:rsidRPr="00613B54">
              <w:rPr>
                <w:rFonts w:hint="eastAsia"/>
                <w:sz w:val="13"/>
                <w:szCs w:val="16"/>
              </w:rPr>
              <w:t>数</w:t>
            </w:r>
          </w:p>
        </w:tc>
        <w:tc>
          <w:tcPr>
            <w:tcW w:w="537" w:type="dxa"/>
            <w:vAlign w:val="center"/>
          </w:tcPr>
          <w:p w14:paraId="6C0F1585" w14:textId="1E1C65DF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19B97658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7A4899A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44E86151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869EEC5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21EA39AB" w14:textId="44DF5FC5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1B31569" w14:textId="4DB57FB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城市道路面积</w:t>
            </w:r>
          </w:p>
        </w:tc>
        <w:tc>
          <w:tcPr>
            <w:tcW w:w="3685" w:type="dxa"/>
            <w:vAlign w:val="center"/>
          </w:tcPr>
          <w:p w14:paraId="3E493124" w14:textId="32F8EA55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人均城市道路面积</w:t>
            </w:r>
          </w:p>
        </w:tc>
        <w:tc>
          <w:tcPr>
            <w:tcW w:w="537" w:type="dxa"/>
            <w:vAlign w:val="center"/>
          </w:tcPr>
          <w:p w14:paraId="18EEFD4F" w14:textId="427CD016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23788143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3DB58D88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1E3F9ACF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418587D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922C414" w14:textId="22F9CC1E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5C8F4AE" w14:textId="17344F8A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公园绿地面积</w:t>
            </w:r>
          </w:p>
        </w:tc>
        <w:tc>
          <w:tcPr>
            <w:tcW w:w="3685" w:type="dxa"/>
            <w:vAlign w:val="center"/>
          </w:tcPr>
          <w:p w14:paraId="595F80A4" w14:textId="174E4A38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人均公园绿地面积</w:t>
            </w:r>
          </w:p>
        </w:tc>
        <w:tc>
          <w:tcPr>
            <w:tcW w:w="537" w:type="dxa"/>
            <w:vAlign w:val="center"/>
          </w:tcPr>
          <w:p w14:paraId="3FD6EDB8" w14:textId="4947BF0C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vAlign w:val="center"/>
          </w:tcPr>
          <w:p w14:paraId="336A7307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22917EF8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790360B0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F88CD7D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1A12851" w14:textId="19C88CDC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交通邮电便利程度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E945FF3" w14:textId="6BE6CB52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交通便利程度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D31D3C7" w14:textId="3FE5593B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(公路里程+铁路营业里程)/</w:t>
            </w:r>
            <w:r w:rsidRPr="00613B54">
              <w:rPr>
                <w:rFonts w:hint="eastAsia"/>
                <w:sz w:val="13"/>
                <w:szCs w:val="16"/>
              </w:rPr>
              <w:t>总</w:t>
            </w:r>
            <w:r w:rsidRPr="0050310A">
              <w:rPr>
                <w:sz w:val="13"/>
                <w:szCs w:val="16"/>
              </w:rPr>
              <w:t>人口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14:paraId="0B9665B8" w14:textId="5D7984F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14:paraId="23C8F0F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3E86B767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42C0B447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A867DE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75D0ECDE" w14:textId="1E400EDA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C021F" w14:textId="0388AC23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邮电业务便利程度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A5AAC" w14:textId="38494338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邮电业务总量/总人口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53241" w14:textId="19EFF4B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5C32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7357CC82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16CDE8A2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46247B8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96658DF" w14:textId="75CF3A63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基本保险覆盖率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C6D1A" w14:textId="09CA4102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养老保险覆盖率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275A7" w14:textId="232798FF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年末参加养老保险人数/总人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8877F" w14:textId="258CE92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2E85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68C64E5" w14:textId="77777777" w:rsidTr="00925697">
        <w:trPr>
          <w:jc w:val="center"/>
        </w:trPr>
        <w:tc>
          <w:tcPr>
            <w:tcW w:w="1418" w:type="dxa"/>
            <w:vMerge/>
            <w:vAlign w:val="center"/>
          </w:tcPr>
          <w:p w14:paraId="5374DCC3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5460D11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2B70120E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16481" w14:textId="789B0A9D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失业</w:t>
            </w:r>
            <w:r w:rsidRPr="00746F9F">
              <w:rPr>
                <w:sz w:val="13"/>
                <w:szCs w:val="16"/>
              </w:rPr>
              <w:t>保险覆盖率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94BED" w14:textId="4E4296C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</w:t>
            </w:r>
            <w:r w:rsidRPr="00613B54">
              <w:rPr>
                <w:rFonts w:hint="eastAsia"/>
                <w:sz w:val="13"/>
                <w:szCs w:val="16"/>
              </w:rPr>
              <w:t>失业</w:t>
            </w:r>
            <w:r w:rsidRPr="00746F9F">
              <w:rPr>
                <w:rFonts w:hint="eastAsia"/>
                <w:sz w:val="13"/>
                <w:szCs w:val="16"/>
              </w:rPr>
              <w:t>保</w:t>
            </w:r>
            <w:r w:rsidRPr="00746F9F">
              <w:rPr>
                <w:sz w:val="13"/>
                <w:szCs w:val="16"/>
              </w:rPr>
              <w:t>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2C399" w14:textId="29D945A0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6B220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925697" w:rsidRPr="00613B54" w14:paraId="15C324C5" w14:textId="77777777" w:rsidTr="00925697">
        <w:trPr>
          <w:jc w:val="center"/>
        </w:trPr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2D17B56D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14:paraId="0197E9E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3BF5B59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50853" w14:textId="255A720A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医疗</w:t>
            </w:r>
            <w:r w:rsidRPr="00746F9F">
              <w:rPr>
                <w:sz w:val="13"/>
                <w:szCs w:val="16"/>
              </w:rPr>
              <w:t>保险覆盖率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379C" w14:textId="26708BD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</w:t>
            </w:r>
            <w:r w:rsidRPr="00613B54">
              <w:rPr>
                <w:rFonts w:hint="eastAsia"/>
                <w:sz w:val="13"/>
                <w:szCs w:val="16"/>
              </w:rPr>
              <w:t>医疗</w:t>
            </w:r>
            <w:r w:rsidRPr="00746F9F">
              <w:rPr>
                <w:sz w:val="13"/>
                <w:szCs w:val="16"/>
              </w:rPr>
              <w:t>保险人数/总人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B4540" w14:textId="0F50D768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C591B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</w:tbl>
    <w:p w14:paraId="1C1B2DB3" w14:textId="77777777" w:rsidR="008C21F9" w:rsidRDefault="008C21F9"/>
    <w:sectPr w:rsidR="008C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E6"/>
    <w:rsid w:val="00053A81"/>
    <w:rsid w:val="00126444"/>
    <w:rsid w:val="002C371D"/>
    <w:rsid w:val="00465861"/>
    <w:rsid w:val="0050310A"/>
    <w:rsid w:val="00613B54"/>
    <w:rsid w:val="007448E6"/>
    <w:rsid w:val="00746F9F"/>
    <w:rsid w:val="007B329B"/>
    <w:rsid w:val="00827C4F"/>
    <w:rsid w:val="008C21F9"/>
    <w:rsid w:val="00925697"/>
    <w:rsid w:val="0096483B"/>
    <w:rsid w:val="00994062"/>
    <w:rsid w:val="00A07FE6"/>
    <w:rsid w:val="00A504D2"/>
    <w:rsid w:val="00CA4AC6"/>
    <w:rsid w:val="00CD298A"/>
    <w:rsid w:val="00DA149B"/>
    <w:rsid w:val="00E3498C"/>
    <w:rsid w:val="00E8682B"/>
    <w:rsid w:val="00F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89FC"/>
  <w15:chartTrackingRefBased/>
  <w15:docId w15:val="{97579841-B004-694F-A449-560A802A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</dc:creator>
  <cp:keywords/>
  <dc:description/>
  <cp:lastModifiedBy>Z y</cp:lastModifiedBy>
  <cp:revision>4</cp:revision>
  <dcterms:created xsi:type="dcterms:W3CDTF">2021-05-13T02:50:00Z</dcterms:created>
  <dcterms:modified xsi:type="dcterms:W3CDTF">2021-05-13T09:10:00Z</dcterms:modified>
</cp:coreProperties>
</file>