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635" w:rsidRPr="00F72635" w:rsidRDefault="00F72635">
      <w:pPr>
        <w:pStyle w:val="Body"/>
        <w:rPr>
          <w:rFonts w:ascii="Times New Roman" w:hAnsi="Times New Roman"/>
          <w:b/>
          <w:bCs/>
          <w:sz w:val="28"/>
          <w:szCs w:val="28"/>
        </w:rPr>
      </w:pPr>
      <w:r w:rsidRPr="00F72635">
        <w:rPr>
          <w:rFonts w:ascii="Times New Roman" w:hAnsi="Times New Roman"/>
          <w:b/>
          <w:bCs/>
          <w:sz w:val="28"/>
          <w:szCs w:val="28"/>
        </w:rPr>
        <w:t>FAQ</w:t>
      </w:r>
    </w:p>
    <w:p w:rsidR="003239E5" w:rsidRDefault="00C36B1B">
      <w:pPr>
        <w:pStyle w:val="Body"/>
        <w:rPr>
          <w:rFonts w:ascii="Times New Roman" w:eastAsia="Times New Roman" w:hAnsi="Times New Roman" w:cs="Times New Roman"/>
          <w:b/>
          <w:bCs/>
          <w:sz w:val="24"/>
          <w:szCs w:val="24"/>
        </w:rPr>
      </w:pPr>
      <w:r>
        <w:rPr>
          <w:rFonts w:ascii="Times New Roman" w:hAnsi="Times New Roman"/>
          <w:b/>
          <w:bCs/>
          <w:sz w:val="24"/>
          <w:szCs w:val="24"/>
        </w:rPr>
        <w:t>When would a neuropsychological evaluation be a service to consider</w:t>
      </w:r>
      <w:r w:rsidR="00F72635">
        <w:rPr>
          <w:rFonts w:ascii="Times New Roman" w:hAnsi="Times New Roman"/>
          <w:b/>
          <w:bCs/>
          <w:sz w:val="24"/>
          <w:szCs w:val="24"/>
        </w:rPr>
        <w:t xml:space="preserve"> for a child</w:t>
      </w:r>
      <w:r>
        <w:rPr>
          <w:rFonts w:ascii="Times New Roman" w:hAnsi="Times New Roman"/>
          <w:b/>
          <w:bCs/>
          <w:sz w:val="24"/>
          <w:szCs w:val="24"/>
        </w:rPr>
        <w:t xml:space="preserve"> and what would it provide?</w:t>
      </w:r>
    </w:p>
    <w:p w:rsidR="003239E5" w:rsidRDefault="00C36B1B">
      <w:pPr>
        <w:pStyle w:val="Body"/>
        <w:rPr>
          <w:rFonts w:ascii="Times New Roman" w:eastAsia="Times New Roman" w:hAnsi="Times New Roman" w:cs="Times New Roman"/>
          <w:sz w:val="24"/>
          <w:szCs w:val="24"/>
        </w:rPr>
      </w:pPr>
      <w:r>
        <w:rPr>
          <w:rFonts w:ascii="Times New Roman" w:hAnsi="Times New Roman"/>
          <w:sz w:val="24"/>
          <w:szCs w:val="24"/>
        </w:rPr>
        <w:t>There are subtle and overt indications of a child who has a learnin</w:t>
      </w:r>
      <w:r w:rsidR="0024170B">
        <w:rPr>
          <w:rFonts w:ascii="Times New Roman" w:hAnsi="Times New Roman"/>
          <w:sz w:val="24"/>
          <w:szCs w:val="24"/>
        </w:rPr>
        <w:t xml:space="preserve">g disability or difficulty who would benefit from </w:t>
      </w:r>
      <w:r w:rsidR="00510F2D">
        <w:rPr>
          <w:rFonts w:ascii="Times New Roman" w:hAnsi="Times New Roman"/>
          <w:sz w:val="24"/>
          <w:szCs w:val="24"/>
        </w:rPr>
        <w:t xml:space="preserve">getting a “cognitive </w:t>
      </w:r>
      <w:proofErr w:type="spellStart"/>
      <w:r w:rsidR="00510F2D">
        <w:rPr>
          <w:rFonts w:ascii="Times New Roman" w:hAnsi="Times New Roman"/>
          <w:sz w:val="24"/>
          <w:szCs w:val="24"/>
        </w:rPr>
        <w:t>check up</w:t>
      </w:r>
      <w:proofErr w:type="spellEnd"/>
      <w:r w:rsidR="00510F2D">
        <w:rPr>
          <w:rFonts w:ascii="Times New Roman" w:hAnsi="Times New Roman"/>
          <w:sz w:val="24"/>
          <w:szCs w:val="24"/>
        </w:rPr>
        <w:t>”</w:t>
      </w:r>
      <w:r>
        <w:rPr>
          <w:rFonts w:ascii="Times New Roman" w:hAnsi="Times New Roman"/>
          <w:sz w:val="24"/>
          <w:szCs w:val="24"/>
        </w:rPr>
        <w:t>. Parents and/or teachers may observe resistance to completing school work or homework, and hear complaints of hating school or hating to read.</w:t>
      </w:r>
      <w:r w:rsidR="00510F2D">
        <w:rPr>
          <w:rFonts w:ascii="Times New Roman" w:hAnsi="Times New Roman"/>
          <w:sz w:val="24"/>
          <w:szCs w:val="24"/>
        </w:rPr>
        <w:t xml:space="preserve"> </w:t>
      </w:r>
      <w:r>
        <w:rPr>
          <w:rFonts w:ascii="Times New Roman" w:hAnsi="Times New Roman"/>
          <w:sz w:val="24"/>
          <w:szCs w:val="24"/>
        </w:rPr>
        <w:t xml:space="preserve">The child’s academic performance is frequently below expectation of parent’s and teachers’ </w:t>
      </w:r>
      <w:r w:rsidR="00510F2D">
        <w:rPr>
          <w:rFonts w:ascii="Times New Roman" w:hAnsi="Times New Roman"/>
          <w:sz w:val="24"/>
          <w:szCs w:val="24"/>
        </w:rPr>
        <w:t xml:space="preserve">assessment of </w:t>
      </w:r>
      <w:r>
        <w:rPr>
          <w:rFonts w:ascii="Times New Roman" w:hAnsi="Times New Roman"/>
          <w:sz w:val="24"/>
          <w:szCs w:val="24"/>
        </w:rPr>
        <w:t xml:space="preserve">his/her intellectual potential. </w:t>
      </w:r>
      <w:r w:rsidR="00510F2D">
        <w:rPr>
          <w:rFonts w:ascii="Times New Roman" w:hAnsi="Times New Roman"/>
          <w:sz w:val="24"/>
          <w:szCs w:val="24"/>
        </w:rPr>
        <w:t xml:space="preserve">There may be behaviors that are not consistent with a child’s chronological age or circumstance. </w:t>
      </w:r>
      <w:r>
        <w:rPr>
          <w:rFonts w:ascii="Times New Roman" w:hAnsi="Times New Roman"/>
          <w:sz w:val="24"/>
          <w:szCs w:val="24"/>
        </w:rPr>
        <w:t xml:space="preserve">The symptoms of having an attentional disorder (ADHD) may be perceived as the child being unmotivated, willfully disengaged and lazy (a red flag term). Difficulties in learning can lead to anxiety, frustration, discouragement and low </w:t>
      </w:r>
      <w:proofErr w:type="spellStart"/>
      <w:r>
        <w:rPr>
          <w:rFonts w:ascii="Times New Roman" w:hAnsi="Times New Roman"/>
          <w:sz w:val="24"/>
          <w:szCs w:val="24"/>
        </w:rPr>
        <w:t>self esteem</w:t>
      </w:r>
      <w:proofErr w:type="spellEnd"/>
      <w:r>
        <w:rPr>
          <w:rFonts w:ascii="Times New Roman" w:hAnsi="Times New Roman"/>
          <w:sz w:val="24"/>
          <w:szCs w:val="24"/>
        </w:rPr>
        <w:t xml:space="preserve"> as well as create conflict between parents and children.</w:t>
      </w:r>
    </w:p>
    <w:p w:rsidR="003239E5" w:rsidRDefault="00C36B1B">
      <w:pPr>
        <w:pStyle w:val="Body"/>
        <w:rPr>
          <w:rFonts w:ascii="Times New Roman" w:hAnsi="Times New Roman"/>
          <w:sz w:val="24"/>
          <w:szCs w:val="24"/>
        </w:rPr>
      </w:pPr>
      <w:r>
        <w:rPr>
          <w:rFonts w:ascii="Times New Roman" w:hAnsi="Times New Roman"/>
          <w:sz w:val="24"/>
          <w:szCs w:val="24"/>
        </w:rPr>
        <w:t>The possible negative effects of not examining how a child learns</w:t>
      </w:r>
      <w:r w:rsidR="00510F2D">
        <w:rPr>
          <w:rFonts w:ascii="Times New Roman" w:hAnsi="Times New Roman"/>
          <w:sz w:val="24"/>
          <w:szCs w:val="24"/>
        </w:rPr>
        <w:t xml:space="preserve"> and problem solves</w:t>
      </w:r>
      <w:r>
        <w:rPr>
          <w:rFonts w:ascii="Times New Roman" w:hAnsi="Times New Roman"/>
          <w:sz w:val="24"/>
          <w:szCs w:val="24"/>
        </w:rPr>
        <w:t xml:space="preserve"> are significant in terms of social adjustment, academic achievement and sense of self. An evaluation of the whole child provides a learning experience for all involved to better understand the child’s cognitive and emotional functioning in order to address where help is needed to shore up areas o</w:t>
      </w:r>
      <w:r w:rsidR="00510F2D">
        <w:rPr>
          <w:rFonts w:ascii="Times New Roman" w:hAnsi="Times New Roman"/>
          <w:sz w:val="24"/>
          <w:szCs w:val="24"/>
        </w:rPr>
        <w:t>f weakness as well as to encourage</w:t>
      </w:r>
      <w:r>
        <w:rPr>
          <w:rFonts w:ascii="Times New Roman" w:hAnsi="Times New Roman"/>
          <w:sz w:val="24"/>
          <w:szCs w:val="24"/>
        </w:rPr>
        <w:t xml:space="preserve"> areas of strength. Children need acknowledgement of where they shine to promote ongoing mastery and pride in these skills. While parents may be apprehensive about the process, the children are often relieved at getting attention for their </w:t>
      </w:r>
      <w:r w:rsidR="001A7265">
        <w:rPr>
          <w:rFonts w:ascii="Times New Roman" w:hAnsi="Times New Roman"/>
          <w:sz w:val="24"/>
          <w:szCs w:val="24"/>
        </w:rPr>
        <w:t xml:space="preserve">difficulties and welcome the </w:t>
      </w:r>
      <w:r>
        <w:rPr>
          <w:rFonts w:ascii="Times New Roman" w:hAnsi="Times New Roman"/>
          <w:sz w:val="24"/>
          <w:szCs w:val="24"/>
        </w:rPr>
        <w:t>opportunity to understa</w:t>
      </w:r>
      <w:r w:rsidR="00510F2D">
        <w:rPr>
          <w:rFonts w:ascii="Times New Roman" w:hAnsi="Times New Roman"/>
          <w:sz w:val="24"/>
          <w:szCs w:val="24"/>
        </w:rPr>
        <w:t>nd their struggles</w:t>
      </w:r>
      <w:r>
        <w:rPr>
          <w:rFonts w:ascii="Times New Roman" w:hAnsi="Times New Roman"/>
          <w:sz w:val="24"/>
          <w:szCs w:val="24"/>
        </w:rPr>
        <w:t>.</w:t>
      </w:r>
    </w:p>
    <w:p w:rsidR="00BA64D9" w:rsidRPr="00BA64D9" w:rsidRDefault="00BA64D9">
      <w:pPr>
        <w:pStyle w:val="Body"/>
        <w:rPr>
          <w:rFonts w:ascii="Times New Roman" w:eastAsia="Times New Roman" w:hAnsi="Times New Roman" w:cs="Times New Roman"/>
          <w:b/>
          <w:bCs/>
          <w:sz w:val="24"/>
          <w:szCs w:val="24"/>
        </w:rPr>
      </w:pPr>
      <w:r>
        <w:rPr>
          <w:rFonts w:ascii="Times New Roman" w:hAnsi="Times New Roman"/>
          <w:b/>
          <w:bCs/>
          <w:sz w:val="24"/>
          <w:szCs w:val="24"/>
        </w:rPr>
        <w:t>When would a neuropsychological evaluation be a service to consider</w:t>
      </w:r>
      <w:r>
        <w:rPr>
          <w:rFonts w:ascii="Times New Roman" w:hAnsi="Times New Roman"/>
          <w:b/>
          <w:bCs/>
          <w:sz w:val="24"/>
          <w:szCs w:val="24"/>
        </w:rPr>
        <w:t xml:space="preserve"> for an adult</w:t>
      </w:r>
      <w:r>
        <w:rPr>
          <w:rFonts w:ascii="Times New Roman" w:hAnsi="Times New Roman"/>
          <w:b/>
          <w:bCs/>
          <w:sz w:val="24"/>
          <w:szCs w:val="24"/>
        </w:rPr>
        <w:t xml:space="preserve"> and what would it provide?</w:t>
      </w:r>
    </w:p>
    <w:p w:rsidR="004B0E91" w:rsidRDefault="00BA64D9">
      <w:pPr>
        <w:pStyle w:val="Body"/>
        <w:rPr>
          <w:rFonts w:ascii="Times New Roman" w:hAnsi="Times New Roman"/>
          <w:sz w:val="24"/>
          <w:szCs w:val="24"/>
        </w:rPr>
      </w:pPr>
      <w:r>
        <w:rPr>
          <w:rFonts w:ascii="Times New Roman" w:hAnsi="Times New Roman"/>
          <w:sz w:val="24"/>
          <w:szCs w:val="24"/>
        </w:rPr>
        <w:t>In truth, it is never too late to undergo an evaluation if there has been a history of some of the signs discussed above as well as some longstanding concerns or questions. Some individuals wonder at the discrepancies in their abilities or do not understand the difference between their intellect, often corroborated by others, and their professional accomplishments. An evaluation provides a unique learning e</w:t>
      </w:r>
      <w:r w:rsidR="00361B2A">
        <w:rPr>
          <w:rFonts w:ascii="Times New Roman" w:hAnsi="Times New Roman"/>
          <w:sz w:val="24"/>
          <w:szCs w:val="24"/>
        </w:rPr>
        <w:t>xperience</w:t>
      </w:r>
      <w:r>
        <w:rPr>
          <w:rFonts w:ascii="Times New Roman" w:hAnsi="Times New Roman"/>
          <w:sz w:val="24"/>
          <w:szCs w:val="24"/>
        </w:rPr>
        <w:t xml:space="preserve"> of a person’s</w:t>
      </w:r>
      <w:r w:rsidR="00361B2A">
        <w:rPr>
          <w:rFonts w:ascii="Times New Roman" w:hAnsi="Times New Roman"/>
          <w:sz w:val="24"/>
          <w:szCs w:val="24"/>
        </w:rPr>
        <w:t xml:space="preserve"> cognitive and emotional functioning. The findings may explain some of an individual’s past </w:t>
      </w:r>
      <w:r w:rsidR="00F73E3D">
        <w:rPr>
          <w:rFonts w:ascii="Times New Roman" w:hAnsi="Times New Roman"/>
          <w:sz w:val="24"/>
          <w:szCs w:val="24"/>
        </w:rPr>
        <w:t xml:space="preserve">and current </w:t>
      </w:r>
      <w:r w:rsidR="00361B2A">
        <w:rPr>
          <w:rFonts w:ascii="Times New Roman" w:hAnsi="Times New Roman"/>
          <w:sz w:val="24"/>
          <w:szCs w:val="24"/>
        </w:rPr>
        <w:t xml:space="preserve">challenges </w:t>
      </w:r>
      <w:r w:rsidR="00F73E3D">
        <w:rPr>
          <w:rFonts w:ascii="Times New Roman" w:hAnsi="Times New Roman"/>
          <w:sz w:val="24"/>
          <w:szCs w:val="24"/>
        </w:rPr>
        <w:t>as well as</w:t>
      </w:r>
      <w:r w:rsidR="00361B2A">
        <w:rPr>
          <w:rFonts w:ascii="Times New Roman" w:hAnsi="Times New Roman"/>
          <w:sz w:val="24"/>
          <w:szCs w:val="24"/>
        </w:rPr>
        <w:t xml:space="preserve"> suggest </w:t>
      </w:r>
      <w:r w:rsidR="00F73E3D">
        <w:rPr>
          <w:rFonts w:ascii="Times New Roman" w:hAnsi="Times New Roman"/>
          <w:sz w:val="24"/>
          <w:szCs w:val="24"/>
        </w:rPr>
        <w:t>ways</w:t>
      </w:r>
      <w:r w:rsidR="00361B2A">
        <w:rPr>
          <w:rFonts w:ascii="Times New Roman" w:hAnsi="Times New Roman"/>
          <w:sz w:val="24"/>
          <w:szCs w:val="24"/>
        </w:rPr>
        <w:t xml:space="preserve"> to work on areas of difficulty</w:t>
      </w:r>
      <w:r w:rsidR="00F73E3D">
        <w:rPr>
          <w:rFonts w:ascii="Times New Roman" w:hAnsi="Times New Roman"/>
          <w:sz w:val="24"/>
          <w:szCs w:val="24"/>
        </w:rPr>
        <w:t xml:space="preserve"> and strategies to enhance areas of interest and competence</w:t>
      </w:r>
      <w:r w:rsidR="00361B2A">
        <w:rPr>
          <w:rFonts w:ascii="Times New Roman" w:hAnsi="Times New Roman"/>
          <w:sz w:val="24"/>
          <w:szCs w:val="24"/>
        </w:rPr>
        <w:t>.</w:t>
      </w:r>
    </w:p>
    <w:p w:rsidR="004C5B90" w:rsidRDefault="004C5B90">
      <w:pPr>
        <w:pStyle w:val="Body"/>
        <w:rPr>
          <w:rFonts w:ascii="Times New Roman" w:hAnsi="Times New Roman"/>
          <w:sz w:val="24"/>
          <w:szCs w:val="24"/>
        </w:rPr>
      </w:pPr>
      <w:r>
        <w:rPr>
          <w:rFonts w:ascii="Times New Roman" w:hAnsi="Times New Roman"/>
          <w:sz w:val="24"/>
          <w:szCs w:val="24"/>
        </w:rPr>
        <w:t>With both children and adults, there may be acute conditions that arise as a result of a medical or specific neurological disease or injury that requires an examination to assess for any disruptions in functioning.</w:t>
      </w:r>
    </w:p>
    <w:p w:rsidR="00361B2A" w:rsidRPr="00361B2A" w:rsidRDefault="00361B2A">
      <w:pPr>
        <w:pStyle w:val="Body"/>
        <w:rPr>
          <w:rFonts w:ascii="Times New Roman" w:eastAsia="Times New Roman" w:hAnsi="Times New Roman" w:cs="Times New Roman"/>
          <w:b/>
          <w:bCs/>
          <w:sz w:val="24"/>
          <w:szCs w:val="24"/>
        </w:rPr>
      </w:pPr>
      <w:r>
        <w:rPr>
          <w:rFonts w:ascii="Times New Roman" w:hAnsi="Times New Roman"/>
          <w:b/>
          <w:bCs/>
          <w:sz w:val="24"/>
          <w:szCs w:val="24"/>
        </w:rPr>
        <w:t>What would a</w:t>
      </w:r>
      <w:r>
        <w:rPr>
          <w:rFonts w:ascii="Times New Roman" w:hAnsi="Times New Roman"/>
          <w:b/>
          <w:bCs/>
          <w:sz w:val="24"/>
          <w:szCs w:val="24"/>
        </w:rPr>
        <w:t xml:space="preserve"> neuropsychological evaluation </w:t>
      </w:r>
      <w:r>
        <w:rPr>
          <w:rFonts w:ascii="Times New Roman" w:hAnsi="Times New Roman"/>
          <w:b/>
          <w:bCs/>
          <w:sz w:val="24"/>
          <w:szCs w:val="24"/>
        </w:rPr>
        <w:t>entail</w:t>
      </w:r>
      <w:r>
        <w:rPr>
          <w:rFonts w:ascii="Times New Roman" w:hAnsi="Times New Roman"/>
          <w:b/>
          <w:bCs/>
          <w:sz w:val="24"/>
          <w:szCs w:val="24"/>
        </w:rPr>
        <w:t>?</w:t>
      </w:r>
    </w:p>
    <w:p w:rsidR="0014566A" w:rsidRDefault="00361B2A">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An evaluation is a process, though a time limited one,</w:t>
      </w:r>
      <w:r w:rsidR="004C5B90">
        <w:rPr>
          <w:rFonts w:ascii="Times New Roman" w:eastAsia="Times New Roman" w:hAnsi="Times New Roman" w:cs="Times New Roman"/>
          <w:sz w:val="24"/>
          <w:szCs w:val="24"/>
        </w:rPr>
        <w:t xml:space="preserve"> which</w:t>
      </w:r>
      <w:r>
        <w:rPr>
          <w:rFonts w:ascii="Times New Roman" w:eastAsia="Times New Roman" w:hAnsi="Times New Roman" w:cs="Times New Roman"/>
          <w:sz w:val="24"/>
          <w:szCs w:val="24"/>
        </w:rPr>
        <w:t xml:space="preserve"> is determined by each individual’</w:t>
      </w:r>
      <w:r w:rsidR="0014566A">
        <w:rPr>
          <w:rFonts w:ascii="Times New Roman" w:eastAsia="Times New Roman" w:hAnsi="Times New Roman" w:cs="Times New Roman"/>
          <w:sz w:val="24"/>
          <w:szCs w:val="24"/>
        </w:rPr>
        <w:t>s needs and</w:t>
      </w:r>
      <w:r>
        <w:rPr>
          <w:rFonts w:ascii="Times New Roman" w:eastAsia="Times New Roman" w:hAnsi="Times New Roman" w:cs="Times New Roman"/>
          <w:sz w:val="24"/>
          <w:szCs w:val="24"/>
        </w:rPr>
        <w:t xml:space="preserve"> guided b</w:t>
      </w:r>
      <w:r w:rsidR="004C5B90">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a specific referral question</w:t>
      </w:r>
      <w:r w:rsidR="0014566A">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000A6B5C">
        <w:rPr>
          <w:rFonts w:ascii="Times New Roman" w:eastAsia="Times New Roman" w:hAnsi="Times New Roman" w:cs="Times New Roman"/>
          <w:sz w:val="24"/>
          <w:szCs w:val="24"/>
        </w:rPr>
        <w:t xml:space="preserve"> The initial step</w:t>
      </w:r>
      <w:r w:rsidR="009A3BAE">
        <w:rPr>
          <w:rFonts w:ascii="Times New Roman" w:eastAsia="Times New Roman" w:hAnsi="Times New Roman" w:cs="Times New Roman"/>
          <w:sz w:val="24"/>
          <w:szCs w:val="24"/>
        </w:rPr>
        <w:t xml:space="preserve"> is the clinical interview to </w:t>
      </w:r>
      <w:r w:rsidR="009A3BAE">
        <w:rPr>
          <w:rFonts w:ascii="Times New Roman" w:eastAsia="Times New Roman" w:hAnsi="Times New Roman" w:cs="Times New Roman"/>
          <w:sz w:val="24"/>
          <w:szCs w:val="24"/>
        </w:rPr>
        <w:lastRenderedPageBreak/>
        <w:t xml:space="preserve">obtain past developmental, social, academic, medical and psychiatric history that is the context for the quantitative information that follows. The patient is interviewed and with his/her permission family members, teachers, and others on the treatment team may also be involved in providing their observations. The </w:t>
      </w:r>
      <w:r w:rsidR="0014566A">
        <w:rPr>
          <w:rFonts w:ascii="Times New Roman" w:eastAsia="Times New Roman" w:hAnsi="Times New Roman" w:cs="Times New Roman"/>
          <w:sz w:val="24"/>
          <w:szCs w:val="24"/>
        </w:rPr>
        <w:t xml:space="preserve">subsequent </w:t>
      </w:r>
      <w:r w:rsidR="009A3BAE">
        <w:rPr>
          <w:rFonts w:ascii="Times New Roman" w:eastAsia="Times New Roman" w:hAnsi="Times New Roman" w:cs="Times New Roman"/>
          <w:sz w:val="24"/>
          <w:szCs w:val="24"/>
        </w:rPr>
        <w:t xml:space="preserve">testing includes examination of academic abilities, discrete areas of cognitive functioning, and emotional or adaptive functioning. </w:t>
      </w:r>
      <w:r w:rsidR="0014566A">
        <w:rPr>
          <w:rFonts w:ascii="Times New Roman" w:eastAsia="Times New Roman" w:hAnsi="Times New Roman" w:cs="Times New Roman"/>
          <w:sz w:val="24"/>
          <w:szCs w:val="24"/>
        </w:rPr>
        <w:t>The final meeting is the feedback session to go over the findings, address all questions and</w:t>
      </w:r>
      <w:r w:rsidR="00AC1426">
        <w:rPr>
          <w:rFonts w:ascii="Times New Roman" w:eastAsia="Times New Roman" w:hAnsi="Times New Roman" w:cs="Times New Roman"/>
          <w:sz w:val="24"/>
          <w:szCs w:val="24"/>
        </w:rPr>
        <w:t xml:space="preserve"> to receive recommendations for “what next”, which may include accommodations in academic or work settings, options for treatment, interventions, targeted programs and resources that provide support. Dr. Findler will generate a written report with detailed information that documents the results of the evaluation to be used as a reference and shared with others at the discretion of the individual.</w:t>
      </w:r>
    </w:p>
    <w:p w:rsidR="004C5B90" w:rsidRDefault="009A3BAE">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evaluation is interactive with Dr. Findler </w:t>
      </w:r>
      <w:r w:rsidR="0014566A">
        <w:rPr>
          <w:rFonts w:ascii="Times New Roman" w:eastAsia="Times New Roman" w:hAnsi="Times New Roman" w:cs="Times New Roman"/>
          <w:sz w:val="24"/>
          <w:szCs w:val="24"/>
        </w:rPr>
        <w:t>with the exception of a</w:t>
      </w:r>
      <w:r>
        <w:rPr>
          <w:rFonts w:ascii="Times New Roman" w:eastAsia="Times New Roman" w:hAnsi="Times New Roman" w:cs="Times New Roman"/>
          <w:sz w:val="24"/>
          <w:szCs w:val="24"/>
        </w:rPr>
        <w:t xml:space="preserve"> few tasks on the computer and questionnaires</w:t>
      </w:r>
      <w:r w:rsidR="0014566A">
        <w:rPr>
          <w:rFonts w:ascii="Times New Roman" w:eastAsia="Times New Roman" w:hAnsi="Times New Roman" w:cs="Times New Roman"/>
          <w:sz w:val="24"/>
          <w:szCs w:val="24"/>
        </w:rPr>
        <w:t xml:space="preserve"> for the individual and others who are familiar with him/her</w:t>
      </w:r>
      <w:r>
        <w:rPr>
          <w:rFonts w:ascii="Times New Roman" w:eastAsia="Times New Roman" w:hAnsi="Times New Roman" w:cs="Times New Roman"/>
          <w:sz w:val="24"/>
          <w:szCs w:val="24"/>
        </w:rPr>
        <w:t>.</w:t>
      </w:r>
      <w:r w:rsidR="0014566A">
        <w:rPr>
          <w:rFonts w:ascii="Times New Roman" w:eastAsia="Times New Roman" w:hAnsi="Times New Roman" w:cs="Times New Roman"/>
          <w:sz w:val="24"/>
          <w:szCs w:val="24"/>
        </w:rPr>
        <w:t xml:space="preserve"> The d</w:t>
      </w:r>
      <w:r w:rsidR="00AC1426">
        <w:rPr>
          <w:rFonts w:ascii="Times New Roman" w:eastAsia="Times New Roman" w:hAnsi="Times New Roman" w:cs="Times New Roman"/>
          <w:sz w:val="24"/>
          <w:szCs w:val="24"/>
        </w:rPr>
        <w:t>uration</w:t>
      </w:r>
      <w:r w:rsidR="0014566A">
        <w:rPr>
          <w:rFonts w:ascii="Times New Roman" w:eastAsia="Times New Roman" w:hAnsi="Times New Roman" w:cs="Times New Roman"/>
          <w:sz w:val="24"/>
          <w:szCs w:val="24"/>
        </w:rPr>
        <w:t xml:space="preserve"> and number of sessions varies because this</w:t>
      </w:r>
      <w:r w:rsidR="004C5B90">
        <w:rPr>
          <w:rFonts w:ascii="Times New Roman" w:eastAsia="Times New Roman" w:hAnsi="Times New Roman" w:cs="Times New Roman"/>
          <w:sz w:val="24"/>
          <w:szCs w:val="24"/>
        </w:rPr>
        <w:t xml:space="preserve"> is tailored to the individual</w:t>
      </w:r>
      <w:r w:rsidR="0014566A">
        <w:rPr>
          <w:rFonts w:ascii="Times New Roman" w:eastAsia="Times New Roman" w:hAnsi="Times New Roman" w:cs="Times New Roman"/>
          <w:sz w:val="24"/>
          <w:szCs w:val="24"/>
        </w:rPr>
        <w:t>’s needs and schedule</w:t>
      </w:r>
      <w:r w:rsidR="004C5B90">
        <w:rPr>
          <w:rFonts w:ascii="Times New Roman" w:eastAsia="Times New Roman" w:hAnsi="Times New Roman" w:cs="Times New Roman"/>
          <w:sz w:val="24"/>
          <w:szCs w:val="24"/>
        </w:rPr>
        <w:t xml:space="preserve"> with the goal of attaining valid results that reflect o</w:t>
      </w:r>
      <w:r w:rsidR="0014566A">
        <w:rPr>
          <w:rFonts w:ascii="Times New Roman" w:eastAsia="Times New Roman" w:hAnsi="Times New Roman" w:cs="Times New Roman"/>
          <w:sz w:val="24"/>
          <w:szCs w:val="24"/>
        </w:rPr>
        <w:t>ptimal performance</w:t>
      </w:r>
      <w:r w:rsidR="004C5B90">
        <w:rPr>
          <w:rFonts w:ascii="Times New Roman" w:eastAsia="Times New Roman" w:hAnsi="Times New Roman" w:cs="Times New Roman"/>
          <w:sz w:val="24"/>
          <w:szCs w:val="24"/>
        </w:rPr>
        <w:t>.</w:t>
      </w:r>
    </w:p>
    <w:p w:rsidR="003239E5" w:rsidRPr="009E3A34" w:rsidRDefault="00C36B1B">
      <w:pPr>
        <w:pStyle w:val="Body"/>
        <w:rPr>
          <w:rFonts w:ascii="Times New Roman" w:hAnsi="Times New Roman"/>
          <w:b/>
          <w:sz w:val="24"/>
          <w:szCs w:val="24"/>
        </w:rPr>
      </w:pPr>
      <w:bookmarkStart w:id="0" w:name="_GoBack"/>
      <w:bookmarkEnd w:id="0"/>
      <w:r w:rsidRPr="009E3A34">
        <w:rPr>
          <w:rFonts w:ascii="Times New Roman" w:hAnsi="Times New Roman"/>
          <w:b/>
          <w:sz w:val="24"/>
          <w:szCs w:val="24"/>
        </w:rPr>
        <w:t>Is there insurance coverage?</w:t>
      </w:r>
    </w:p>
    <w:p w:rsidR="00BB1F87" w:rsidRDefault="00BB1F87">
      <w:pPr>
        <w:pStyle w:val="Body"/>
      </w:pPr>
      <w:r>
        <w:rPr>
          <w:rFonts w:ascii="Times New Roman" w:hAnsi="Times New Roman"/>
          <w:sz w:val="24"/>
          <w:szCs w:val="24"/>
        </w:rPr>
        <w:t xml:space="preserve">Dr. Findler does not participate in any insurance, Medicare or Medicaid. She </w:t>
      </w:r>
      <w:r w:rsidR="00F73E3D">
        <w:rPr>
          <w:rFonts w:ascii="Times New Roman" w:hAnsi="Times New Roman"/>
          <w:sz w:val="24"/>
          <w:szCs w:val="24"/>
        </w:rPr>
        <w:t>will assist in applying for preauthorization of services</w:t>
      </w:r>
      <w:r w:rsidR="00F73E3D">
        <w:rPr>
          <w:rFonts w:ascii="Times New Roman" w:hAnsi="Times New Roman"/>
          <w:sz w:val="24"/>
          <w:szCs w:val="24"/>
        </w:rPr>
        <w:t xml:space="preserve"> when required</w:t>
      </w:r>
      <w:r w:rsidR="00F73E3D">
        <w:rPr>
          <w:rFonts w:ascii="Times New Roman" w:hAnsi="Times New Roman"/>
          <w:sz w:val="24"/>
          <w:szCs w:val="24"/>
        </w:rPr>
        <w:t xml:space="preserve"> </w:t>
      </w:r>
      <w:r w:rsidR="00F73E3D">
        <w:rPr>
          <w:rFonts w:ascii="Times New Roman" w:hAnsi="Times New Roman"/>
          <w:sz w:val="24"/>
          <w:szCs w:val="24"/>
        </w:rPr>
        <w:t xml:space="preserve">and </w:t>
      </w:r>
      <w:r>
        <w:rPr>
          <w:rFonts w:ascii="Times New Roman" w:hAnsi="Times New Roman"/>
          <w:sz w:val="24"/>
          <w:szCs w:val="24"/>
        </w:rPr>
        <w:t>will provide documentation that can be submitted for reimbursement</w:t>
      </w:r>
      <w:r w:rsidR="00BD7B55">
        <w:rPr>
          <w:rFonts w:ascii="Times New Roman" w:hAnsi="Times New Roman"/>
          <w:sz w:val="24"/>
          <w:szCs w:val="24"/>
        </w:rPr>
        <w:t xml:space="preserve"> from out-of-network benefits or a Health Savings Account.</w:t>
      </w:r>
      <w:r w:rsidR="0086792D">
        <w:rPr>
          <w:rFonts w:ascii="Times New Roman" w:hAnsi="Times New Roman"/>
          <w:sz w:val="24"/>
          <w:szCs w:val="24"/>
        </w:rPr>
        <w:t xml:space="preserve"> Payment will be expected at the time of service because Dr. Findler does not bill insurance companies dire</w:t>
      </w:r>
      <w:r w:rsidR="00F73E3D">
        <w:rPr>
          <w:rFonts w:ascii="Times New Roman" w:hAnsi="Times New Roman"/>
          <w:sz w:val="24"/>
          <w:szCs w:val="24"/>
        </w:rPr>
        <w:t xml:space="preserve">ctly. </w:t>
      </w:r>
    </w:p>
    <w:sectPr w:rsidR="00BB1F87">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B80" w:rsidRDefault="00586B80">
      <w:r>
        <w:separator/>
      </w:r>
    </w:p>
  </w:endnote>
  <w:endnote w:type="continuationSeparator" w:id="0">
    <w:p w:rsidR="00586B80" w:rsidRDefault="00586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9E5" w:rsidRDefault="003239E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B80" w:rsidRDefault="00586B80">
      <w:r>
        <w:separator/>
      </w:r>
    </w:p>
  </w:footnote>
  <w:footnote w:type="continuationSeparator" w:id="0">
    <w:p w:rsidR="00586B80" w:rsidRDefault="00586B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9E5" w:rsidRDefault="003239E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39E5"/>
    <w:rsid w:val="000A6B5C"/>
    <w:rsid w:val="0014566A"/>
    <w:rsid w:val="001A7265"/>
    <w:rsid w:val="0024170B"/>
    <w:rsid w:val="003239E5"/>
    <w:rsid w:val="00361B2A"/>
    <w:rsid w:val="004B0E91"/>
    <w:rsid w:val="004C5B90"/>
    <w:rsid w:val="00510F2D"/>
    <w:rsid w:val="00586B80"/>
    <w:rsid w:val="0086792D"/>
    <w:rsid w:val="009A3BAE"/>
    <w:rsid w:val="009E3A34"/>
    <w:rsid w:val="00AC1426"/>
    <w:rsid w:val="00BA64D9"/>
    <w:rsid w:val="00BB1F87"/>
    <w:rsid w:val="00BD7B55"/>
    <w:rsid w:val="00C36B1B"/>
    <w:rsid w:val="00D3336D"/>
    <w:rsid w:val="00DE6410"/>
    <w:rsid w:val="00F72635"/>
    <w:rsid w:val="00F7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BalloonText">
    <w:name w:val="Balloon Text"/>
    <w:basedOn w:val="Normal"/>
    <w:link w:val="BalloonTextChar"/>
    <w:uiPriority w:val="99"/>
    <w:semiHidden/>
    <w:unhideWhenUsed/>
    <w:rsid w:val="00F72635"/>
    <w:rPr>
      <w:rFonts w:ascii="Tahoma" w:hAnsi="Tahoma" w:cs="Tahoma"/>
      <w:sz w:val="16"/>
      <w:szCs w:val="16"/>
    </w:rPr>
  </w:style>
  <w:style w:type="character" w:customStyle="1" w:styleId="BalloonTextChar">
    <w:name w:val="Balloon Text Char"/>
    <w:basedOn w:val="DefaultParagraphFont"/>
    <w:link w:val="BalloonText"/>
    <w:uiPriority w:val="99"/>
    <w:semiHidden/>
    <w:rsid w:val="00F726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BalloonText">
    <w:name w:val="Balloon Text"/>
    <w:basedOn w:val="Normal"/>
    <w:link w:val="BalloonTextChar"/>
    <w:uiPriority w:val="99"/>
    <w:semiHidden/>
    <w:unhideWhenUsed/>
    <w:rsid w:val="00F72635"/>
    <w:rPr>
      <w:rFonts w:ascii="Tahoma" w:hAnsi="Tahoma" w:cs="Tahoma"/>
      <w:sz w:val="16"/>
      <w:szCs w:val="16"/>
    </w:rPr>
  </w:style>
  <w:style w:type="character" w:customStyle="1" w:styleId="BalloonTextChar">
    <w:name w:val="Balloon Text Char"/>
    <w:basedOn w:val="DefaultParagraphFont"/>
    <w:link w:val="BalloonText"/>
    <w:uiPriority w:val="99"/>
    <w:semiHidden/>
    <w:rsid w:val="00F726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Marika</dc:creator>
  <cp:lastModifiedBy>Marika</cp:lastModifiedBy>
  <cp:revision>6</cp:revision>
  <cp:lastPrinted>2017-03-30T22:54:00Z</cp:lastPrinted>
  <dcterms:created xsi:type="dcterms:W3CDTF">2017-03-30T21:39:00Z</dcterms:created>
  <dcterms:modified xsi:type="dcterms:W3CDTF">2017-04-06T21:24:00Z</dcterms:modified>
</cp:coreProperties>
</file>