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4EBA0" w14:textId="1BB141C4" w:rsidR="006D1E30" w:rsidRPr="006D1E30" w:rsidRDefault="006D1E30" w:rsidP="006D1E30">
      <w:pPr>
        <w:spacing w:after="150" w:line="240" w:lineRule="auto"/>
        <w:jc w:val="center"/>
        <w:rPr>
          <w:rFonts w:ascii="Times New Roman" w:eastAsia="Times New Roman" w:hAnsi="Times New Roman" w:cs="Times New Roman"/>
          <w:b/>
          <w:bCs/>
          <w:color w:val="333333"/>
          <w:sz w:val="28"/>
          <w:szCs w:val="28"/>
        </w:rPr>
      </w:pPr>
      <w:r w:rsidRPr="006D1E30">
        <w:rPr>
          <w:rFonts w:ascii="Times New Roman" w:eastAsia="Times New Roman" w:hAnsi="Times New Roman" w:cs="Times New Roman"/>
          <w:b/>
          <w:bCs/>
          <w:color w:val="333333"/>
          <w:sz w:val="28"/>
          <w:szCs w:val="28"/>
        </w:rPr>
        <w:t>Data Wrangling Documentation</w:t>
      </w:r>
    </w:p>
    <w:p w14:paraId="71C48863" w14:textId="77777777" w:rsidR="006D1E30" w:rsidRPr="006D1E30" w:rsidRDefault="006D1E30" w:rsidP="006D1E30">
      <w:pPr>
        <w:spacing w:after="150" w:line="240" w:lineRule="auto"/>
        <w:rPr>
          <w:rFonts w:ascii="Times New Roman" w:eastAsia="Times New Roman" w:hAnsi="Times New Roman" w:cs="Times New Roman"/>
          <w:b/>
          <w:bCs/>
          <w:color w:val="333333"/>
          <w:sz w:val="24"/>
          <w:szCs w:val="24"/>
        </w:rPr>
      </w:pPr>
      <w:r w:rsidRPr="006D1E30">
        <w:rPr>
          <w:rFonts w:ascii="Times New Roman" w:eastAsia="Times New Roman" w:hAnsi="Times New Roman" w:cs="Times New Roman"/>
          <w:b/>
          <w:bCs/>
          <w:color w:val="333333"/>
          <w:sz w:val="24"/>
          <w:szCs w:val="24"/>
        </w:rPr>
        <w:t>Capstone Project 1: Predicting Patient Clinical Deterioration at ICU Admission</w:t>
      </w:r>
    </w:p>
    <w:p w14:paraId="1C031FC2" w14:textId="5375C4FD" w:rsidR="00207758" w:rsidRPr="006D1E30" w:rsidRDefault="006D1E30" w:rsidP="001E7741">
      <w:pPr>
        <w:spacing w:after="150" w:line="240" w:lineRule="auto"/>
        <w:rPr>
          <w:rFonts w:ascii="Times New Roman" w:eastAsia="Times New Roman" w:hAnsi="Times New Roman" w:cs="Times New Roman"/>
          <w:color w:val="333333"/>
        </w:rPr>
      </w:pPr>
      <w:r w:rsidRPr="006D1E30">
        <w:rPr>
          <w:rFonts w:ascii="Times New Roman" w:eastAsia="Times New Roman" w:hAnsi="Times New Roman" w:cs="Times New Roman"/>
          <w:color w:val="333333"/>
        </w:rPr>
        <w:t xml:space="preserve">Abebual Demilew </w:t>
      </w:r>
    </w:p>
    <w:p w14:paraId="3DDDA339" w14:textId="77777777" w:rsidR="006D1E30" w:rsidRDefault="006D1E30" w:rsidP="001E7741">
      <w:pPr>
        <w:spacing w:after="150" w:line="240" w:lineRule="auto"/>
        <w:rPr>
          <w:rFonts w:ascii="Times New Roman" w:eastAsia="Times New Roman" w:hAnsi="Times New Roman" w:cs="Times New Roman"/>
          <w:color w:val="333333"/>
          <w:sz w:val="24"/>
          <w:szCs w:val="24"/>
        </w:rPr>
      </w:pPr>
    </w:p>
    <w:p w14:paraId="3AE51D1C" w14:textId="2DB319B3" w:rsidR="006D1E30" w:rsidRPr="00A5479A" w:rsidRDefault="006D1E30" w:rsidP="00A5479A">
      <w:pPr>
        <w:tabs>
          <w:tab w:val="left" w:pos="2310"/>
        </w:tabs>
        <w:spacing w:after="150" w:line="240" w:lineRule="auto"/>
        <w:rPr>
          <w:rFonts w:ascii="Times New Roman" w:eastAsia="Times New Roman" w:hAnsi="Times New Roman" w:cs="Times New Roman"/>
          <w:b/>
          <w:bCs/>
          <w:color w:val="333333"/>
          <w:sz w:val="24"/>
          <w:szCs w:val="24"/>
        </w:rPr>
      </w:pPr>
      <w:r w:rsidRPr="006D1E30">
        <w:rPr>
          <w:rFonts w:ascii="Times New Roman" w:eastAsia="Times New Roman" w:hAnsi="Times New Roman" w:cs="Times New Roman"/>
          <w:b/>
          <w:bCs/>
          <w:color w:val="333333"/>
          <w:sz w:val="24"/>
          <w:szCs w:val="24"/>
        </w:rPr>
        <w:t xml:space="preserve">Objective </w:t>
      </w:r>
      <w:r w:rsidR="00A5479A">
        <w:rPr>
          <w:rFonts w:ascii="Times New Roman" w:eastAsia="Times New Roman" w:hAnsi="Times New Roman" w:cs="Times New Roman"/>
          <w:b/>
          <w:bCs/>
          <w:color w:val="333333"/>
          <w:sz w:val="24"/>
          <w:szCs w:val="24"/>
        </w:rPr>
        <w:tab/>
      </w:r>
    </w:p>
    <w:p w14:paraId="4250CC4A" w14:textId="442BDE20" w:rsidR="006D1E30" w:rsidRPr="003B1580" w:rsidRDefault="006D1E30" w:rsidP="006D1E30">
      <w:pPr>
        <w:spacing w:before="240" w:line="276" w:lineRule="auto"/>
        <w:rPr>
          <w:rFonts w:ascii="Times New Roman" w:hAnsi="Times New Roman" w:cs="Times New Roman"/>
          <w:sz w:val="24"/>
          <w:szCs w:val="24"/>
        </w:rPr>
      </w:pPr>
      <w:r w:rsidRPr="003B1580">
        <w:rPr>
          <w:rFonts w:ascii="Times New Roman" w:hAnsi="Times New Roman" w:cs="Times New Roman"/>
          <w:sz w:val="24"/>
          <w:szCs w:val="24"/>
        </w:rPr>
        <w:t xml:space="preserve">We have all seen it. A patient’s health drastically </w:t>
      </w:r>
      <w:r w:rsidR="007C4CF9">
        <w:rPr>
          <w:rFonts w:ascii="Times New Roman" w:hAnsi="Times New Roman" w:cs="Times New Roman"/>
          <w:sz w:val="24"/>
          <w:szCs w:val="24"/>
        </w:rPr>
        <w:t>deteriorates</w:t>
      </w:r>
      <w:r w:rsidRPr="003B1580">
        <w:rPr>
          <w:rFonts w:ascii="Times New Roman" w:hAnsi="Times New Roman" w:cs="Times New Roman"/>
          <w:sz w:val="24"/>
          <w:szCs w:val="24"/>
        </w:rPr>
        <w:t xml:space="preserve"> at Intensive Care Unit (ICU) and </w:t>
      </w:r>
      <w:r w:rsidR="00AA3129">
        <w:rPr>
          <w:rFonts w:ascii="Times New Roman" w:hAnsi="Times New Roman" w:cs="Times New Roman"/>
          <w:sz w:val="24"/>
          <w:szCs w:val="24"/>
        </w:rPr>
        <w:t>the rapid response team</w:t>
      </w:r>
      <w:r w:rsidRPr="003B1580">
        <w:rPr>
          <w:rFonts w:ascii="Times New Roman" w:hAnsi="Times New Roman" w:cs="Times New Roman"/>
          <w:sz w:val="24"/>
          <w:szCs w:val="24"/>
        </w:rPr>
        <w:t xml:space="preserve"> scrambles to save the patient. </w:t>
      </w:r>
      <w:r w:rsidR="00AA3129">
        <w:rPr>
          <w:rFonts w:ascii="Times New Roman" w:hAnsi="Times New Roman" w:cs="Times New Roman"/>
          <w:sz w:val="24"/>
          <w:szCs w:val="24"/>
        </w:rPr>
        <w:t>Currently, most hospitals in the United States use an Ea</w:t>
      </w:r>
      <w:r w:rsidRPr="003B1580">
        <w:rPr>
          <w:rFonts w:ascii="Times New Roman" w:hAnsi="Times New Roman" w:cs="Times New Roman"/>
          <w:sz w:val="24"/>
          <w:szCs w:val="24"/>
        </w:rPr>
        <w:t>rly Warning Score (ESW)</w:t>
      </w:r>
      <w:r w:rsidR="00B42B01">
        <w:rPr>
          <w:rFonts w:ascii="Times New Roman" w:hAnsi="Times New Roman" w:cs="Times New Roman"/>
          <w:sz w:val="24"/>
          <w:szCs w:val="24"/>
        </w:rPr>
        <w:t xml:space="preserve"> </w:t>
      </w:r>
      <w:r w:rsidR="00AA3129">
        <w:rPr>
          <w:rFonts w:ascii="Times New Roman" w:hAnsi="Times New Roman" w:cs="Times New Roman"/>
          <w:sz w:val="24"/>
          <w:szCs w:val="24"/>
        </w:rPr>
        <w:t xml:space="preserve">assessment </w:t>
      </w:r>
      <w:r w:rsidR="00B42B01">
        <w:rPr>
          <w:rFonts w:ascii="Times New Roman" w:hAnsi="Times New Roman" w:cs="Times New Roman"/>
          <w:sz w:val="24"/>
          <w:szCs w:val="24"/>
        </w:rPr>
        <w:t>system</w:t>
      </w:r>
      <w:r w:rsidR="00AA3129">
        <w:rPr>
          <w:rFonts w:ascii="Times New Roman" w:hAnsi="Times New Roman" w:cs="Times New Roman"/>
          <w:sz w:val="24"/>
          <w:szCs w:val="24"/>
        </w:rPr>
        <w:t xml:space="preserve"> to detect clinical change in patient’s clinical instability</w:t>
      </w:r>
      <w:r w:rsidR="00B42B01">
        <w:rPr>
          <w:rFonts w:ascii="Times New Roman" w:hAnsi="Times New Roman" w:cs="Times New Roman"/>
          <w:sz w:val="24"/>
          <w:szCs w:val="24"/>
        </w:rPr>
        <w:t>.</w:t>
      </w:r>
      <w:r w:rsidR="00B42B01" w:rsidRPr="003B1580">
        <w:rPr>
          <w:rFonts w:ascii="Times New Roman" w:hAnsi="Times New Roman" w:cs="Times New Roman"/>
          <w:sz w:val="24"/>
          <w:szCs w:val="24"/>
        </w:rPr>
        <w:t xml:space="preserve"> </w:t>
      </w:r>
      <w:r w:rsidR="00AA3129">
        <w:rPr>
          <w:rFonts w:ascii="Times New Roman" w:hAnsi="Times New Roman" w:cs="Times New Roman"/>
          <w:sz w:val="24"/>
          <w:szCs w:val="24"/>
        </w:rPr>
        <w:t>The earliest, m</w:t>
      </w:r>
      <w:r w:rsidRPr="003B1580">
        <w:rPr>
          <w:rFonts w:ascii="Times New Roman" w:hAnsi="Times New Roman" w:cs="Times New Roman"/>
          <w:sz w:val="24"/>
          <w:szCs w:val="24"/>
        </w:rPr>
        <w:t>ost ESW are predictors of clinical deterioration</w:t>
      </w:r>
      <w:r w:rsidR="00B42B01">
        <w:rPr>
          <w:rFonts w:ascii="Times New Roman" w:hAnsi="Times New Roman" w:cs="Times New Roman"/>
          <w:sz w:val="24"/>
          <w:szCs w:val="24"/>
        </w:rPr>
        <w:t xml:space="preserve"> </w:t>
      </w:r>
      <w:r w:rsidRPr="003B1580">
        <w:rPr>
          <w:rFonts w:ascii="Times New Roman" w:hAnsi="Times New Roman" w:cs="Times New Roman"/>
          <w:sz w:val="24"/>
          <w:szCs w:val="24"/>
        </w:rPr>
        <w:t>2-day after ICU admission</w:t>
      </w:r>
      <w:r w:rsidR="00AA3129">
        <w:rPr>
          <w:rFonts w:ascii="Times New Roman" w:hAnsi="Times New Roman" w:cs="Times New Roman"/>
          <w:sz w:val="24"/>
          <w:szCs w:val="24"/>
        </w:rPr>
        <w:t xml:space="preserve">. </w:t>
      </w:r>
      <w:r w:rsidRPr="003B1580">
        <w:rPr>
          <w:rFonts w:ascii="Times New Roman" w:hAnsi="Times New Roman" w:cs="Times New Roman"/>
          <w:sz w:val="24"/>
          <w:szCs w:val="24"/>
        </w:rPr>
        <w:t xml:space="preserve">We aim to develop a machine learning system that can predict patient’s clinical deterioration </w:t>
      </w:r>
      <w:r w:rsidR="00AA3129">
        <w:rPr>
          <w:rFonts w:ascii="Times New Roman" w:hAnsi="Times New Roman" w:cs="Times New Roman"/>
          <w:sz w:val="24"/>
          <w:szCs w:val="24"/>
        </w:rPr>
        <w:t xml:space="preserve">more accurately, </w:t>
      </w:r>
      <w:r w:rsidR="00A96CBE">
        <w:rPr>
          <w:rFonts w:ascii="Times New Roman" w:hAnsi="Times New Roman" w:cs="Times New Roman"/>
          <w:sz w:val="24"/>
          <w:szCs w:val="24"/>
        </w:rPr>
        <w:t>earlier</w:t>
      </w:r>
      <w:r w:rsidRPr="003B1580">
        <w:rPr>
          <w:rFonts w:ascii="Times New Roman" w:hAnsi="Times New Roman" w:cs="Times New Roman"/>
          <w:sz w:val="24"/>
          <w:szCs w:val="24"/>
        </w:rPr>
        <w:t xml:space="preserve"> (within 24 hours) and based on </w:t>
      </w:r>
      <w:r w:rsidR="00A96CBE">
        <w:rPr>
          <w:rFonts w:ascii="Times New Roman" w:hAnsi="Times New Roman" w:cs="Times New Roman"/>
          <w:sz w:val="24"/>
          <w:szCs w:val="24"/>
        </w:rPr>
        <w:t xml:space="preserve">fewer data points. This </w:t>
      </w:r>
      <w:r w:rsidR="007C4CF9">
        <w:rPr>
          <w:rFonts w:ascii="Times New Roman" w:hAnsi="Times New Roman" w:cs="Times New Roman"/>
          <w:sz w:val="24"/>
          <w:szCs w:val="24"/>
        </w:rPr>
        <w:t xml:space="preserve">can </w:t>
      </w:r>
      <w:r w:rsidR="00A96CBE">
        <w:rPr>
          <w:rFonts w:ascii="Times New Roman" w:hAnsi="Times New Roman" w:cs="Times New Roman"/>
          <w:sz w:val="24"/>
          <w:szCs w:val="24"/>
        </w:rPr>
        <w:t xml:space="preserve">lead to </w:t>
      </w:r>
      <w:r w:rsidR="007C4CF9">
        <w:rPr>
          <w:rFonts w:ascii="Times New Roman" w:hAnsi="Times New Roman" w:cs="Times New Roman"/>
          <w:sz w:val="24"/>
          <w:szCs w:val="24"/>
        </w:rPr>
        <w:t xml:space="preserve">a significant life-saving difference by helping to prevent critical events before they happen. </w:t>
      </w:r>
      <w:r w:rsidR="00885B89">
        <w:rPr>
          <w:rFonts w:ascii="Times New Roman" w:hAnsi="Times New Roman" w:cs="Times New Roman"/>
          <w:sz w:val="24"/>
          <w:szCs w:val="24"/>
        </w:rPr>
        <w:t xml:space="preserve">Furthermore, this will lead to cost-saving to the hospital from improved productivity and a reduction in human error. </w:t>
      </w:r>
    </w:p>
    <w:p w14:paraId="180CC08C" w14:textId="77777777" w:rsidR="00885B89" w:rsidRDefault="00885B89" w:rsidP="001E7741">
      <w:pPr>
        <w:spacing w:after="0" w:line="240" w:lineRule="auto"/>
        <w:rPr>
          <w:rFonts w:ascii="Times New Roman" w:hAnsi="Times New Roman" w:cs="Times New Roman"/>
          <w:color w:val="000000" w:themeColor="text1"/>
          <w:sz w:val="24"/>
          <w:szCs w:val="24"/>
        </w:rPr>
      </w:pPr>
    </w:p>
    <w:p w14:paraId="1A14E84F" w14:textId="08388E0E" w:rsidR="001E7741" w:rsidRPr="00412EB7" w:rsidRDefault="00885B89" w:rsidP="001E7741">
      <w:pPr>
        <w:spacing w:after="0" w:line="240" w:lineRule="auto"/>
        <w:rPr>
          <w:rFonts w:ascii="Times New Roman" w:eastAsia="Times New Roman" w:hAnsi="Times New Roman" w:cs="Times New Roman"/>
          <w:b/>
          <w:bCs/>
          <w:sz w:val="24"/>
          <w:szCs w:val="24"/>
        </w:rPr>
      </w:pPr>
      <w:r w:rsidRPr="00412EB7">
        <w:rPr>
          <w:rFonts w:ascii="Times New Roman" w:hAnsi="Times New Roman" w:cs="Times New Roman"/>
          <w:b/>
          <w:bCs/>
          <w:color w:val="000000" w:themeColor="text1"/>
          <w:sz w:val="24"/>
          <w:szCs w:val="24"/>
        </w:rPr>
        <w:t xml:space="preserve">Data </w:t>
      </w:r>
      <w:r w:rsidR="001E7741" w:rsidRPr="00412EB7">
        <w:rPr>
          <w:rFonts w:ascii="Times New Roman" w:eastAsia="Times New Roman" w:hAnsi="Times New Roman" w:cs="Times New Roman"/>
          <w:b/>
          <w:bCs/>
          <w:sz w:val="24"/>
          <w:szCs w:val="24"/>
        </w:rPr>
        <w:br/>
      </w:r>
    </w:p>
    <w:p w14:paraId="4F155766" w14:textId="290AC3C0" w:rsidR="00412EB7" w:rsidRPr="003B1580" w:rsidRDefault="00412EB7" w:rsidP="00412EB7">
      <w:pPr>
        <w:rPr>
          <w:rFonts w:ascii="Times New Roman" w:hAnsi="Times New Roman" w:cs="Times New Roman"/>
          <w:color w:val="000000" w:themeColor="text1"/>
          <w:sz w:val="24"/>
          <w:szCs w:val="24"/>
        </w:rPr>
      </w:pPr>
      <w:r w:rsidRPr="003B1580">
        <w:rPr>
          <w:rFonts w:ascii="Times New Roman" w:hAnsi="Times New Roman" w:cs="Times New Roman"/>
          <w:color w:val="000000" w:themeColor="text1"/>
          <w:sz w:val="24"/>
          <w:szCs w:val="24"/>
        </w:rPr>
        <w:t>According to the Centers for Disease Control and Prevention (CDC) nearly all hospitals and 86% of office-based physicians in the United States use Electronic Medical Records/Electronic Health Records (EMRs/EHRs)</w:t>
      </w:r>
      <w:r w:rsidRPr="003B1580">
        <w:rPr>
          <w:rStyle w:val="FootnoteReference"/>
          <w:rFonts w:ascii="Times New Roman" w:hAnsi="Times New Roman" w:cs="Times New Roman"/>
          <w:color w:val="000000" w:themeColor="text1"/>
          <w:sz w:val="24"/>
          <w:szCs w:val="24"/>
        </w:rPr>
        <w:footnoteReference w:id="1"/>
      </w:r>
      <w:r w:rsidRPr="003B1580">
        <w:rPr>
          <w:rStyle w:val="FootnoteReference"/>
          <w:rFonts w:ascii="Times New Roman" w:hAnsi="Times New Roman" w:cs="Times New Roman"/>
          <w:color w:val="000000" w:themeColor="text1"/>
          <w:sz w:val="24"/>
          <w:szCs w:val="24"/>
        </w:rPr>
        <w:footnoteReference w:id="2"/>
      </w:r>
      <w:r w:rsidRPr="003B158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This healthcare organizations are our potential clients and</w:t>
      </w:r>
      <w:r w:rsidRPr="003B1580">
        <w:rPr>
          <w:rFonts w:ascii="Times New Roman" w:hAnsi="Times New Roman" w:cs="Times New Roman"/>
          <w:color w:val="000000" w:themeColor="text1"/>
          <w:sz w:val="24"/>
          <w:szCs w:val="24"/>
        </w:rPr>
        <w:t xml:space="preserve"> have </w:t>
      </w:r>
      <w:r>
        <w:rPr>
          <w:rFonts w:ascii="Times New Roman" w:hAnsi="Times New Roman" w:cs="Times New Roman"/>
          <w:color w:val="000000" w:themeColor="text1"/>
          <w:sz w:val="24"/>
          <w:szCs w:val="24"/>
        </w:rPr>
        <w:t>the</w:t>
      </w:r>
      <w:r w:rsidRPr="003B1580">
        <w:rPr>
          <w:rFonts w:ascii="Times New Roman" w:hAnsi="Times New Roman" w:cs="Times New Roman"/>
          <w:color w:val="000000" w:themeColor="text1"/>
          <w:sz w:val="24"/>
          <w:szCs w:val="24"/>
        </w:rPr>
        <w:t xml:space="preserve"> data </w:t>
      </w:r>
      <w:r>
        <w:rPr>
          <w:rFonts w:ascii="Times New Roman" w:hAnsi="Times New Roman" w:cs="Times New Roman"/>
          <w:color w:val="000000" w:themeColor="text1"/>
          <w:sz w:val="24"/>
          <w:szCs w:val="24"/>
        </w:rPr>
        <w:t>required</w:t>
      </w:r>
      <w:r w:rsidRPr="003B1580">
        <w:rPr>
          <w:rFonts w:ascii="Times New Roman" w:hAnsi="Times New Roman" w:cs="Times New Roman"/>
          <w:color w:val="000000" w:themeColor="text1"/>
          <w:sz w:val="24"/>
          <w:szCs w:val="24"/>
        </w:rPr>
        <w:t xml:space="preserve"> to implement our </w:t>
      </w:r>
      <w:r>
        <w:rPr>
          <w:rFonts w:ascii="Times New Roman" w:hAnsi="Times New Roman" w:cs="Times New Roman"/>
          <w:color w:val="000000" w:themeColor="text1"/>
          <w:sz w:val="24"/>
          <w:szCs w:val="24"/>
        </w:rPr>
        <w:t xml:space="preserve">machine learning </w:t>
      </w:r>
      <w:r w:rsidRPr="003B1580">
        <w:rPr>
          <w:rFonts w:ascii="Times New Roman" w:hAnsi="Times New Roman" w:cs="Times New Roman"/>
          <w:color w:val="000000" w:themeColor="text1"/>
          <w:sz w:val="24"/>
          <w:szCs w:val="24"/>
        </w:rPr>
        <w:t>model</w:t>
      </w:r>
      <w:r>
        <w:rPr>
          <w:rFonts w:ascii="Times New Roman" w:hAnsi="Times New Roman" w:cs="Times New Roman"/>
          <w:color w:val="000000" w:themeColor="text1"/>
          <w:sz w:val="24"/>
          <w:szCs w:val="24"/>
        </w:rPr>
        <w:t xml:space="preserve">. </w:t>
      </w:r>
    </w:p>
    <w:p w14:paraId="00C6CEAF" w14:textId="160FA5D5" w:rsidR="00412EB7" w:rsidRPr="003B1580" w:rsidRDefault="00412EB7" w:rsidP="00412EB7">
      <w:pPr>
        <w:rPr>
          <w:rFonts w:ascii="Times New Roman" w:hAnsi="Times New Roman" w:cs="Times New Roman"/>
          <w:color w:val="212529"/>
          <w:sz w:val="24"/>
          <w:szCs w:val="24"/>
        </w:rPr>
      </w:pPr>
      <w:r>
        <w:rPr>
          <w:rFonts w:ascii="Times New Roman" w:hAnsi="Times New Roman" w:cs="Times New Roman"/>
          <w:color w:val="000000" w:themeColor="text1"/>
          <w:sz w:val="24"/>
          <w:szCs w:val="24"/>
        </w:rPr>
        <w:t xml:space="preserve">For this project, </w:t>
      </w:r>
      <w:r w:rsidR="003E7D24">
        <w:rPr>
          <w:rFonts w:ascii="Times New Roman" w:hAnsi="Times New Roman" w:cs="Times New Roman"/>
          <w:color w:val="000000" w:themeColor="text1"/>
          <w:sz w:val="24"/>
          <w:szCs w:val="24"/>
        </w:rPr>
        <w:t xml:space="preserve">I </w:t>
      </w:r>
      <w:r w:rsidR="00F50ED0">
        <w:rPr>
          <w:rFonts w:ascii="Times New Roman" w:hAnsi="Times New Roman" w:cs="Times New Roman"/>
          <w:color w:val="000000" w:themeColor="text1"/>
          <w:sz w:val="24"/>
          <w:szCs w:val="24"/>
        </w:rPr>
        <w:t>used</w:t>
      </w:r>
      <w:r w:rsidRPr="003B1580">
        <w:rPr>
          <w:rFonts w:ascii="Times New Roman" w:hAnsi="Times New Roman" w:cs="Times New Roman"/>
          <w:color w:val="000000" w:themeColor="text1"/>
          <w:sz w:val="24"/>
          <w:szCs w:val="24"/>
        </w:rPr>
        <w:t xml:space="preserve"> publicly available EHRs datasets. </w:t>
      </w:r>
      <w:r w:rsidRPr="003B1580">
        <w:rPr>
          <w:rFonts w:ascii="Times New Roman" w:hAnsi="Times New Roman" w:cs="Times New Roman"/>
          <w:color w:val="212529"/>
          <w:sz w:val="24"/>
          <w:szCs w:val="24"/>
        </w:rPr>
        <w:t>The MIT Media Lab for Computational Physiology has developed MIMIC III dataset based on over forty thousand patients who stayed in critical care units of the Beth Israel Deaconess Medical Center of Boston between 2001 and 2012. MIMIC-III dataset is freely available to researchers across the world</w:t>
      </w:r>
      <w:r w:rsidRPr="003B1580">
        <w:rPr>
          <w:rStyle w:val="FootnoteReference"/>
          <w:rFonts w:ascii="Times New Roman" w:hAnsi="Times New Roman" w:cs="Times New Roman"/>
          <w:color w:val="212529"/>
          <w:sz w:val="24"/>
          <w:szCs w:val="24"/>
        </w:rPr>
        <w:footnoteReference w:id="3"/>
      </w:r>
      <w:r w:rsidRPr="003B1580">
        <w:rPr>
          <w:rFonts w:ascii="Times New Roman" w:hAnsi="Times New Roman" w:cs="Times New Roman"/>
          <w:color w:val="212529"/>
          <w:sz w:val="24"/>
          <w:szCs w:val="24"/>
        </w:rPr>
        <w:t>.</w:t>
      </w:r>
      <w:r w:rsidR="00F50ED0">
        <w:rPr>
          <w:rFonts w:ascii="Times New Roman" w:hAnsi="Times New Roman" w:cs="Times New Roman"/>
          <w:color w:val="212529"/>
          <w:sz w:val="24"/>
          <w:szCs w:val="24"/>
        </w:rPr>
        <w:t xml:space="preserve"> Prior to requesting access to MIMIC-III dataset, I completed a </w:t>
      </w:r>
      <w:r w:rsidR="00140ADC">
        <w:rPr>
          <w:rFonts w:ascii="Times New Roman" w:hAnsi="Times New Roman" w:cs="Times New Roman"/>
          <w:color w:val="212529"/>
          <w:sz w:val="24"/>
          <w:szCs w:val="24"/>
        </w:rPr>
        <w:t xml:space="preserve">required course on human research </w:t>
      </w:r>
      <w:r w:rsidR="00F50ED0">
        <w:rPr>
          <w:rFonts w:ascii="Times New Roman" w:hAnsi="Times New Roman" w:cs="Times New Roman"/>
          <w:color w:val="212529"/>
          <w:sz w:val="24"/>
          <w:szCs w:val="24"/>
        </w:rPr>
        <w:t xml:space="preserve">‘Data or </w:t>
      </w:r>
      <w:r w:rsidR="00140ADC">
        <w:rPr>
          <w:rFonts w:ascii="Times New Roman" w:hAnsi="Times New Roman" w:cs="Times New Roman"/>
          <w:color w:val="212529"/>
          <w:sz w:val="24"/>
          <w:szCs w:val="24"/>
        </w:rPr>
        <w:t>Specimens</w:t>
      </w:r>
      <w:r w:rsidR="00F50ED0">
        <w:rPr>
          <w:rFonts w:ascii="Times New Roman" w:hAnsi="Times New Roman" w:cs="Times New Roman"/>
          <w:color w:val="212529"/>
          <w:sz w:val="24"/>
          <w:szCs w:val="24"/>
        </w:rPr>
        <w:t xml:space="preserve"> Only Research’</w:t>
      </w:r>
      <w:r w:rsidR="00140ADC">
        <w:rPr>
          <w:rStyle w:val="FootnoteReference"/>
          <w:rFonts w:ascii="Times New Roman" w:hAnsi="Times New Roman" w:cs="Times New Roman"/>
          <w:color w:val="212529"/>
          <w:sz w:val="24"/>
          <w:szCs w:val="24"/>
        </w:rPr>
        <w:footnoteReference w:id="4"/>
      </w:r>
      <w:r w:rsidR="00140ADC">
        <w:rPr>
          <w:rFonts w:ascii="Times New Roman" w:hAnsi="Times New Roman" w:cs="Times New Roman"/>
          <w:color w:val="212529"/>
          <w:sz w:val="24"/>
          <w:szCs w:val="24"/>
        </w:rPr>
        <w:t xml:space="preserve">. I have full access to the MIMIC III datasets. </w:t>
      </w:r>
    </w:p>
    <w:p w14:paraId="2DD949A2" w14:textId="0B7DC0A8" w:rsidR="00140ADC" w:rsidRDefault="00412EB7" w:rsidP="00412EB7">
      <w:pPr>
        <w:spacing w:after="0" w:line="240" w:lineRule="auto"/>
        <w:rPr>
          <w:rFonts w:ascii="Times New Roman" w:hAnsi="Times New Roman" w:cs="Times New Roman"/>
          <w:color w:val="212529"/>
          <w:sz w:val="24"/>
          <w:szCs w:val="24"/>
        </w:rPr>
      </w:pPr>
      <w:r w:rsidRPr="003B1580">
        <w:rPr>
          <w:rFonts w:ascii="Times New Roman" w:hAnsi="Times New Roman" w:cs="Times New Roman"/>
          <w:color w:val="212529"/>
          <w:sz w:val="24"/>
          <w:szCs w:val="24"/>
        </w:rPr>
        <w:t xml:space="preserve">The dataset has 26 </w:t>
      </w:r>
      <w:r w:rsidR="00C03D06">
        <w:rPr>
          <w:rFonts w:ascii="Times New Roman" w:hAnsi="Times New Roman" w:cs="Times New Roman"/>
          <w:color w:val="212529"/>
          <w:sz w:val="24"/>
          <w:szCs w:val="24"/>
        </w:rPr>
        <w:t xml:space="preserve">relational </w:t>
      </w:r>
      <w:r w:rsidRPr="003B1580">
        <w:rPr>
          <w:rFonts w:ascii="Times New Roman" w:hAnsi="Times New Roman" w:cs="Times New Roman"/>
          <w:color w:val="212529"/>
          <w:sz w:val="24"/>
          <w:szCs w:val="24"/>
        </w:rPr>
        <w:t xml:space="preserve">tables including patient’s hospital admission, callout information when patient was ready for discharge, caregiver information, electronic charted events including vital signs and any additional information relevant to patient care, patient demographic data, list of services the patient was admitted or transferred under,  ICU stay types, diagnoses types, laboratory measurments, microbiology tests and sensitivity, prescription data and billing information. </w:t>
      </w:r>
    </w:p>
    <w:p w14:paraId="1B0BE46D" w14:textId="2899C2F7" w:rsidR="001E7741" w:rsidRPr="00AE6D34" w:rsidRDefault="001E7741" w:rsidP="00412EB7">
      <w:pPr>
        <w:spacing w:after="0" w:line="240" w:lineRule="auto"/>
        <w:rPr>
          <w:rFonts w:ascii="Times New Roman" w:eastAsia="Times New Roman" w:hAnsi="Times New Roman" w:cs="Times New Roman"/>
          <w:sz w:val="24"/>
          <w:szCs w:val="24"/>
        </w:rPr>
      </w:pPr>
      <w:r w:rsidRPr="00AE6D34">
        <w:rPr>
          <w:rFonts w:ascii="Times New Roman" w:eastAsia="Times New Roman" w:hAnsi="Times New Roman" w:cs="Times New Roman"/>
          <w:color w:val="333333"/>
          <w:sz w:val="24"/>
          <w:szCs w:val="24"/>
        </w:rPr>
        <w:br/>
      </w:r>
    </w:p>
    <w:p w14:paraId="3246DEF3" w14:textId="673B48B8" w:rsidR="001E7741" w:rsidRPr="00AE6D34" w:rsidRDefault="00140ADC" w:rsidP="001E7741">
      <w:pPr>
        <w:spacing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lastRenderedPageBreak/>
        <w:t xml:space="preserve">Data Wrangling </w:t>
      </w:r>
    </w:p>
    <w:p w14:paraId="0E4ABEA0" w14:textId="1F2D102D" w:rsidR="00C144C9" w:rsidRDefault="00C03D0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first challenge was </w:t>
      </w:r>
      <w:r w:rsidR="00100D03">
        <w:rPr>
          <w:rFonts w:ascii="Times New Roman" w:eastAsia="Times New Roman" w:hAnsi="Times New Roman" w:cs="Times New Roman"/>
          <w:color w:val="333333"/>
          <w:sz w:val="24"/>
          <w:szCs w:val="24"/>
        </w:rPr>
        <w:t>working with large datasets</w:t>
      </w:r>
      <w:r>
        <w:rPr>
          <w:rFonts w:ascii="Times New Roman" w:eastAsia="Times New Roman" w:hAnsi="Times New Roman" w:cs="Times New Roman"/>
          <w:color w:val="333333"/>
          <w:sz w:val="24"/>
          <w:szCs w:val="24"/>
        </w:rPr>
        <w:t xml:space="preserve">. </w:t>
      </w:r>
      <w:r w:rsidR="00F62557">
        <w:rPr>
          <w:rFonts w:ascii="Times New Roman" w:eastAsia="Times New Roman" w:hAnsi="Times New Roman" w:cs="Times New Roman"/>
          <w:color w:val="333333"/>
          <w:sz w:val="24"/>
          <w:szCs w:val="24"/>
        </w:rPr>
        <w:t>There are 26 relational tables and some of the tables have over 330 million rows (The chartevents table) and the lab events table has over 27 million rows. These are charts events and lab events of 46,520 patients admitted at the Beth Israel Deaconess Medical Center’s ICU between 2001 and 2012. I used Google Colab</w:t>
      </w:r>
      <w:r w:rsidR="00A5479A">
        <w:rPr>
          <w:rStyle w:val="FootnoteReference"/>
          <w:rFonts w:ascii="Times New Roman" w:eastAsia="Times New Roman" w:hAnsi="Times New Roman" w:cs="Times New Roman"/>
          <w:color w:val="333333"/>
          <w:sz w:val="24"/>
          <w:szCs w:val="24"/>
        </w:rPr>
        <w:footnoteReference w:id="5"/>
      </w:r>
      <w:r w:rsidR="00A5479A">
        <w:rPr>
          <w:rFonts w:ascii="Times New Roman" w:eastAsia="Times New Roman" w:hAnsi="Times New Roman" w:cs="Times New Roman"/>
          <w:color w:val="333333"/>
          <w:sz w:val="24"/>
          <w:szCs w:val="24"/>
        </w:rPr>
        <w:t xml:space="preserve"> to use free GPU to load the massive dataset and take a random sample of 5000 patients (SUBJECT_ID uniquely identifies patients). All admissions, ICU stays, and events (lab, microbiology, charts and other events) corresponding to the 5000 sampled patients were selected for the project. </w:t>
      </w:r>
      <w:r w:rsidR="00182649">
        <w:rPr>
          <w:rFonts w:ascii="Times New Roman" w:eastAsia="Times New Roman" w:hAnsi="Times New Roman" w:cs="Times New Roman"/>
          <w:color w:val="333333"/>
          <w:sz w:val="24"/>
          <w:szCs w:val="24"/>
        </w:rPr>
        <w:t xml:space="preserve">As a </w:t>
      </w:r>
      <w:r w:rsidR="003E7D24">
        <w:rPr>
          <w:rFonts w:ascii="Times New Roman" w:eastAsia="Times New Roman" w:hAnsi="Times New Roman" w:cs="Times New Roman"/>
          <w:color w:val="333333"/>
          <w:sz w:val="24"/>
          <w:szCs w:val="24"/>
        </w:rPr>
        <w:t>result,</w:t>
      </w:r>
      <w:r w:rsidR="00182649">
        <w:rPr>
          <w:rFonts w:ascii="Times New Roman" w:eastAsia="Times New Roman" w:hAnsi="Times New Roman" w:cs="Times New Roman"/>
          <w:color w:val="333333"/>
          <w:sz w:val="24"/>
          <w:szCs w:val="24"/>
        </w:rPr>
        <w:t xml:space="preserve"> we have </w:t>
      </w:r>
      <w:r w:rsidR="003E7D24">
        <w:rPr>
          <w:rFonts w:ascii="Times New Roman" w:eastAsia="Times New Roman" w:hAnsi="Times New Roman" w:cs="Times New Roman"/>
          <w:color w:val="333333"/>
          <w:sz w:val="24"/>
          <w:szCs w:val="24"/>
        </w:rPr>
        <w:t xml:space="preserve">a sample of around 12 million rows of events and 106 thousand rows of ICU stays </w:t>
      </w:r>
    </w:p>
    <w:p w14:paraId="18FA3B53" w14:textId="596A717F" w:rsidR="00A5479A" w:rsidRDefault="00A5479A">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Secon</w:t>
      </w:r>
      <w:r w:rsidR="000A636B">
        <w:rPr>
          <w:rFonts w:ascii="Times New Roman" w:eastAsia="Times New Roman" w:hAnsi="Times New Roman" w:cs="Times New Roman"/>
          <w:color w:val="333333"/>
          <w:sz w:val="24"/>
          <w:szCs w:val="24"/>
        </w:rPr>
        <w:t xml:space="preserve">d, </w:t>
      </w:r>
      <w:r>
        <w:rPr>
          <w:rFonts w:ascii="Times New Roman" w:eastAsia="Times New Roman" w:hAnsi="Times New Roman" w:cs="Times New Roman"/>
          <w:color w:val="333333"/>
          <w:sz w:val="24"/>
          <w:szCs w:val="24"/>
        </w:rPr>
        <w:t>the various relational sample</w:t>
      </w:r>
      <w:r w:rsidR="000A636B">
        <w:rPr>
          <w:rFonts w:ascii="Times New Roman" w:eastAsia="Times New Roman" w:hAnsi="Times New Roman" w:cs="Times New Roman"/>
          <w:color w:val="333333"/>
          <w:sz w:val="24"/>
          <w:szCs w:val="24"/>
        </w:rPr>
        <w:t>d</w:t>
      </w:r>
      <w:r>
        <w:rPr>
          <w:rFonts w:ascii="Times New Roman" w:eastAsia="Times New Roman" w:hAnsi="Times New Roman" w:cs="Times New Roman"/>
          <w:color w:val="333333"/>
          <w:sz w:val="24"/>
          <w:szCs w:val="24"/>
        </w:rPr>
        <w:t xml:space="preserve"> data tables were merged </w:t>
      </w:r>
      <w:r w:rsidR="000A636B">
        <w:rPr>
          <w:rFonts w:ascii="Times New Roman" w:eastAsia="Times New Roman" w:hAnsi="Times New Roman" w:cs="Times New Roman"/>
          <w:color w:val="333333"/>
          <w:sz w:val="24"/>
          <w:szCs w:val="24"/>
        </w:rPr>
        <w:t xml:space="preserve">using linking variables. For this purpose, various merging functions were defined to merge tables linked on one or more of the following variables SUBJECT_ID (uniquely identifies individual patient), HADM_ID (uniquely identifies individual admission to the hospital), ICUSTAY_ID (uniquely identifies individual ICU admission), ITEMID (uniquely identifies individual event ), </w:t>
      </w:r>
      <w:r w:rsidR="00182649">
        <w:rPr>
          <w:rFonts w:ascii="Times New Roman" w:eastAsia="Times New Roman" w:hAnsi="Times New Roman" w:cs="Times New Roman"/>
          <w:color w:val="333333"/>
          <w:sz w:val="24"/>
          <w:szCs w:val="24"/>
        </w:rPr>
        <w:t xml:space="preserve">ICD9_CODE (international classification of diseases version 9 codes for procedures), </w:t>
      </w:r>
      <w:r w:rsidR="000A636B">
        <w:rPr>
          <w:rFonts w:ascii="Times New Roman" w:eastAsia="Times New Roman" w:hAnsi="Times New Roman" w:cs="Times New Roman"/>
          <w:color w:val="333333"/>
          <w:sz w:val="24"/>
          <w:szCs w:val="24"/>
        </w:rPr>
        <w:t xml:space="preserve">and CGID (uniquely identifies </w:t>
      </w:r>
      <w:r w:rsidR="00182649">
        <w:rPr>
          <w:rFonts w:ascii="Times New Roman" w:eastAsia="Times New Roman" w:hAnsi="Times New Roman" w:cs="Times New Roman"/>
          <w:color w:val="333333"/>
          <w:sz w:val="24"/>
          <w:szCs w:val="24"/>
        </w:rPr>
        <w:t xml:space="preserve">caregivers). </w:t>
      </w:r>
    </w:p>
    <w:p w14:paraId="71167047" w14:textId="21767C72" w:rsidR="006E75AB" w:rsidRDefault="006E75AB">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Third, the following columns were transformed or created or dropped. </w:t>
      </w:r>
    </w:p>
    <w:p w14:paraId="6390F9EA" w14:textId="6A95B56B" w:rsidR="00CE44EC" w:rsidRDefault="00CE44EC" w:rsidP="002A7090">
      <w:pPr>
        <w:pStyle w:val="ListParagraph"/>
        <w:numPr>
          <w:ilvl w:val="0"/>
          <w:numId w:val="2"/>
        </w:numPr>
        <w:spacing w:after="0"/>
        <w:rPr>
          <w:rFonts w:ascii="Times New Roman" w:eastAsia="Times New Roman" w:hAnsi="Times New Roman" w:cs="Times New Roman"/>
          <w:color w:val="333333"/>
          <w:sz w:val="24"/>
          <w:szCs w:val="24"/>
        </w:rPr>
      </w:pPr>
      <w:r w:rsidRPr="006E75AB">
        <w:rPr>
          <w:rFonts w:ascii="Times New Roman" w:eastAsia="Times New Roman" w:hAnsi="Times New Roman" w:cs="Times New Roman"/>
          <w:color w:val="333333"/>
          <w:sz w:val="24"/>
          <w:szCs w:val="24"/>
        </w:rPr>
        <w:t xml:space="preserve">Datetime </w:t>
      </w:r>
      <w:r w:rsidR="006E75AB">
        <w:rPr>
          <w:rFonts w:ascii="Times New Roman" w:eastAsia="Times New Roman" w:hAnsi="Times New Roman" w:cs="Times New Roman"/>
          <w:color w:val="333333"/>
          <w:sz w:val="24"/>
          <w:szCs w:val="24"/>
        </w:rPr>
        <w:t xml:space="preserve">columns </w:t>
      </w:r>
      <w:r w:rsidRPr="006E75AB">
        <w:rPr>
          <w:rFonts w:ascii="Times New Roman" w:eastAsia="Times New Roman" w:hAnsi="Times New Roman" w:cs="Times New Roman"/>
          <w:color w:val="333333"/>
          <w:sz w:val="24"/>
          <w:szCs w:val="24"/>
        </w:rPr>
        <w:t>were stored as objects data type, all</w:t>
      </w:r>
      <w:r w:rsidR="006E75AB" w:rsidRPr="006E75AB">
        <w:rPr>
          <w:rFonts w:ascii="Times New Roman" w:eastAsia="Times New Roman" w:hAnsi="Times New Roman" w:cs="Times New Roman"/>
          <w:color w:val="333333"/>
          <w:sz w:val="24"/>
          <w:szCs w:val="24"/>
        </w:rPr>
        <w:t xml:space="preserve"> such arguments</w:t>
      </w:r>
      <w:r w:rsidR="006E75AB">
        <w:rPr>
          <w:rFonts w:ascii="Times New Roman" w:eastAsia="Times New Roman" w:hAnsi="Times New Roman" w:cs="Times New Roman"/>
          <w:color w:val="333333"/>
          <w:sz w:val="24"/>
          <w:szCs w:val="24"/>
        </w:rPr>
        <w:t xml:space="preserve"> are converted </w:t>
      </w:r>
      <w:r w:rsidRPr="006E75AB">
        <w:rPr>
          <w:rFonts w:ascii="Times New Roman" w:eastAsia="Times New Roman" w:hAnsi="Times New Roman" w:cs="Times New Roman"/>
          <w:color w:val="333333"/>
          <w:sz w:val="24"/>
          <w:szCs w:val="24"/>
        </w:rPr>
        <w:t>to datetime</w:t>
      </w:r>
      <w:r w:rsidR="006E75AB" w:rsidRPr="006E75AB">
        <w:rPr>
          <w:rFonts w:ascii="Times New Roman" w:eastAsia="Times New Roman" w:hAnsi="Times New Roman" w:cs="Times New Roman"/>
          <w:color w:val="333333"/>
          <w:sz w:val="24"/>
          <w:szCs w:val="24"/>
        </w:rPr>
        <w:t xml:space="preserve">. </w:t>
      </w:r>
    </w:p>
    <w:p w14:paraId="0C5DB3C0" w14:textId="0191F71E" w:rsidR="006E75AB" w:rsidRDefault="006E75AB"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Added age at the time of ICU admission column based on Date of Birth (DOB) and ICU admission (INTIME). </w:t>
      </w:r>
    </w:p>
    <w:p w14:paraId="57C1E1E9" w14:textId="4D3BEAAC" w:rsidR="00C76E27" w:rsidRDefault="00C76E27"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Added age group column with value labels ‘0’ for patients age below 18 and ‘1’ for age 18 and above. Our analysis will focus mainly on adults age 18 and above. </w:t>
      </w:r>
    </w:p>
    <w:p w14:paraId="769C58D7" w14:textId="16BF1CB4" w:rsidR="006E75AB" w:rsidRDefault="006E75AB"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Added in ICU unit mortality to accurately measure mortality during ICU stay </w:t>
      </w:r>
      <w:r w:rsidR="0096467E">
        <w:rPr>
          <w:rFonts w:ascii="Times New Roman" w:eastAsia="Times New Roman" w:hAnsi="Times New Roman" w:cs="Times New Roman"/>
          <w:color w:val="333333"/>
          <w:sz w:val="24"/>
          <w:szCs w:val="24"/>
        </w:rPr>
        <w:t xml:space="preserve">and separate it </w:t>
      </w:r>
      <w:r>
        <w:rPr>
          <w:rFonts w:ascii="Times New Roman" w:eastAsia="Times New Roman" w:hAnsi="Times New Roman" w:cs="Times New Roman"/>
          <w:color w:val="333333"/>
          <w:sz w:val="24"/>
          <w:szCs w:val="24"/>
        </w:rPr>
        <w:t xml:space="preserve">from overall in hospital mortality or mortality outside of the hospital </w:t>
      </w:r>
      <w:r w:rsidR="0096467E">
        <w:rPr>
          <w:rFonts w:ascii="Times New Roman" w:eastAsia="Times New Roman" w:hAnsi="Times New Roman" w:cs="Times New Roman"/>
          <w:color w:val="333333"/>
          <w:sz w:val="24"/>
          <w:szCs w:val="24"/>
        </w:rPr>
        <w:t>(outside mortality was captured form Social Security).</w:t>
      </w:r>
    </w:p>
    <w:p w14:paraId="3CBCD352" w14:textId="6C0A37E0" w:rsidR="0096467E" w:rsidRDefault="0096467E"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Transformed gender, ethnicity, and diagnosis columns. ICD9_CODE was used to transform diagnosis column. </w:t>
      </w:r>
    </w:p>
    <w:p w14:paraId="5F0E6B62" w14:textId="63A1F8D3" w:rsidR="00876E81" w:rsidRDefault="00876E81"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Transformed ‘ERROR’ in events dataset to </w:t>
      </w:r>
      <w:proofErr w:type="spellStart"/>
      <w:r>
        <w:rPr>
          <w:rFonts w:ascii="Times New Roman" w:eastAsia="Times New Roman" w:hAnsi="Times New Roman" w:cs="Times New Roman"/>
          <w:color w:val="333333"/>
          <w:sz w:val="24"/>
          <w:szCs w:val="24"/>
        </w:rPr>
        <w:t>NaN</w:t>
      </w:r>
      <w:proofErr w:type="spellEnd"/>
      <w:r w:rsidR="00100D03">
        <w:rPr>
          <w:rFonts w:ascii="Times New Roman" w:eastAsia="Times New Roman" w:hAnsi="Times New Roman" w:cs="Times New Roman"/>
          <w:color w:val="333333"/>
          <w:sz w:val="24"/>
          <w:szCs w:val="24"/>
        </w:rPr>
        <w:t>. Sometimes Glucose PH have ERROR as value.</w:t>
      </w:r>
    </w:p>
    <w:p w14:paraId="45FE6FFD" w14:textId="7B926D4B" w:rsidR="00876E81" w:rsidRDefault="00876E81"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Transformed temperature values mapped in Fahrenheit to Cel</w:t>
      </w:r>
      <w:r w:rsidR="00100D03">
        <w:rPr>
          <w:rFonts w:ascii="Times New Roman" w:eastAsia="Times New Roman" w:hAnsi="Times New Roman" w:cs="Times New Roman"/>
          <w:color w:val="333333"/>
          <w:sz w:val="24"/>
          <w:szCs w:val="24"/>
        </w:rPr>
        <w:t>sius.</w:t>
      </w:r>
    </w:p>
    <w:p w14:paraId="718A783C" w14:textId="7610405B" w:rsidR="00100D03" w:rsidRDefault="00100D03"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Transformed weight values mapped in ounces to pounds. Sometimes ambiguous values, for example light adults (&lt; 40 </w:t>
      </w:r>
      <w:proofErr w:type="spellStart"/>
      <w:r>
        <w:rPr>
          <w:rFonts w:ascii="Times New Roman" w:eastAsia="Times New Roman" w:hAnsi="Times New Roman" w:cs="Times New Roman"/>
          <w:color w:val="333333"/>
          <w:sz w:val="24"/>
          <w:szCs w:val="24"/>
        </w:rPr>
        <w:t>lb</w:t>
      </w:r>
      <w:proofErr w:type="spellEnd"/>
      <w:r>
        <w:rPr>
          <w:rFonts w:ascii="Times New Roman" w:eastAsia="Times New Roman" w:hAnsi="Times New Roman" w:cs="Times New Roman"/>
          <w:color w:val="333333"/>
          <w:sz w:val="24"/>
          <w:szCs w:val="24"/>
        </w:rPr>
        <w:t xml:space="preserve">) or heavy adults (&gt;450 </w:t>
      </w:r>
      <w:proofErr w:type="spellStart"/>
      <w:r>
        <w:rPr>
          <w:rFonts w:ascii="Times New Roman" w:eastAsia="Times New Roman" w:hAnsi="Times New Roman" w:cs="Times New Roman"/>
          <w:color w:val="333333"/>
          <w:sz w:val="24"/>
          <w:szCs w:val="24"/>
        </w:rPr>
        <w:t>lb</w:t>
      </w:r>
      <w:proofErr w:type="spellEnd"/>
      <w:r>
        <w:rPr>
          <w:rFonts w:ascii="Times New Roman" w:eastAsia="Times New Roman" w:hAnsi="Times New Roman" w:cs="Times New Roman"/>
          <w:color w:val="333333"/>
          <w:sz w:val="24"/>
          <w:szCs w:val="24"/>
        </w:rPr>
        <w:t xml:space="preserve">) were cleaned. </w:t>
      </w:r>
    </w:p>
    <w:p w14:paraId="6881CD9B" w14:textId="0F077EC0" w:rsidR="00100D03" w:rsidRDefault="00100D03"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Transformed events datasets to timeseries. </w:t>
      </w:r>
    </w:p>
    <w:p w14:paraId="2D96399C" w14:textId="30708DC2" w:rsidR="00100D03" w:rsidRDefault="00C76E27"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Removed ICU stays that are transferred to another hospital. </w:t>
      </w:r>
    </w:p>
    <w:p w14:paraId="68FB08EA" w14:textId="0B57E2EC" w:rsidR="00C76E27" w:rsidRDefault="00C76E27" w:rsidP="002A7090">
      <w:pPr>
        <w:pStyle w:val="ListParagraph"/>
        <w:numPr>
          <w:ilvl w:val="0"/>
          <w:numId w:val="2"/>
        </w:numPr>
        <w:spacing w:after="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Removed multiple ICU stays per individual hospital admission. </w:t>
      </w:r>
    </w:p>
    <w:p w14:paraId="4324A1E1" w14:textId="69EC008A" w:rsidR="00182649" w:rsidRPr="002A7090" w:rsidRDefault="00C76E27" w:rsidP="006C5934">
      <w:pPr>
        <w:pStyle w:val="ListParagraph"/>
        <w:numPr>
          <w:ilvl w:val="0"/>
          <w:numId w:val="2"/>
        </w:numPr>
        <w:spacing w:after="0"/>
        <w:rPr>
          <w:rFonts w:ascii="Times New Roman" w:hAnsi="Times New Roman" w:cs="Times New Roman"/>
          <w:sz w:val="24"/>
          <w:szCs w:val="24"/>
        </w:rPr>
      </w:pPr>
      <w:r w:rsidRPr="002A7090">
        <w:rPr>
          <w:rFonts w:ascii="Times New Roman" w:eastAsia="Times New Roman" w:hAnsi="Times New Roman" w:cs="Times New Roman"/>
          <w:color w:val="333333"/>
          <w:sz w:val="24"/>
          <w:szCs w:val="24"/>
        </w:rPr>
        <w:t xml:space="preserve">Removed outliers for events columns using valid low and valid high ranges. Values outside of the ranges were removed. </w:t>
      </w:r>
      <w:bookmarkStart w:id="0" w:name="_GoBack"/>
      <w:bookmarkEnd w:id="0"/>
    </w:p>
    <w:sectPr w:rsidR="00182649" w:rsidRPr="002A70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E07CB" w14:textId="77777777" w:rsidR="008236F5" w:rsidRDefault="008236F5" w:rsidP="00412EB7">
      <w:pPr>
        <w:spacing w:after="0" w:line="240" w:lineRule="auto"/>
      </w:pPr>
      <w:r>
        <w:separator/>
      </w:r>
    </w:p>
  </w:endnote>
  <w:endnote w:type="continuationSeparator" w:id="0">
    <w:p w14:paraId="728662C6" w14:textId="77777777" w:rsidR="008236F5" w:rsidRDefault="008236F5" w:rsidP="00412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713ED" w14:textId="77777777" w:rsidR="008236F5" w:rsidRDefault="008236F5" w:rsidP="00412EB7">
      <w:pPr>
        <w:spacing w:after="0" w:line="240" w:lineRule="auto"/>
      </w:pPr>
      <w:r>
        <w:separator/>
      </w:r>
    </w:p>
  </w:footnote>
  <w:footnote w:type="continuationSeparator" w:id="0">
    <w:p w14:paraId="50ACAD7C" w14:textId="77777777" w:rsidR="008236F5" w:rsidRDefault="008236F5" w:rsidP="00412EB7">
      <w:pPr>
        <w:spacing w:after="0" w:line="240" w:lineRule="auto"/>
      </w:pPr>
      <w:r>
        <w:continuationSeparator/>
      </w:r>
    </w:p>
  </w:footnote>
  <w:footnote w:id="1">
    <w:p w14:paraId="50895E2F" w14:textId="77777777" w:rsidR="00412EB7" w:rsidRPr="003B1580" w:rsidRDefault="00412EB7" w:rsidP="00412EB7">
      <w:pPr>
        <w:pStyle w:val="FootnoteText"/>
        <w:rPr>
          <w:rFonts w:ascii="Times New Roman" w:hAnsi="Times New Roman" w:cs="Times New Roman"/>
        </w:rPr>
      </w:pPr>
      <w:r w:rsidRPr="003B1580">
        <w:rPr>
          <w:rStyle w:val="FootnoteReference"/>
          <w:rFonts w:ascii="Times New Roman" w:hAnsi="Times New Roman" w:cs="Times New Roman"/>
        </w:rPr>
        <w:footnoteRef/>
      </w:r>
      <w:r w:rsidRPr="003B1580">
        <w:rPr>
          <w:rFonts w:ascii="Times New Roman" w:hAnsi="Times New Roman" w:cs="Times New Roman"/>
        </w:rPr>
        <w:t xml:space="preserve"> https://www.cdc.gov/nchs/fastats/electronic-medical-records.htm</w:t>
      </w:r>
    </w:p>
  </w:footnote>
  <w:footnote w:id="2">
    <w:p w14:paraId="40EF11F5" w14:textId="77777777" w:rsidR="00412EB7" w:rsidRPr="003B1580" w:rsidRDefault="00412EB7" w:rsidP="00412EB7">
      <w:pPr>
        <w:pStyle w:val="FootnoteText"/>
        <w:rPr>
          <w:rFonts w:ascii="Times New Roman" w:hAnsi="Times New Roman" w:cs="Times New Roman"/>
        </w:rPr>
      </w:pPr>
      <w:r w:rsidRPr="003B1580">
        <w:rPr>
          <w:rStyle w:val="FootnoteReference"/>
          <w:rFonts w:ascii="Times New Roman" w:hAnsi="Times New Roman" w:cs="Times New Roman"/>
        </w:rPr>
        <w:footnoteRef/>
      </w:r>
      <w:r w:rsidRPr="003B1580">
        <w:rPr>
          <w:rFonts w:ascii="Times New Roman" w:hAnsi="Times New Roman" w:cs="Times New Roman"/>
        </w:rPr>
        <w:t xml:space="preserve"> https://academic.oup.com/ajhp/article-abstract/74/17/1336/5102661?redirectedFrom=fulltext</w:t>
      </w:r>
    </w:p>
  </w:footnote>
  <w:footnote w:id="3">
    <w:p w14:paraId="2E90B886" w14:textId="77777777" w:rsidR="00412EB7" w:rsidRDefault="00412EB7" w:rsidP="00412EB7">
      <w:pPr>
        <w:pStyle w:val="FootnoteText"/>
      </w:pPr>
      <w:r w:rsidRPr="003B1580">
        <w:rPr>
          <w:rStyle w:val="FootnoteReference"/>
          <w:rFonts w:ascii="Times New Roman" w:hAnsi="Times New Roman" w:cs="Times New Roman"/>
        </w:rPr>
        <w:footnoteRef/>
      </w:r>
      <w:r w:rsidRPr="003B1580">
        <w:rPr>
          <w:rFonts w:ascii="Times New Roman" w:hAnsi="Times New Roman" w:cs="Times New Roman"/>
        </w:rPr>
        <w:t xml:space="preserve"> </w:t>
      </w:r>
      <w:hyperlink r:id="rId1" w:history="1">
        <w:r w:rsidRPr="003B1580">
          <w:rPr>
            <w:rFonts w:ascii="Times New Roman" w:hAnsi="Times New Roman" w:cs="Times New Roman"/>
          </w:rPr>
          <w:t>https://mimic.physionet.org/gettingstarted/access/</w:t>
        </w:r>
      </w:hyperlink>
      <w:r w:rsidRPr="00E97506">
        <w:t xml:space="preserve"> </w:t>
      </w:r>
    </w:p>
  </w:footnote>
  <w:footnote w:id="4">
    <w:p w14:paraId="7A4CB2D3" w14:textId="6117BA17" w:rsidR="00140ADC" w:rsidRPr="00140ADC" w:rsidRDefault="00140ADC">
      <w:pPr>
        <w:pStyle w:val="FootnoteText"/>
        <w:rPr>
          <w:rFonts w:ascii="Times New Roman" w:hAnsi="Times New Roman" w:cs="Times New Roman"/>
        </w:rPr>
      </w:pPr>
      <w:r w:rsidRPr="00140ADC">
        <w:rPr>
          <w:rStyle w:val="FootnoteReference"/>
          <w:rFonts w:ascii="Times New Roman" w:hAnsi="Times New Roman" w:cs="Times New Roman"/>
        </w:rPr>
        <w:footnoteRef/>
      </w:r>
      <w:r w:rsidRPr="00140ADC">
        <w:rPr>
          <w:rFonts w:ascii="Times New Roman" w:hAnsi="Times New Roman" w:cs="Times New Roman"/>
        </w:rPr>
        <w:t xml:space="preserve"> </w:t>
      </w:r>
      <w:r w:rsidRPr="00140ADC">
        <w:rPr>
          <w:rFonts w:ascii="Times New Roman" w:hAnsi="Times New Roman" w:cs="Times New Roman"/>
        </w:rPr>
        <w:t>Verify at: www.citiprogram.org/verify/?kb6607b78-5821-4de5-8cad-daf929f7fbbf-33486907</w:t>
      </w:r>
    </w:p>
  </w:footnote>
  <w:footnote w:id="5">
    <w:p w14:paraId="68B9016B" w14:textId="51453C62" w:rsidR="00A5479A" w:rsidRPr="00A5479A" w:rsidRDefault="00A5479A">
      <w:pPr>
        <w:pStyle w:val="FootnoteText"/>
        <w:rPr>
          <w:rFonts w:ascii="Times New Roman" w:hAnsi="Times New Roman" w:cs="Times New Roman"/>
        </w:rPr>
      </w:pPr>
      <w:r w:rsidRPr="00A5479A">
        <w:rPr>
          <w:rStyle w:val="FootnoteReference"/>
          <w:rFonts w:ascii="Times New Roman" w:hAnsi="Times New Roman" w:cs="Times New Roman"/>
        </w:rPr>
        <w:footnoteRef/>
      </w:r>
      <w:r w:rsidRPr="00A5479A">
        <w:rPr>
          <w:rFonts w:ascii="Times New Roman" w:hAnsi="Times New Roman" w:cs="Times New Roman"/>
        </w:rPr>
        <w:t xml:space="preserve"> </w:t>
      </w:r>
      <w:hyperlink r:id="rId2" w:history="1">
        <w:r w:rsidRPr="00A5479A">
          <w:rPr>
            <w:rStyle w:val="Hyperlink"/>
            <w:rFonts w:ascii="Times New Roman" w:hAnsi="Times New Roman" w:cs="Times New Roman"/>
            <w:color w:val="auto"/>
            <w:u w:val="none"/>
          </w:rPr>
          <w:t>https://colab.research.google.com/notebooks/welcome.ipynb</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0C6"/>
    <w:multiLevelType w:val="hybridMultilevel"/>
    <w:tmpl w:val="CD8A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A074C"/>
    <w:multiLevelType w:val="multilevel"/>
    <w:tmpl w:val="41CCBE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41"/>
    <w:rsid w:val="000A636B"/>
    <w:rsid w:val="00100D03"/>
    <w:rsid w:val="00140ADC"/>
    <w:rsid w:val="00182649"/>
    <w:rsid w:val="001E7741"/>
    <w:rsid w:val="00207758"/>
    <w:rsid w:val="002A7090"/>
    <w:rsid w:val="003E7D24"/>
    <w:rsid w:val="00412EB7"/>
    <w:rsid w:val="006D1E30"/>
    <w:rsid w:val="006E75AB"/>
    <w:rsid w:val="007C4CF9"/>
    <w:rsid w:val="008236F5"/>
    <w:rsid w:val="00876E81"/>
    <w:rsid w:val="00885B89"/>
    <w:rsid w:val="0096467E"/>
    <w:rsid w:val="00A5479A"/>
    <w:rsid w:val="00A96CBE"/>
    <w:rsid w:val="00AA3129"/>
    <w:rsid w:val="00AE6D34"/>
    <w:rsid w:val="00B16013"/>
    <w:rsid w:val="00B42B01"/>
    <w:rsid w:val="00C03D06"/>
    <w:rsid w:val="00C144C9"/>
    <w:rsid w:val="00C76E27"/>
    <w:rsid w:val="00CE44EC"/>
    <w:rsid w:val="00F50ED0"/>
    <w:rsid w:val="00F6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4B64"/>
  <w15:chartTrackingRefBased/>
  <w15:docId w15:val="{75A76308-2890-48EE-A21F-A946CA01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77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741"/>
    <w:rPr>
      <w:b/>
      <w:bCs/>
    </w:rPr>
  </w:style>
  <w:style w:type="character" w:styleId="Hyperlink">
    <w:name w:val="Hyperlink"/>
    <w:basedOn w:val="DefaultParagraphFont"/>
    <w:uiPriority w:val="99"/>
    <w:semiHidden/>
    <w:unhideWhenUsed/>
    <w:rsid w:val="001E7741"/>
    <w:rPr>
      <w:color w:val="0000FF"/>
      <w:u w:val="single"/>
    </w:rPr>
  </w:style>
  <w:style w:type="character" w:customStyle="1" w:styleId="p-body-copy-01">
    <w:name w:val="p-body-copy-01"/>
    <w:basedOn w:val="DefaultParagraphFont"/>
    <w:rsid w:val="00B42B01"/>
  </w:style>
  <w:style w:type="paragraph" w:styleId="FootnoteText">
    <w:name w:val="footnote text"/>
    <w:basedOn w:val="Normal"/>
    <w:link w:val="FootnoteTextChar"/>
    <w:uiPriority w:val="99"/>
    <w:semiHidden/>
    <w:unhideWhenUsed/>
    <w:rsid w:val="00412EB7"/>
    <w:pPr>
      <w:spacing w:after="0" w:line="240" w:lineRule="auto"/>
      <w:jc w:val="both"/>
    </w:pPr>
    <w:rPr>
      <w:rFonts w:ascii="Arial" w:hAnsi="Arial"/>
      <w:sz w:val="20"/>
      <w:szCs w:val="20"/>
    </w:rPr>
  </w:style>
  <w:style w:type="character" w:customStyle="1" w:styleId="FootnoteTextChar">
    <w:name w:val="Footnote Text Char"/>
    <w:basedOn w:val="DefaultParagraphFont"/>
    <w:link w:val="FootnoteText"/>
    <w:uiPriority w:val="99"/>
    <w:semiHidden/>
    <w:rsid w:val="00412EB7"/>
    <w:rPr>
      <w:rFonts w:ascii="Arial" w:hAnsi="Arial"/>
      <w:sz w:val="20"/>
      <w:szCs w:val="20"/>
    </w:rPr>
  </w:style>
  <w:style w:type="character" w:styleId="FootnoteReference">
    <w:name w:val="footnote reference"/>
    <w:basedOn w:val="DefaultParagraphFont"/>
    <w:uiPriority w:val="99"/>
    <w:semiHidden/>
    <w:unhideWhenUsed/>
    <w:rsid w:val="00412EB7"/>
    <w:rPr>
      <w:vertAlign w:val="superscript"/>
    </w:rPr>
  </w:style>
  <w:style w:type="paragraph" w:styleId="ListParagraph">
    <w:name w:val="List Paragraph"/>
    <w:basedOn w:val="Normal"/>
    <w:uiPriority w:val="34"/>
    <w:qFormat/>
    <w:rsid w:val="006E7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209577">
      <w:bodyDiv w:val="1"/>
      <w:marLeft w:val="0"/>
      <w:marRight w:val="0"/>
      <w:marTop w:val="0"/>
      <w:marBottom w:val="0"/>
      <w:divBdr>
        <w:top w:val="none" w:sz="0" w:space="0" w:color="auto"/>
        <w:left w:val="none" w:sz="0" w:space="0" w:color="auto"/>
        <w:bottom w:val="none" w:sz="0" w:space="0" w:color="auto"/>
        <w:right w:val="none" w:sz="0" w:space="0" w:color="auto"/>
      </w:divBdr>
    </w:div>
    <w:div w:id="15306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lab.research.google.com/notebooks/welcome.ipynb" TargetMode="External"/><Relationship Id="rId1" Type="http://schemas.openxmlformats.org/officeDocument/2006/relationships/hyperlink" Target="https://mimic.physionet.org/gettingstarted/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36FCA-0A33-4A1C-86C3-E2ABD645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Abebual Demilew</dc:creator>
  <cp:keywords/>
  <dc:description/>
  <cp:lastModifiedBy>Abebual Demilew</cp:lastModifiedBy>
  <cp:revision>4</cp:revision>
  <dcterms:created xsi:type="dcterms:W3CDTF">2019-11-02T10:14:00Z</dcterms:created>
  <dcterms:modified xsi:type="dcterms:W3CDTF">2019-11-07T05:19:00Z</dcterms:modified>
</cp:coreProperties>
</file>