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0DAA" w14:textId="77777777" w:rsidR="00F20D0E" w:rsidRDefault="00F20D0E" w:rsidP="00F20D0E">
      <w:pPr>
        <w:ind w:left="720" w:hanging="360"/>
      </w:pPr>
    </w:p>
    <w:p w14:paraId="30A87830" w14:textId="0A725E6A" w:rsidR="00F20D0E" w:rsidRPr="00F20D0E" w:rsidRDefault="00F20D0E" w:rsidP="00F20D0E">
      <w:pPr>
        <w:pStyle w:val="ListParagraph"/>
        <w:numPr>
          <w:ilvl w:val="0"/>
          <w:numId w:val="2"/>
        </w:numPr>
        <w:rPr>
          <w:lang w:val="en-US"/>
        </w:rPr>
      </w:pPr>
      <w:r w:rsidRPr="00F20D0E">
        <w:rPr>
          <w:lang w:val="en-US"/>
        </w:rPr>
        <w:t>THE PARTIES. This Residential Lease Agreement (“Agreement”) is made on the</w:t>
      </w:r>
      <w:r>
        <w:rPr>
          <w:lang w:val="en-US"/>
        </w:rPr>
        <w:t xml:space="preserve"> </w:t>
      </w:r>
      <w:r w:rsidRPr="00F20D0E">
        <w:rPr>
          <w:lang w:val="en-US"/>
        </w:rPr>
        <w:t>undersigned date by and between:</w:t>
      </w:r>
    </w:p>
    <w:p w14:paraId="0402D8F5" w14:textId="77777777" w:rsidR="00F20D0E" w:rsidRPr="00F20D0E" w:rsidRDefault="00F20D0E" w:rsidP="00F20D0E">
      <w:pPr>
        <w:pStyle w:val="ListParagraph"/>
        <w:numPr>
          <w:ilvl w:val="1"/>
          <w:numId w:val="2"/>
        </w:numPr>
        <w:rPr>
          <w:lang w:val="en-US"/>
        </w:rPr>
      </w:pPr>
      <w:r w:rsidRPr="00F20D0E">
        <w:rPr>
          <w:lang w:val="en-US"/>
        </w:rPr>
        <w:t xml:space="preserve">Landlord's Name: landlord </w:t>
      </w:r>
      <w:proofErr w:type="spellStart"/>
      <w:r w:rsidRPr="00F20D0E">
        <w:rPr>
          <w:lang w:val="en-US"/>
        </w:rPr>
        <w:t>pty</w:t>
      </w:r>
      <w:proofErr w:type="spellEnd"/>
    </w:p>
    <w:p w14:paraId="7C49E03A" w14:textId="77777777" w:rsidR="00F20D0E" w:rsidRPr="00F20D0E" w:rsidRDefault="00F20D0E" w:rsidP="00F20D0E">
      <w:pPr>
        <w:pStyle w:val="ListParagraph"/>
        <w:numPr>
          <w:ilvl w:val="1"/>
          <w:numId w:val="2"/>
        </w:numPr>
        <w:rPr>
          <w:lang w:val="en-US"/>
        </w:rPr>
      </w:pPr>
      <w:r w:rsidRPr="00F20D0E">
        <w:rPr>
          <w:lang w:val="en-US"/>
        </w:rPr>
        <w:t xml:space="preserve">Mailing Address: 561 West 163rd </w:t>
      </w:r>
      <w:proofErr w:type="spellStart"/>
      <w:r w:rsidRPr="00F20D0E">
        <w:rPr>
          <w:lang w:val="en-US"/>
        </w:rPr>
        <w:t>st</w:t>
      </w:r>
      <w:proofErr w:type="spellEnd"/>
    </w:p>
    <w:p w14:paraId="6C90C5BA" w14:textId="77777777" w:rsidR="00F20D0E" w:rsidRPr="00F20D0E" w:rsidRDefault="00F20D0E" w:rsidP="00F20D0E">
      <w:pPr>
        <w:pStyle w:val="ListParagraph"/>
        <w:numPr>
          <w:ilvl w:val="1"/>
          <w:numId w:val="2"/>
        </w:numPr>
        <w:rPr>
          <w:lang w:val="en-US"/>
        </w:rPr>
      </w:pPr>
      <w:r w:rsidRPr="00F20D0E">
        <w:rPr>
          <w:lang w:val="en-US"/>
        </w:rPr>
        <w:t xml:space="preserve">Tenant’s Name: Tenant </w:t>
      </w:r>
      <w:proofErr w:type="spellStart"/>
      <w:r w:rsidRPr="00F20D0E">
        <w:rPr>
          <w:lang w:val="en-US"/>
        </w:rPr>
        <w:t>xyz</w:t>
      </w:r>
      <w:proofErr w:type="spellEnd"/>
    </w:p>
    <w:p w14:paraId="59193D90" w14:textId="34435DB6" w:rsidR="00F20D0E" w:rsidRDefault="00F20D0E" w:rsidP="00F20D0E">
      <w:pPr>
        <w:pStyle w:val="ListParagraph"/>
        <w:numPr>
          <w:ilvl w:val="1"/>
          <w:numId w:val="2"/>
        </w:numPr>
        <w:rPr>
          <w:lang w:val="en-US"/>
        </w:rPr>
      </w:pPr>
      <w:r w:rsidRPr="00F20D0E">
        <w:rPr>
          <w:lang w:val="en-US"/>
        </w:rPr>
        <w:t>Additional Occupants: n/a</w:t>
      </w:r>
    </w:p>
    <w:p w14:paraId="30CF54EE" w14:textId="77777777" w:rsidR="00F20D0E" w:rsidRPr="00F20D0E" w:rsidRDefault="00F20D0E" w:rsidP="00F20D0E">
      <w:pPr>
        <w:pStyle w:val="ListParagraph"/>
        <w:numPr>
          <w:ilvl w:val="0"/>
          <w:numId w:val="2"/>
        </w:numPr>
        <w:rPr>
          <w:lang w:val="en-US"/>
        </w:rPr>
      </w:pPr>
      <w:r w:rsidRPr="00F20D0E">
        <w:rPr>
          <w:lang w:val="en-US"/>
        </w:rPr>
        <w:t>Property Address: 560 W 163rd Street</w:t>
      </w:r>
    </w:p>
    <w:p w14:paraId="1CF9FC77" w14:textId="63110151" w:rsidR="00F20D0E" w:rsidRPr="00F20D0E" w:rsidRDefault="00F20D0E" w:rsidP="00F20D0E">
      <w:pPr>
        <w:pStyle w:val="ListParagraph"/>
        <w:numPr>
          <w:ilvl w:val="1"/>
          <w:numId w:val="2"/>
        </w:numPr>
        <w:rPr>
          <w:lang w:val="en-US"/>
        </w:rPr>
      </w:pPr>
      <w:r w:rsidRPr="00F20D0E">
        <w:rPr>
          <w:lang w:val="en-US"/>
        </w:rPr>
        <w:t>Residence Type: Apartment</w:t>
      </w:r>
    </w:p>
    <w:p w14:paraId="49F297B6" w14:textId="77777777" w:rsidR="00F20D0E" w:rsidRDefault="00F20D0E" w:rsidP="00F20D0E">
      <w:pPr>
        <w:pStyle w:val="ListParagraph"/>
        <w:numPr>
          <w:ilvl w:val="1"/>
          <w:numId w:val="2"/>
        </w:numPr>
        <w:rPr>
          <w:lang w:val="en-US"/>
        </w:rPr>
      </w:pPr>
      <w:r w:rsidRPr="00F20D0E">
        <w:rPr>
          <w:lang w:val="en-US"/>
        </w:rPr>
        <w:t>Bedroom(s): 5</w:t>
      </w:r>
    </w:p>
    <w:p w14:paraId="499D27FB" w14:textId="1EB95605" w:rsidR="00EC26CC" w:rsidRPr="003C5CEE" w:rsidRDefault="00F20D0E" w:rsidP="003C5CEE">
      <w:pPr>
        <w:pStyle w:val="ListParagraph"/>
        <w:numPr>
          <w:ilvl w:val="1"/>
          <w:numId w:val="2"/>
        </w:numPr>
        <w:rPr>
          <w:lang w:val="en-US"/>
        </w:rPr>
      </w:pPr>
      <w:r w:rsidRPr="00F20D0E">
        <w:rPr>
          <w:lang w:val="en-US"/>
        </w:rPr>
        <w:t>Bathroom(s): 2</w:t>
      </w:r>
    </w:p>
    <w:p w14:paraId="5EE31DBF" w14:textId="48DFD6FE" w:rsidR="00F20D0E" w:rsidRDefault="00F20D0E" w:rsidP="00F20D0E">
      <w:pPr>
        <w:pStyle w:val="ListParagraph"/>
        <w:numPr>
          <w:ilvl w:val="0"/>
          <w:numId w:val="2"/>
        </w:numPr>
        <w:rPr>
          <w:lang w:val="en-US"/>
        </w:rPr>
      </w:pPr>
      <w:r w:rsidRPr="00F20D0E">
        <w:rPr>
          <w:lang w:val="en-US"/>
        </w:rPr>
        <w:t>No Subletting Allowed</w:t>
      </w:r>
      <w:r>
        <w:rPr>
          <w:lang w:val="en-US"/>
        </w:rPr>
        <w:t>.</w:t>
      </w:r>
    </w:p>
    <w:p w14:paraId="2C8DC348" w14:textId="3CA92CAB" w:rsidR="00F20D0E" w:rsidRDefault="00F20D0E" w:rsidP="00F20D0E">
      <w:pPr>
        <w:pStyle w:val="ListParagraph"/>
        <w:numPr>
          <w:ilvl w:val="0"/>
          <w:numId w:val="2"/>
        </w:numPr>
        <w:rPr>
          <w:lang w:val="en-US"/>
        </w:rPr>
      </w:pPr>
      <w:r w:rsidRPr="00F20D0E">
        <w:rPr>
          <w:lang w:val="en-US"/>
        </w:rPr>
        <w:t>No Renters Insurance Requirement</w:t>
      </w:r>
    </w:p>
    <w:p w14:paraId="05C7EEB1" w14:textId="36B988AA" w:rsidR="00F20D0E" w:rsidRDefault="00F20D0E" w:rsidP="00F20D0E">
      <w:pPr>
        <w:pStyle w:val="ListParagraph"/>
        <w:numPr>
          <w:ilvl w:val="0"/>
          <w:numId w:val="2"/>
        </w:numPr>
        <w:rPr>
          <w:lang w:val="en-US"/>
        </w:rPr>
      </w:pPr>
      <w:r w:rsidRPr="00F20D0E">
        <w:rPr>
          <w:lang w:val="en-US"/>
        </w:rPr>
        <w:t>No Pets Allowed</w:t>
      </w:r>
    </w:p>
    <w:p w14:paraId="0F64C60E" w14:textId="18408DC5" w:rsidR="00F20D0E" w:rsidRDefault="00F20D0E" w:rsidP="00F20D0E">
      <w:pPr>
        <w:pStyle w:val="ListParagraph"/>
        <w:numPr>
          <w:ilvl w:val="0"/>
          <w:numId w:val="2"/>
        </w:numPr>
        <w:rPr>
          <w:lang w:val="en-US"/>
        </w:rPr>
      </w:pPr>
      <w:r w:rsidRPr="00F20D0E">
        <w:rPr>
          <w:lang w:val="en-US"/>
        </w:rPr>
        <w:t>No Parking Provided.</w:t>
      </w:r>
    </w:p>
    <w:p w14:paraId="2571ACD9" w14:textId="445CB2FA" w:rsidR="00F20D0E" w:rsidRDefault="00F20D0E" w:rsidP="00F20D0E">
      <w:pPr>
        <w:pStyle w:val="ListParagraph"/>
        <w:numPr>
          <w:ilvl w:val="0"/>
          <w:numId w:val="2"/>
        </w:numPr>
        <w:rPr>
          <w:lang w:val="en-US"/>
        </w:rPr>
      </w:pPr>
      <w:r w:rsidRPr="00F20D0E">
        <w:rPr>
          <w:lang w:val="en-US"/>
        </w:rPr>
        <w:t>No Common Areas.</w:t>
      </w:r>
    </w:p>
    <w:p w14:paraId="5F7ECB8E" w14:textId="7AEFD182" w:rsidR="00F20D0E" w:rsidRDefault="00F20D0E" w:rsidP="00F20D0E">
      <w:pPr>
        <w:pStyle w:val="ListParagraph"/>
        <w:numPr>
          <w:ilvl w:val="0"/>
          <w:numId w:val="2"/>
        </w:numPr>
        <w:rPr>
          <w:lang w:val="en-US"/>
        </w:rPr>
      </w:pPr>
      <w:r w:rsidRPr="00F20D0E">
        <w:rPr>
          <w:lang w:val="en-US"/>
        </w:rPr>
        <w:t>Move-In Inspection is Required</w:t>
      </w:r>
    </w:p>
    <w:p w14:paraId="49D2A092" w14:textId="1E4877B6" w:rsidR="00F20D0E" w:rsidRDefault="00F20D0E" w:rsidP="00F20D0E">
      <w:pPr>
        <w:pStyle w:val="ListParagraph"/>
        <w:numPr>
          <w:ilvl w:val="0"/>
          <w:numId w:val="2"/>
        </w:numPr>
        <w:rPr>
          <w:lang w:val="en-US"/>
        </w:rPr>
      </w:pPr>
      <w:r w:rsidRPr="00F20D0E">
        <w:rPr>
          <w:lang w:val="en-US"/>
        </w:rPr>
        <w:t>Property Has No Appliances</w:t>
      </w:r>
    </w:p>
    <w:p w14:paraId="7B30D0EB" w14:textId="6D042FCE" w:rsidR="00F20D0E" w:rsidRDefault="00F20D0E" w:rsidP="00F20D0E">
      <w:pPr>
        <w:pStyle w:val="ListParagraph"/>
        <w:numPr>
          <w:ilvl w:val="0"/>
          <w:numId w:val="2"/>
        </w:numPr>
        <w:rPr>
          <w:lang w:val="en-US"/>
        </w:rPr>
      </w:pPr>
      <w:r w:rsidRPr="00F20D0E">
        <w:rPr>
          <w:lang w:val="en-US"/>
        </w:rPr>
        <w:t>Property is Not Furnished.</w:t>
      </w:r>
    </w:p>
    <w:p w14:paraId="3B708E43" w14:textId="79176B30" w:rsidR="00F20D0E" w:rsidRDefault="00F20D0E" w:rsidP="00F20D0E">
      <w:pPr>
        <w:pStyle w:val="ListParagraph"/>
        <w:numPr>
          <w:ilvl w:val="0"/>
          <w:numId w:val="2"/>
        </w:numPr>
        <w:rPr>
          <w:lang w:val="en-US"/>
        </w:rPr>
      </w:pPr>
      <w:r w:rsidRPr="00F20D0E">
        <w:rPr>
          <w:lang w:val="en-US"/>
        </w:rPr>
        <w:t>No Utilities &amp; Services.</w:t>
      </w:r>
    </w:p>
    <w:p w14:paraId="22EF77A8" w14:textId="55890C26" w:rsidR="00F20D0E" w:rsidRDefault="00F20D0E" w:rsidP="00F20D0E">
      <w:pPr>
        <w:pStyle w:val="ListParagraph"/>
        <w:numPr>
          <w:ilvl w:val="0"/>
          <w:numId w:val="2"/>
        </w:numPr>
        <w:rPr>
          <w:lang w:val="en-US"/>
        </w:rPr>
      </w:pPr>
      <w:r w:rsidRPr="00F20D0E">
        <w:rPr>
          <w:lang w:val="en-US"/>
        </w:rPr>
        <w:t>No Early Move-in.</w:t>
      </w:r>
    </w:p>
    <w:p w14:paraId="71DB098F" w14:textId="521742F8" w:rsidR="00F20D0E" w:rsidRDefault="00F20D0E" w:rsidP="00F20D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Late fee: </w:t>
      </w:r>
      <w:r w:rsidRPr="00F20D0E">
        <w:rPr>
          <w:lang w:val="en-US"/>
        </w:rPr>
        <w:t>Fixed Amount. $50 for each occurrence</w:t>
      </w:r>
    </w:p>
    <w:p w14:paraId="10D7E4D4" w14:textId="280ACE75" w:rsidR="003C5CEE" w:rsidRDefault="004B20D4" w:rsidP="00F20D0E">
      <w:pPr>
        <w:pStyle w:val="ListParagraph"/>
        <w:numPr>
          <w:ilvl w:val="0"/>
          <w:numId w:val="2"/>
        </w:numPr>
        <w:rPr>
          <w:lang w:val="en-US"/>
        </w:rPr>
      </w:pPr>
      <w:r w:rsidRPr="004B20D4">
        <w:rPr>
          <w:lang w:val="en-US"/>
        </w:rPr>
        <w:t>Tenant waives the right to bring a declaratory judgment action with respect to any provision of this lease.</w:t>
      </w:r>
    </w:p>
    <w:p w14:paraId="101129E2" w14:textId="11A2E9FC" w:rsidR="004B20D4" w:rsidRDefault="004B20D4" w:rsidP="00F20D0E">
      <w:pPr>
        <w:pStyle w:val="ListParagraph"/>
        <w:numPr>
          <w:ilvl w:val="0"/>
          <w:numId w:val="2"/>
        </w:numPr>
        <w:rPr>
          <w:lang w:val="en-US"/>
        </w:rPr>
      </w:pPr>
      <w:r w:rsidRPr="004B20D4">
        <w:rPr>
          <w:lang w:val="en-US"/>
        </w:rPr>
        <w:t>Tenant shall not assign the lease or sublet the premises without the landlord's prior written consent.</w:t>
      </w:r>
    </w:p>
    <w:p w14:paraId="70E9791D" w14:textId="113E6D3A" w:rsidR="004B20D4" w:rsidRDefault="004B20D4" w:rsidP="00F20D0E">
      <w:pPr>
        <w:pStyle w:val="ListParagraph"/>
        <w:numPr>
          <w:ilvl w:val="0"/>
          <w:numId w:val="2"/>
        </w:numPr>
        <w:rPr>
          <w:lang w:val="en-US"/>
        </w:rPr>
      </w:pPr>
      <w:r w:rsidRPr="004B20D4">
        <w:rPr>
          <w:lang w:val="en-US"/>
        </w:rPr>
        <w:t>Tenant must provide written notice of intent to vacate at least 60 days prior to lease termination.</w:t>
      </w:r>
    </w:p>
    <w:p w14:paraId="1291F1A8" w14:textId="7B6FDF10" w:rsidR="004B20D4" w:rsidRDefault="004B20D4" w:rsidP="00F20D0E">
      <w:pPr>
        <w:pStyle w:val="ListParagraph"/>
        <w:numPr>
          <w:ilvl w:val="0"/>
          <w:numId w:val="2"/>
        </w:numPr>
        <w:rPr>
          <w:lang w:val="en-US"/>
        </w:rPr>
      </w:pPr>
      <w:r w:rsidRPr="004B20D4">
        <w:rPr>
          <w:lang w:val="en-US"/>
        </w:rPr>
        <w:t>Tenant shall not withhold rent for any reason without the landlord's prior written consent.</w:t>
      </w:r>
    </w:p>
    <w:p w14:paraId="19880F8E" w14:textId="4077BB7D" w:rsidR="004B20D4" w:rsidRDefault="00A72F21" w:rsidP="00F20D0E">
      <w:pPr>
        <w:pStyle w:val="ListParagraph"/>
        <w:numPr>
          <w:ilvl w:val="0"/>
          <w:numId w:val="2"/>
        </w:numPr>
        <w:rPr>
          <w:lang w:val="en-US"/>
        </w:rPr>
      </w:pPr>
      <w:r w:rsidRPr="00A72F21">
        <w:rPr>
          <w:lang w:val="en-US"/>
        </w:rPr>
        <w:t>Tenant shall be responsible for all attorney fees incurred due to breach of this lease agreement.</w:t>
      </w:r>
    </w:p>
    <w:p w14:paraId="4CB24A64" w14:textId="19769607" w:rsidR="00A72F21" w:rsidRDefault="00A72F21" w:rsidP="00A72F21">
      <w:pPr>
        <w:pStyle w:val="ListParagraph"/>
        <w:numPr>
          <w:ilvl w:val="0"/>
          <w:numId w:val="2"/>
        </w:numPr>
        <w:rPr>
          <w:lang w:val="en-US"/>
        </w:rPr>
      </w:pPr>
      <w:r w:rsidRPr="00A72F21">
        <w:rPr>
          <w:lang w:val="en-US"/>
        </w:rPr>
        <w:t>Tenant agrees to pay all rent and additional charges promptly on the first day of each month.</w:t>
      </w:r>
    </w:p>
    <w:p w14:paraId="6EDED20E" w14:textId="6D472939" w:rsidR="00A72F21" w:rsidRDefault="00A72F21" w:rsidP="00A72F21">
      <w:pPr>
        <w:pStyle w:val="ListParagraph"/>
        <w:numPr>
          <w:ilvl w:val="0"/>
          <w:numId w:val="2"/>
        </w:numPr>
        <w:rPr>
          <w:lang w:val="en-US"/>
        </w:rPr>
      </w:pPr>
      <w:r w:rsidRPr="00A72F21">
        <w:rPr>
          <w:lang w:val="en-US"/>
        </w:rPr>
        <w:t>Tenant shall not engage in any unlawful activity on the premises.</w:t>
      </w:r>
    </w:p>
    <w:p w14:paraId="0CC66778" w14:textId="2CF7C48D" w:rsidR="00A72F21" w:rsidRDefault="00A72F21" w:rsidP="00A72F21">
      <w:pPr>
        <w:pStyle w:val="ListParagraph"/>
        <w:numPr>
          <w:ilvl w:val="0"/>
          <w:numId w:val="2"/>
        </w:numPr>
        <w:rPr>
          <w:lang w:val="en-US"/>
        </w:rPr>
      </w:pPr>
      <w:r w:rsidRPr="00A72F21">
        <w:rPr>
          <w:lang w:val="en-US"/>
        </w:rPr>
        <w:t>Landlord may terminate tenancy with a 30-day notice without cause.</w:t>
      </w:r>
    </w:p>
    <w:p w14:paraId="7808C8EE" w14:textId="79F3230E" w:rsidR="00A72F21" w:rsidRDefault="00A72F21" w:rsidP="00A72F21">
      <w:pPr>
        <w:pStyle w:val="ListParagraph"/>
        <w:numPr>
          <w:ilvl w:val="0"/>
          <w:numId w:val="2"/>
        </w:numPr>
        <w:rPr>
          <w:lang w:val="en-US"/>
        </w:rPr>
      </w:pPr>
      <w:r w:rsidRPr="00A72F21">
        <w:rPr>
          <w:lang w:val="en-US"/>
        </w:rPr>
        <w:t>Landlord shall provide habitable premises and address necessary repairs promptly.</w:t>
      </w:r>
    </w:p>
    <w:p w14:paraId="0B85F2F1" w14:textId="5C17DF71" w:rsidR="00A72F21" w:rsidRDefault="00A72F21" w:rsidP="00A72F21">
      <w:pPr>
        <w:pStyle w:val="ListParagraph"/>
        <w:numPr>
          <w:ilvl w:val="0"/>
          <w:numId w:val="2"/>
        </w:numPr>
        <w:rPr>
          <w:lang w:val="en-US"/>
        </w:rPr>
      </w:pPr>
      <w:r w:rsidRPr="00A72F21">
        <w:rPr>
          <w:lang w:val="en-US"/>
        </w:rPr>
        <w:t>Tenant shall be liable for early termination fees as specified</w:t>
      </w:r>
    </w:p>
    <w:p w14:paraId="2FA1A08C" w14:textId="0755B074" w:rsidR="00A72F21" w:rsidRDefault="00A72F21" w:rsidP="00A72F21">
      <w:pPr>
        <w:pStyle w:val="ListParagraph"/>
        <w:numPr>
          <w:ilvl w:val="0"/>
          <w:numId w:val="2"/>
        </w:numPr>
        <w:rPr>
          <w:lang w:val="en-US"/>
        </w:rPr>
      </w:pPr>
      <w:r w:rsidRPr="00A72F21">
        <w:rPr>
          <w:lang w:val="en-US"/>
        </w:rPr>
        <w:t>Landlord may enter and remove tenant's belongings if rent is unpaid for 30 days.</w:t>
      </w:r>
    </w:p>
    <w:p w14:paraId="3F05EB7D" w14:textId="6844F03E" w:rsidR="00A72F21" w:rsidRDefault="00A72F21" w:rsidP="00A72F21">
      <w:pPr>
        <w:pStyle w:val="ListParagraph"/>
        <w:numPr>
          <w:ilvl w:val="0"/>
          <w:numId w:val="2"/>
        </w:numPr>
        <w:rPr>
          <w:lang w:val="en-US"/>
        </w:rPr>
      </w:pPr>
      <w:r w:rsidRPr="00A72F21">
        <w:rPr>
          <w:lang w:val="en-US"/>
        </w:rPr>
        <w:t>Landlord may terminate tenancy for owner move-in purposes with proper notice.</w:t>
      </w:r>
    </w:p>
    <w:p w14:paraId="11D382AC" w14:textId="573DE7F5" w:rsidR="00A72F21" w:rsidRDefault="00A72F21" w:rsidP="00A72F21">
      <w:pPr>
        <w:pStyle w:val="ListParagraph"/>
        <w:numPr>
          <w:ilvl w:val="0"/>
          <w:numId w:val="2"/>
        </w:numPr>
        <w:rPr>
          <w:lang w:val="en-US"/>
        </w:rPr>
      </w:pPr>
      <w:r w:rsidRPr="00A72F21">
        <w:rPr>
          <w:lang w:val="en-US"/>
        </w:rPr>
        <w:t>Landlord reserves the right to lease adjacent spaces and is not responsible for disturbances arising therefrom.</w:t>
      </w:r>
    </w:p>
    <w:p w14:paraId="65A528C4" w14:textId="30FD46C5" w:rsidR="00A72F21" w:rsidRDefault="00A72F21" w:rsidP="00A72F21">
      <w:pPr>
        <w:pStyle w:val="ListParagraph"/>
        <w:numPr>
          <w:ilvl w:val="0"/>
          <w:numId w:val="2"/>
        </w:numPr>
        <w:rPr>
          <w:lang w:val="en-US"/>
        </w:rPr>
      </w:pPr>
      <w:r w:rsidRPr="00A72F21">
        <w:rPr>
          <w:lang w:val="en-US"/>
        </w:rPr>
        <w:t>Tenant agrees to maintain the premises in good repair and comply with all applicable housing regulations.</w:t>
      </w:r>
    </w:p>
    <w:p w14:paraId="6F95526D" w14:textId="7E253212" w:rsidR="00A72F21" w:rsidRPr="00A72F21" w:rsidRDefault="00A72F21" w:rsidP="00A72F21">
      <w:pPr>
        <w:pStyle w:val="ListParagraph"/>
        <w:numPr>
          <w:ilvl w:val="0"/>
          <w:numId w:val="2"/>
        </w:numPr>
        <w:rPr>
          <w:lang w:val="en-US"/>
        </w:rPr>
      </w:pPr>
      <w:r w:rsidRPr="00A72F21">
        <w:rPr>
          <w:lang w:val="en-US"/>
        </w:rPr>
        <w:t>Tenant agrees to indemnify the Landlord against all liabilities arising from the Tenant's use of the premises.</w:t>
      </w:r>
    </w:p>
    <w:sectPr w:rsidR="00A72F21" w:rsidRPr="00A72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02983"/>
    <w:multiLevelType w:val="hybridMultilevel"/>
    <w:tmpl w:val="21E01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223D9"/>
    <w:multiLevelType w:val="hybridMultilevel"/>
    <w:tmpl w:val="EBF6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01315">
    <w:abstractNumId w:val="1"/>
  </w:num>
  <w:num w:numId="2" w16cid:durableId="192236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0E"/>
    <w:rsid w:val="003C5CEE"/>
    <w:rsid w:val="004B20D4"/>
    <w:rsid w:val="007B331B"/>
    <w:rsid w:val="007D64CE"/>
    <w:rsid w:val="009F6F08"/>
    <w:rsid w:val="00A72F21"/>
    <w:rsid w:val="00EC26CC"/>
    <w:rsid w:val="00F20D0E"/>
    <w:rsid w:val="00F8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BAF4"/>
  <w15:chartTrackingRefBased/>
  <w15:docId w15:val="{F07163D6-492F-42D5-986B-5C1A362F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D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D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D0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D0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D0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D0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0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D0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D0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20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D0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D0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20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D0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20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D0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20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10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4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6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6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78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8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54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54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116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072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16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459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0872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523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850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087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9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58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5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7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4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51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35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9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4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99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13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121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108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167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385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8513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6696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2040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7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48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6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5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3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33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5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8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58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2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43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34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437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7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529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5315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517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586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927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2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5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189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5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6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6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54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8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86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81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62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958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38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547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039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170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3492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3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2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9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Sinkala</dc:creator>
  <cp:keywords/>
  <dc:description/>
  <cp:lastModifiedBy>Musonda Sinkala</cp:lastModifiedBy>
  <cp:revision>3</cp:revision>
  <dcterms:created xsi:type="dcterms:W3CDTF">2025-02-17T14:42:00Z</dcterms:created>
  <dcterms:modified xsi:type="dcterms:W3CDTF">2025-02-24T15:07:00Z</dcterms:modified>
</cp:coreProperties>
</file>