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7791" w14:textId="536D65D1" w:rsidR="00773606" w:rsidRPr="00FE02D2" w:rsidRDefault="002A453C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Lab#</w:t>
      </w:r>
      <w:r w:rsidR="00E723AA">
        <w:rPr>
          <w:b/>
          <w:sz w:val="28"/>
          <w:szCs w:val="28"/>
        </w:rPr>
        <w:t>4</w:t>
      </w:r>
      <w:r w:rsidR="00773606" w:rsidRPr="00FE02D2">
        <w:rPr>
          <w:b/>
          <w:sz w:val="28"/>
          <w:szCs w:val="28"/>
        </w:rPr>
        <w:t xml:space="preserve"> – </w:t>
      </w:r>
      <w:r w:rsidR="00E723AA">
        <w:rPr>
          <w:b/>
          <w:sz w:val="28"/>
          <w:szCs w:val="28"/>
        </w:rPr>
        <w:t>Using ADT Stacks, Queues, and Lists</w:t>
      </w:r>
    </w:p>
    <w:p w14:paraId="5FB8C001" w14:textId="399E73C4" w:rsidR="00773606" w:rsidRDefault="00773606" w:rsidP="00773606">
      <w:pPr>
        <w:rPr>
          <w:sz w:val="24"/>
          <w:szCs w:val="24"/>
        </w:rPr>
      </w:pPr>
    </w:p>
    <w:p w14:paraId="42D15BAD" w14:textId="245E9109" w:rsidR="008C0871" w:rsidRPr="002B357C" w:rsidRDefault="008C0871" w:rsidP="008C0871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>
        <w:rPr>
          <w:sz w:val="24"/>
          <w:szCs w:val="24"/>
        </w:rPr>
        <w:t xml:space="preserve">Midnight of </w:t>
      </w:r>
      <w:r w:rsidR="00E723AA">
        <w:rPr>
          <w:sz w:val="24"/>
          <w:szCs w:val="24"/>
        </w:rPr>
        <w:t>March</w:t>
      </w:r>
      <w:r>
        <w:rPr>
          <w:sz w:val="24"/>
          <w:szCs w:val="24"/>
        </w:rPr>
        <w:t xml:space="preserve"> </w:t>
      </w:r>
      <w:r w:rsidR="001A1B49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>, 2019 (</w:t>
      </w:r>
      <w:r w:rsidR="00506D93">
        <w:rPr>
          <w:sz w:val="24"/>
          <w:szCs w:val="24"/>
        </w:rPr>
        <w:t>Sunday</w:t>
      </w:r>
      <w:r>
        <w:rPr>
          <w:sz w:val="24"/>
          <w:szCs w:val="24"/>
        </w:rPr>
        <w:t>)</w:t>
      </w:r>
    </w:p>
    <w:p w14:paraId="74B6E1E6" w14:textId="77777777" w:rsidR="008C0871" w:rsidRPr="001F237C" w:rsidRDefault="008C0871" w:rsidP="008C0871"/>
    <w:p w14:paraId="27051D88" w14:textId="77777777" w:rsidR="008C0871" w:rsidRPr="002B357C" w:rsidRDefault="008C0871" w:rsidP="008C0871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>
        <w:rPr>
          <w:sz w:val="24"/>
          <w:szCs w:val="24"/>
        </w:rPr>
        <w:t xml:space="preserve"> help you</w:t>
      </w:r>
      <w:r w:rsidRPr="002B357C">
        <w:rPr>
          <w:sz w:val="24"/>
          <w:szCs w:val="24"/>
        </w:rPr>
        <w:t>:</w:t>
      </w:r>
    </w:p>
    <w:p w14:paraId="0A4AB051" w14:textId="12557C7E" w:rsidR="008C0871" w:rsidRPr="009029E7" w:rsidRDefault="008C0871" w:rsidP="008C0871">
      <w:pPr>
        <w:numPr>
          <w:ilvl w:val="0"/>
          <w:numId w:val="1"/>
        </w:numPr>
      </w:pPr>
      <w:r>
        <w:rPr>
          <w:sz w:val="24"/>
          <w:szCs w:val="24"/>
        </w:rPr>
        <w:t xml:space="preserve">Understand </w:t>
      </w:r>
      <w:r w:rsidR="00E723AA">
        <w:rPr>
          <w:sz w:val="24"/>
          <w:szCs w:val="24"/>
        </w:rPr>
        <w:t>operations of ADT stacks, queues</w:t>
      </w:r>
    </w:p>
    <w:p w14:paraId="250AD43B" w14:textId="77777777" w:rsidR="008C0871" w:rsidRPr="008C0871" w:rsidRDefault="008C0871" w:rsidP="008C0871">
      <w:pPr>
        <w:ind w:left="1800"/>
        <w:rPr>
          <w:sz w:val="24"/>
          <w:szCs w:val="24"/>
        </w:rPr>
      </w:pPr>
    </w:p>
    <w:p w14:paraId="3995F2F8" w14:textId="77777777" w:rsidR="008C0871" w:rsidRDefault="008C0871" w:rsidP="008C0871">
      <w:pPr>
        <w:rPr>
          <w:sz w:val="24"/>
          <w:szCs w:val="24"/>
        </w:rPr>
      </w:pPr>
      <w:r>
        <w:rPr>
          <w:b/>
          <w:sz w:val="24"/>
          <w:szCs w:val="24"/>
        </w:rPr>
        <w:t>Instructions</w:t>
      </w:r>
      <w:r>
        <w:rPr>
          <w:sz w:val="24"/>
          <w:szCs w:val="24"/>
        </w:rPr>
        <w:t>: Be sure to read the following general instructions carefully:</w:t>
      </w:r>
    </w:p>
    <w:p w14:paraId="4896F6D9" w14:textId="5C210B05" w:rsidR="008C0871" w:rsidRDefault="008C0871" w:rsidP="008C087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lab should be completed individually by all the students. You </w:t>
      </w:r>
      <w:r w:rsidRPr="00315CF2">
        <w:rPr>
          <w:b/>
          <w:sz w:val="24"/>
          <w:szCs w:val="24"/>
        </w:rPr>
        <w:t>have to demonstrate</w:t>
      </w:r>
      <w:r>
        <w:rPr>
          <w:sz w:val="24"/>
          <w:szCs w:val="24"/>
        </w:rPr>
        <w:t xml:space="preserve"> </w:t>
      </w:r>
      <w:r w:rsidRPr="00315CF2">
        <w:rPr>
          <w:b/>
          <w:sz w:val="24"/>
          <w:szCs w:val="24"/>
        </w:rPr>
        <w:t>your solution during the lab</w:t>
      </w:r>
      <w:r>
        <w:rPr>
          <w:sz w:val="24"/>
          <w:szCs w:val="24"/>
        </w:rPr>
        <w:t xml:space="preserve">, and submit your solution </w:t>
      </w:r>
      <w:r>
        <w:rPr>
          <w:b/>
          <w:sz w:val="24"/>
          <w:szCs w:val="24"/>
        </w:rPr>
        <w:t>through the dropbox</w:t>
      </w:r>
      <w:r>
        <w:rPr>
          <w:sz w:val="24"/>
          <w:szCs w:val="24"/>
        </w:rPr>
        <w:t xml:space="preserve">. Name your submission according to the following rule: </w:t>
      </w:r>
      <w:r>
        <w:rPr>
          <w:b/>
          <w:sz w:val="24"/>
          <w:szCs w:val="24"/>
        </w:rPr>
        <w:t>studentID(yourlastname)_Labnumber.zip</w:t>
      </w:r>
      <w:r>
        <w:rPr>
          <w:sz w:val="24"/>
          <w:szCs w:val="24"/>
        </w:rPr>
        <w:t>. e.g., 300123456(</w:t>
      </w:r>
      <w:r>
        <w:rPr>
          <w:b/>
          <w:sz w:val="24"/>
          <w:szCs w:val="24"/>
        </w:rPr>
        <w:t>smith)_Lab#</w:t>
      </w:r>
      <w:r w:rsidR="00E723AA">
        <w:rPr>
          <w:b/>
          <w:sz w:val="24"/>
          <w:szCs w:val="24"/>
        </w:rPr>
        <w:t>4</w:t>
      </w:r>
      <w:r>
        <w:rPr>
          <w:sz w:val="24"/>
          <w:szCs w:val="24"/>
        </w:rPr>
        <w:t>.zip</w:t>
      </w:r>
    </w:p>
    <w:p w14:paraId="0ECBFDB9" w14:textId="77777777" w:rsidR="008C0871" w:rsidRDefault="008C0871" w:rsidP="00773606">
      <w:pPr>
        <w:rPr>
          <w:sz w:val="24"/>
          <w:szCs w:val="24"/>
        </w:rPr>
      </w:pPr>
    </w:p>
    <w:p w14:paraId="076DB36B" w14:textId="77777777" w:rsidR="008C0871" w:rsidRDefault="008C0871" w:rsidP="008C087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Rubric</w:t>
      </w:r>
    </w:p>
    <w:p w14:paraId="1688C6A6" w14:textId="77777777" w:rsidR="008C0871" w:rsidRDefault="008C0871" w:rsidP="008C0871">
      <w:pPr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8C0871" w:rsidRPr="00D22C1D" w14:paraId="0EB472BD" w14:textId="77777777" w:rsidTr="0025400F">
        <w:tc>
          <w:tcPr>
            <w:tcW w:w="4693" w:type="dxa"/>
            <w:shd w:val="clear" w:color="auto" w:fill="auto"/>
          </w:tcPr>
          <w:p w14:paraId="0570CD99" w14:textId="77777777" w:rsidR="008C0871" w:rsidRDefault="008C0871" w:rsidP="008C0871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35DCC183" w14:textId="77777777" w:rsidR="00E723AA" w:rsidRDefault="00E723AA" w:rsidP="00E723A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ADT data structure algorithm</w:t>
            </w:r>
          </w:p>
          <w:p w14:paraId="70F893B5" w14:textId="77777777" w:rsidR="00E723AA" w:rsidRPr="001F0D24" w:rsidRDefault="00E723AA" w:rsidP="00E723A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Java or Python implementation</w:t>
            </w:r>
          </w:p>
          <w:p w14:paraId="4FEBEA3B" w14:textId="0B476DC9" w:rsidR="008C0871" w:rsidRPr="00E723AA" w:rsidRDefault="00E723AA" w:rsidP="00E723A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algorithm when asked</w:t>
            </w:r>
          </w:p>
          <w:p w14:paraId="1FD99D99" w14:textId="1394D63F" w:rsidR="008C0871" w:rsidRPr="00D22C1D" w:rsidRDefault="008C0871" w:rsidP="008C0871">
            <w:pPr>
              <w:pStyle w:val="Default"/>
              <w:ind w:left="720"/>
              <w:rPr>
                <w:b/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7A7FAA48" w14:textId="77777777" w:rsidR="008C0871" w:rsidRPr="00D22C1D" w:rsidRDefault="008C0871" w:rsidP="002540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8C0871" w:rsidRPr="00D22C1D" w14:paraId="2220EB8B" w14:textId="77777777" w:rsidTr="0025400F">
        <w:tc>
          <w:tcPr>
            <w:tcW w:w="4693" w:type="dxa"/>
            <w:shd w:val="clear" w:color="auto" w:fill="auto"/>
          </w:tcPr>
          <w:p w14:paraId="3BA26366" w14:textId="1A455D1D" w:rsidR="008C0871" w:rsidRPr="00466E6D" w:rsidRDefault="008C0871" w:rsidP="0025400F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>
              <w:rPr>
                <w:b/>
                <w:sz w:val="23"/>
                <w:szCs w:val="23"/>
              </w:rPr>
              <w:t>I/O</w:t>
            </w:r>
          </w:p>
          <w:p w14:paraId="5FCC165F" w14:textId="77777777" w:rsidR="008C0871" w:rsidRPr="00D22C1D" w:rsidRDefault="008C0871" w:rsidP="0025400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33831DF1" w14:textId="77777777" w:rsidR="008C0871" w:rsidRPr="00D22C1D" w:rsidRDefault="008C0871" w:rsidP="002540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  <w:p w14:paraId="482081D0" w14:textId="77777777" w:rsidR="008C0871" w:rsidRPr="00D22C1D" w:rsidRDefault="008C0871" w:rsidP="0025400F">
            <w:pPr>
              <w:pStyle w:val="Default"/>
              <w:rPr>
                <w:sz w:val="23"/>
                <w:szCs w:val="23"/>
              </w:rPr>
            </w:pPr>
          </w:p>
        </w:tc>
      </w:tr>
      <w:tr w:rsidR="008C0871" w:rsidRPr="00D22C1D" w14:paraId="32F5585A" w14:textId="77777777" w:rsidTr="0025400F">
        <w:tc>
          <w:tcPr>
            <w:tcW w:w="4693" w:type="dxa"/>
            <w:shd w:val="clear" w:color="auto" w:fill="auto"/>
          </w:tcPr>
          <w:p w14:paraId="63F90B4F" w14:textId="77777777" w:rsidR="008C0871" w:rsidRPr="00D22C1D" w:rsidRDefault="008C0871" w:rsidP="0025400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6433D167" w14:textId="77777777" w:rsidR="008C0871" w:rsidRPr="00D22C1D" w:rsidRDefault="008C0871" w:rsidP="0025400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BC81F83" w14:textId="14636727" w:rsidR="008C0871" w:rsidRDefault="008C0871" w:rsidP="0080283C">
      <w:pPr>
        <w:rPr>
          <w:b/>
          <w:sz w:val="24"/>
          <w:szCs w:val="24"/>
          <w:u w:val="single"/>
        </w:rPr>
      </w:pPr>
    </w:p>
    <w:p w14:paraId="4250E170" w14:textId="025589C8" w:rsidR="00E723AA" w:rsidRPr="003E21BE" w:rsidRDefault="00E723AA" w:rsidP="00E723AA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 [3 marks]</w:t>
      </w:r>
    </w:p>
    <w:p w14:paraId="4478F179" w14:textId="2811BEBF" w:rsidR="008C0871" w:rsidRDefault="008C0871" w:rsidP="0080283C">
      <w:pPr>
        <w:rPr>
          <w:b/>
          <w:sz w:val="24"/>
          <w:szCs w:val="24"/>
          <w:u w:val="single"/>
        </w:rPr>
      </w:pPr>
    </w:p>
    <w:p w14:paraId="70765B14" w14:textId="77777777" w:rsidR="00E723AA" w:rsidRPr="00366944" w:rsidRDefault="00E723AA" w:rsidP="00E723AA">
      <w:pPr>
        <w:rPr>
          <w:sz w:val="24"/>
        </w:rPr>
      </w:pPr>
      <w:r w:rsidRPr="000B590D">
        <w:rPr>
          <w:sz w:val="24"/>
          <w:szCs w:val="24"/>
        </w:rPr>
        <w:t xml:space="preserve">Implement a method with signature </w:t>
      </w:r>
      <w:r w:rsidRPr="000D05F4">
        <w:rPr>
          <w:i/>
          <w:sz w:val="24"/>
          <w:szCs w:val="24"/>
        </w:rPr>
        <w:t>concatenate(LinkedQueue&lt;E&gt; Q2)</w:t>
      </w:r>
      <w:r w:rsidRPr="000B590D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LinkedQueue&lt;E&gt; class that takes all elements of Q2 and appends them to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end of the original queue. The operation should run in O(1) time and should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result in Q2 being an empty queue.</w:t>
      </w:r>
      <w:r>
        <w:rPr>
          <w:sz w:val="24"/>
          <w:szCs w:val="24"/>
        </w:rPr>
        <w:t xml:space="preserve"> Write the necessary code to test the method. </w:t>
      </w:r>
      <w:r w:rsidRPr="000E1E8D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6F29AD">
        <w:t xml:space="preserve"> </w:t>
      </w:r>
      <w:r w:rsidRPr="006F29AD">
        <w:rPr>
          <w:sz w:val="24"/>
          <w:szCs w:val="24"/>
        </w:rPr>
        <w:t xml:space="preserve">You </w:t>
      </w:r>
      <w:r>
        <w:rPr>
          <w:sz w:val="24"/>
          <w:szCs w:val="24"/>
        </w:rPr>
        <w:t>may just</w:t>
      </w:r>
      <w:r w:rsidRPr="006F29AD">
        <w:rPr>
          <w:sz w:val="24"/>
          <w:szCs w:val="24"/>
        </w:rPr>
        <w:t xml:space="preserve"> modify the SinglyLinkedList class to add necessary support.</w:t>
      </w:r>
      <w:r>
        <w:rPr>
          <w:sz w:val="24"/>
          <w:szCs w:val="24"/>
        </w:rPr>
        <w:t xml:space="preserve"> </w:t>
      </w:r>
    </w:p>
    <w:p w14:paraId="07910375" w14:textId="53B6D584" w:rsidR="00E723AA" w:rsidRPr="00366944" w:rsidRDefault="00E723AA" w:rsidP="00E723AA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</w:p>
    <w:p w14:paraId="613E5646" w14:textId="40122402" w:rsidR="00E723AA" w:rsidRPr="003E21BE" w:rsidRDefault="00E723AA" w:rsidP="00E723AA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  <w:r w:rsidR="00506D93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[2 marks]</w:t>
      </w:r>
    </w:p>
    <w:p w14:paraId="2F80B32B" w14:textId="77777777" w:rsidR="00E723AA" w:rsidRDefault="00E723AA" w:rsidP="00E723AA">
      <w:pPr>
        <w:rPr>
          <w:sz w:val="24"/>
        </w:rPr>
      </w:pPr>
    </w:p>
    <w:p w14:paraId="77663622" w14:textId="77777777" w:rsidR="00E723AA" w:rsidRDefault="00E723AA" w:rsidP="00E723AA">
      <w:pPr>
        <w:rPr>
          <w:b/>
          <w:bCs/>
          <w:sz w:val="23"/>
          <w:szCs w:val="23"/>
        </w:rPr>
      </w:pPr>
      <w:r w:rsidRPr="00B83250">
        <w:rPr>
          <w:bCs/>
          <w:sz w:val="23"/>
          <w:szCs w:val="23"/>
        </w:rPr>
        <w:t xml:space="preserve">Implement a method with signature </w:t>
      </w:r>
      <w:r w:rsidRPr="00D604E0">
        <w:rPr>
          <w:bCs/>
          <w:i/>
          <w:sz w:val="23"/>
          <w:szCs w:val="23"/>
        </w:rPr>
        <w:t>transfer(S, T)</w:t>
      </w:r>
      <w:r w:rsidRPr="00B83250">
        <w:rPr>
          <w:bCs/>
          <w:sz w:val="23"/>
          <w:szCs w:val="23"/>
        </w:rPr>
        <w:t xml:space="preserve"> that transfers all elements</w:t>
      </w:r>
      <w:r>
        <w:rPr>
          <w:bCs/>
          <w:sz w:val="23"/>
          <w:szCs w:val="23"/>
        </w:rPr>
        <w:t xml:space="preserve"> </w:t>
      </w:r>
      <w:r w:rsidRPr="00B83250">
        <w:rPr>
          <w:bCs/>
          <w:sz w:val="23"/>
          <w:szCs w:val="23"/>
        </w:rPr>
        <w:t>from stack S onto stack T, so that the element that starts at the top of S is the first</w:t>
      </w:r>
      <w:r>
        <w:rPr>
          <w:bCs/>
          <w:sz w:val="23"/>
          <w:szCs w:val="23"/>
        </w:rPr>
        <w:t xml:space="preserve"> </w:t>
      </w:r>
      <w:r w:rsidRPr="00B83250">
        <w:rPr>
          <w:bCs/>
          <w:sz w:val="23"/>
          <w:szCs w:val="23"/>
        </w:rPr>
        <w:t>to be inserted onto T, and the element at the bottom of S ends up at the top of T.</w:t>
      </w:r>
      <w:r>
        <w:rPr>
          <w:bCs/>
          <w:sz w:val="23"/>
          <w:szCs w:val="23"/>
        </w:rPr>
        <w:t xml:space="preserve"> </w:t>
      </w:r>
      <w:r>
        <w:rPr>
          <w:sz w:val="24"/>
          <w:szCs w:val="24"/>
        </w:rPr>
        <w:t>Write the necessary code to test the method.</w:t>
      </w:r>
    </w:p>
    <w:p w14:paraId="201E0EDB" w14:textId="77777777" w:rsidR="00E723AA" w:rsidRDefault="00E723AA" w:rsidP="00E723AA">
      <w:pPr>
        <w:rPr>
          <w:sz w:val="24"/>
        </w:rPr>
      </w:pPr>
    </w:p>
    <w:p w14:paraId="3C2C9B42" w14:textId="5FC641AD" w:rsidR="00E723AA" w:rsidRPr="00E5532E" w:rsidRDefault="00E723AA" w:rsidP="00E723AA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  <w:r>
        <w:rPr>
          <w:b/>
          <w:bCs/>
          <w:sz w:val="23"/>
          <w:szCs w:val="23"/>
          <w:u w:val="single"/>
        </w:rPr>
        <w:t xml:space="preserve"> [5 marks]</w:t>
      </w:r>
    </w:p>
    <w:p w14:paraId="164D198E" w14:textId="77777777" w:rsidR="00E723AA" w:rsidRDefault="00E723AA" w:rsidP="00E723AA">
      <w:pPr>
        <w:pStyle w:val="Default"/>
        <w:rPr>
          <w:b/>
          <w:bCs/>
          <w:sz w:val="23"/>
          <w:szCs w:val="23"/>
        </w:rPr>
      </w:pPr>
    </w:p>
    <w:p w14:paraId="26DA299D" w14:textId="77777777" w:rsidR="00E723AA" w:rsidRPr="00BF3293" w:rsidRDefault="00E723AA" w:rsidP="00E723AA">
      <w:pPr>
        <w:rPr>
          <w:sz w:val="24"/>
        </w:rPr>
      </w:pPr>
      <w:r w:rsidRPr="00BF3293">
        <w:rPr>
          <w:sz w:val="24"/>
        </w:rPr>
        <w:t>An array is sparse if most of its entries are null. A list L can be used to implement</w:t>
      </w:r>
      <w:r>
        <w:rPr>
          <w:sz w:val="24"/>
        </w:rPr>
        <w:t xml:space="preserve"> </w:t>
      </w:r>
      <w:r w:rsidRPr="00BF3293">
        <w:rPr>
          <w:sz w:val="24"/>
        </w:rPr>
        <w:t>such an array, A, efficiently. In particular, for each non</w:t>
      </w:r>
      <w:r>
        <w:rPr>
          <w:sz w:val="24"/>
        </w:rPr>
        <w:t xml:space="preserve"> </w:t>
      </w:r>
      <w:r w:rsidRPr="00BF3293">
        <w:rPr>
          <w:sz w:val="24"/>
        </w:rPr>
        <w:t>null cell A[i], we can store</w:t>
      </w:r>
      <w:r>
        <w:rPr>
          <w:sz w:val="24"/>
        </w:rPr>
        <w:t xml:space="preserve"> </w:t>
      </w:r>
      <w:r w:rsidRPr="00BF3293">
        <w:rPr>
          <w:sz w:val="24"/>
        </w:rPr>
        <w:t>a pair (i,e) in L, where e is the element stored at A[i]. This approach allows us to</w:t>
      </w:r>
      <w:r>
        <w:rPr>
          <w:sz w:val="24"/>
        </w:rPr>
        <w:t xml:space="preserve"> </w:t>
      </w:r>
      <w:r w:rsidRPr="00BF3293">
        <w:rPr>
          <w:sz w:val="24"/>
        </w:rPr>
        <w:t>represent A using O(m) storage, where m is the number of non</w:t>
      </w:r>
      <w:r>
        <w:rPr>
          <w:sz w:val="24"/>
        </w:rPr>
        <w:t xml:space="preserve"> </w:t>
      </w:r>
      <w:r w:rsidRPr="00BF3293">
        <w:rPr>
          <w:sz w:val="24"/>
        </w:rPr>
        <w:t>null entries in A.</w:t>
      </w:r>
      <w:r>
        <w:rPr>
          <w:sz w:val="24"/>
        </w:rPr>
        <w:t xml:space="preserve"> </w:t>
      </w:r>
    </w:p>
    <w:p w14:paraId="1A7B3B63" w14:textId="77777777" w:rsidR="00E723AA" w:rsidRDefault="00E723AA" w:rsidP="00E723AA">
      <w:pPr>
        <w:rPr>
          <w:sz w:val="24"/>
        </w:rPr>
      </w:pPr>
    </w:p>
    <w:p w14:paraId="04A20628" w14:textId="77777777" w:rsidR="00E723AA" w:rsidRDefault="00E723AA" w:rsidP="00E723AA">
      <w:pPr>
        <w:rPr>
          <w:sz w:val="24"/>
        </w:rPr>
      </w:pPr>
      <w:r w:rsidRPr="00BF3293">
        <w:rPr>
          <w:sz w:val="24"/>
        </w:rPr>
        <w:lastRenderedPageBreak/>
        <w:t>Describe and analyze efficient ways of performing the methods of the array list</w:t>
      </w:r>
      <w:r>
        <w:rPr>
          <w:sz w:val="24"/>
        </w:rPr>
        <w:t xml:space="preserve"> ADT on such a representation. </w:t>
      </w:r>
      <w:r w:rsidRPr="000E1E8D">
        <w:rPr>
          <w:b/>
          <w:sz w:val="24"/>
        </w:rPr>
        <w:t>Hint</w:t>
      </w:r>
      <w:r>
        <w:rPr>
          <w:sz w:val="24"/>
        </w:rPr>
        <w:t>:</w:t>
      </w:r>
      <w:r w:rsidRPr="000E1E8D">
        <w:rPr>
          <w:sz w:val="24"/>
        </w:rPr>
        <w:t xml:space="preserve"> </w:t>
      </w:r>
      <w:r w:rsidRPr="00F10937">
        <w:rPr>
          <w:sz w:val="24"/>
        </w:rPr>
        <w:t>There is a trade-off between insertion and searching depending</w:t>
      </w:r>
      <w:r>
        <w:rPr>
          <w:sz w:val="24"/>
        </w:rPr>
        <w:t xml:space="preserve"> </w:t>
      </w:r>
      <w:r w:rsidRPr="00F10937">
        <w:rPr>
          <w:sz w:val="24"/>
        </w:rPr>
        <w:t>on whether the entries in L are sorted</w:t>
      </w:r>
      <w:r>
        <w:rPr>
          <w:sz w:val="24"/>
        </w:rPr>
        <w:t>.</w:t>
      </w:r>
    </w:p>
    <w:p w14:paraId="332C7A1D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A442" w14:textId="77777777" w:rsidR="00527B01" w:rsidRDefault="00527B01">
      <w:r>
        <w:separator/>
      </w:r>
    </w:p>
  </w:endnote>
  <w:endnote w:type="continuationSeparator" w:id="0">
    <w:p w14:paraId="03C27F38" w14:textId="77777777" w:rsidR="00527B01" w:rsidRDefault="0052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90B2A" w14:textId="7BB008F5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E723AA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32451B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32451B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D043" w14:textId="77777777" w:rsidR="00527B01" w:rsidRDefault="00527B01">
      <w:r>
        <w:separator/>
      </w:r>
    </w:p>
  </w:footnote>
  <w:footnote w:type="continuationSeparator" w:id="0">
    <w:p w14:paraId="02520B03" w14:textId="77777777" w:rsidR="00527B01" w:rsidRDefault="0052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CD2F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qAUAD+pmEC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4CC4"/>
    <w:rsid w:val="000708B9"/>
    <w:rsid w:val="00096726"/>
    <w:rsid w:val="000B0AFE"/>
    <w:rsid w:val="000D44D9"/>
    <w:rsid w:val="000D50C0"/>
    <w:rsid w:val="000D516D"/>
    <w:rsid w:val="000E1E8D"/>
    <w:rsid w:val="000E7E8E"/>
    <w:rsid w:val="000F5F9A"/>
    <w:rsid w:val="00117C7A"/>
    <w:rsid w:val="001270AB"/>
    <w:rsid w:val="00134E06"/>
    <w:rsid w:val="0014387A"/>
    <w:rsid w:val="00147A01"/>
    <w:rsid w:val="001522B4"/>
    <w:rsid w:val="0015250B"/>
    <w:rsid w:val="00167A6C"/>
    <w:rsid w:val="0019349B"/>
    <w:rsid w:val="001956FA"/>
    <w:rsid w:val="001A0DB4"/>
    <w:rsid w:val="001A1B49"/>
    <w:rsid w:val="001A2BE1"/>
    <w:rsid w:val="001A339A"/>
    <w:rsid w:val="001B2A44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453C"/>
    <w:rsid w:val="002B0459"/>
    <w:rsid w:val="002C0B05"/>
    <w:rsid w:val="002C0B10"/>
    <w:rsid w:val="002D04FF"/>
    <w:rsid w:val="002E18C5"/>
    <w:rsid w:val="002E4268"/>
    <w:rsid w:val="002F14FF"/>
    <w:rsid w:val="00310083"/>
    <w:rsid w:val="00315CF2"/>
    <w:rsid w:val="003160C9"/>
    <w:rsid w:val="0031796A"/>
    <w:rsid w:val="0032451B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21CAA"/>
    <w:rsid w:val="0042452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501FE0"/>
    <w:rsid w:val="005046C9"/>
    <w:rsid w:val="00506D93"/>
    <w:rsid w:val="00512782"/>
    <w:rsid w:val="00521C25"/>
    <w:rsid w:val="00524A7D"/>
    <w:rsid w:val="00527B01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0871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3B53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14BC"/>
    <w:rsid w:val="00E5532E"/>
    <w:rsid w:val="00E55F96"/>
    <w:rsid w:val="00E723AA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3DDF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9524D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Yin Hua Li</cp:lastModifiedBy>
  <cp:revision>5</cp:revision>
  <cp:lastPrinted>2018-10-03T02:04:00Z</cp:lastPrinted>
  <dcterms:created xsi:type="dcterms:W3CDTF">2019-02-22T21:52:00Z</dcterms:created>
  <dcterms:modified xsi:type="dcterms:W3CDTF">2020-02-11T17:35:00Z</dcterms:modified>
</cp:coreProperties>
</file>