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2020" w14:textId="74DC14DC" w:rsidR="00A56AA5" w:rsidRDefault="00A56AA5" w:rsidP="00A56AA5">
      <w:pPr>
        <w:jc w:val="center"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הצעה מורחבת</w:t>
      </w:r>
    </w:p>
    <w:p w14:paraId="5C1BD6DC" w14:textId="1A7AFD01" w:rsidR="00A56AA5" w:rsidRDefault="00A56AA5" w:rsidP="00A56AA5">
      <w:pPr>
        <w:rPr>
          <w:sz w:val="36"/>
          <w:szCs w:val="36"/>
          <w:rtl/>
          <w:lang w:bidi="he-IL"/>
        </w:rPr>
      </w:pPr>
    </w:p>
    <w:p w14:paraId="7B48D7BE" w14:textId="34897FB2" w:rsidR="00EA63E1" w:rsidRDefault="00EA63E1" w:rsidP="00A56AA5">
      <w:pPr>
        <w:rPr>
          <w:sz w:val="36"/>
          <w:szCs w:val="36"/>
          <w:rtl/>
          <w:lang w:bidi="he-IL"/>
        </w:rPr>
      </w:pPr>
    </w:p>
    <w:p w14:paraId="19F4AA41" w14:textId="5C4213E9" w:rsidR="00EA63E1" w:rsidRDefault="00EA63E1" w:rsidP="00A56AA5">
      <w:pPr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>ההתנגשות בין הקורסים הוחובה, גם התנגשות של הכיתה, וגם זמן הפנוי של המרצה</w:t>
      </w:r>
      <w:r w:rsidR="00BF407E">
        <w:rPr>
          <w:rFonts w:hint="cs"/>
          <w:sz w:val="36"/>
          <w:szCs w:val="36"/>
          <w:rtl/>
          <w:lang w:bidi="he-IL"/>
        </w:rPr>
        <w:t>, וכו...</w:t>
      </w:r>
      <w:r>
        <w:rPr>
          <w:rFonts w:hint="cs"/>
          <w:sz w:val="36"/>
          <w:szCs w:val="36"/>
          <w:rtl/>
          <w:lang w:bidi="he-IL"/>
        </w:rPr>
        <w:t xml:space="preserve"> אלו הבעיות שקורים למזכירות החוג בכל סמסטר, שהם צרכים לעשות מערכת שעות לסטודנטים. אז א</w:t>
      </w:r>
      <w:r w:rsidR="00BF407E">
        <w:rPr>
          <w:rFonts w:hint="cs"/>
          <w:sz w:val="36"/>
          <w:szCs w:val="36"/>
          <w:rtl/>
          <w:lang w:bidi="he-IL"/>
        </w:rPr>
        <w:t>נחנו</w:t>
      </w:r>
      <w:r>
        <w:rPr>
          <w:rFonts w:hint="cs"/>
          <w:sz w:val="36"/>
          <w:szCs w:val="36"/>
          <w:rtl/>
          <w:lang w:bidi="he-IL"/>
        </w:rPr>
        <w:t xml:space="preserve"> מנסים </w:t>
      </w:r>
      <w:r w:rsidR="00BF407E">
        <w:rPr>
          <w:rFonts w:hint="cs"/>
          <w:sz w:val="36"/>
          <w:szCs w:val="36"/>
          <w:rtl/>
          <w:lang w:bidi="he-IL"/>
        </w:rPr>
        <w:t xml:space="preserve">לפתור להם את הבעיות האלה. על ידי  </w:t>
      </w:r>
      <w:r>
        <w:rPr>
          <w:rFonts w:hint="cs"/>
          <w:sz w:val="36"/>
          <w:szCs w:val="36"/>
          <w:rtl/>
          <w:lang w:bidi="he-IL"/>
        </w:rPr>
        <w:t xml:space="preserve"> </w:t>
      </w:r>
      <w:r w:rsidR="00BF407E" w:rsidRPr="00BF407E">
        <w:rPr>
          <w:sz w:val="36"/>
          <w:szCs w:val="36"/>
          <w:lang w:bidi="he-IL"/>
        </w:rPr>
        <w:t>MULTI-COMMODITY FLOW</w:t>
      </w:r>
      <w:r w:rsidR="00BF407E">
        <w:rPr>
          <w:rFonts w:hint="cs"/>
          <w:sz w:val="36"/>
          <w:szCs w:val="36"/>
          <w:rtl/>
          <w:lang w:bidi="he-IL"/>
        </w:rPr>
        <w:t xml:space="preserve">. ודרך אתר </w:t>
      </w:r>
      <w:r w:rsidR="00BF407E">
        <w:rPr>
          <w:sz w:val="36"/>
          <w:szCs w:val="36"/>
          <w:lang w:bidi="he-IL"/>
        </w:rPr>
        <w:t>web</w:t>
      </w:r>
      <w:r w:rsidR="00BF407E">
        <w:rPr>
          <w:sz w:val="36"/>
          <w:szCs w:val="36"/>
        </w:rPr>
        <w:t xml:space="preserve"> </w:t>
      </w:r>
      <w:r w:rsidR="00BF407E">
        <w:rPr>
          <w:rFonts w:hint="cs"/>
          <w:sz w:val="36"/>
          <w:szCs w:val="36"/>
          <w:rtl/>
          <w:lang w:bidi="he-IL"/>
        </w:rPr>
        <w:t xml:space="preserve">שממנו המזכירות </w:t>
      </w:r>
      <w:r w:rsidR="0082028C">
        <w:rPr>
          <w:rFonts w:hint="cs"/>
          <w:sz w:val="36"/>
          <w:szCs w:val="36"/>
          <w:rtl/>
          <w:lang w:bidi="he-IL"/>
        </w:rPr>
        <w:t>בונים מערכת שעות בלי תקלות ויהיה קל להם.</w:t>
      </w:r>
    </w:p>
    <w:p w14:paraId="6E02B3DF" w14:textId="78BB773B" w:rsidR="0082028C" w:rsidRDefault="0082028C" w:rsidP="00A56AA5">
      <w:pPr>
        <w:rPr>
          <w:sz w:val="36"/>
          <w:szCs w:val="36"/>
          <w:rtl/>
          <w:lang w:bidi="he-IL"/>
        </w:rPr>
      </w:pPr>
    </w:p>
    <w:p w14:paraId="4ADA1123" w14:textId="3445388E" w:rsidR="0082028C" w:rsidRDefault="0082028C" w:rsidP="00A56AA5">
      <w:pPr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>דרישות</w:t>
      </w:r>
      <w:r w:rsidR="001B3966">
        <w:rPr>
          <w:rFonts w:hint="cs"/>
          <w:sz w:val="36"/>
          <w:szCs w:val="36"/>
          <w:rtl/>
          <w:lang w:bidi="he-IL"/>
        </w:rPr>
        <w:t xml:space="preserve"> כלליות:</w:t>
      </w:r>
    </w:p>
    <w:p w14:paraId="5E977501" w14:textId="0D499355" w:rsidR="001B3966" w:rsidRDefault="001B3966" w:rsidP="001B3966">
      <w:pPr>
        <w:pStyle w:val="ListParagraph"/>
        <w:numPr>
          <w:ilvl w:val="0"/>
          <w:numId w:val="1"/>
        </w:numPr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 xml:space="preserve">אנחנו נצרך לבנות </w:t>
      </w:r>
      <w:r>
        <w:rPr>
          <w:sz w:val="36"/>
          <w:szCs w:val="36"/>
          <w:lang w:bidi="he-IL"/>
        </w:rPr>
        <w:t>database</w:t>
      </w:r>
      <w:r>
        <w:rPr>
          <w:rFonts w:hint="cs"/>
          <w:sz w:val="36"/>
          <w:szCs w:val="36"/>
          <w:rtl/>
          <w:lang w:bidi="he-IL"/>
        </w:rPr>
        <w:t xml:space="preserve"> שיש בה את כל הנתונים הכללים.</w:t>
      </w:r>
    </w:p>
    <w:p w14:paraId="7DEF9D4A" w14:textId="382BFA03" w:rsidR="0082028C" w:rsidRDefault="001B3966" w:rsidP="00A56AA5">
      <w:pPr>
        <w:pStyle w:val="ListParagraph"/>
        <w:numPr>
          <w:ilvl w:val="0"/>
          <w:numId w:val="1"/>
        </w:numPr>
        <w:rPr>
          <w:sz w:val="36"/>
          <w:szCs w:val="36"/>
          <w:lang w:bidi="he-IL"/>
        </w:rPr>
      </w:pPr>
      <w:r w:rsidRPr="001B3966">
        <w:rPr>
          <w:rFonts w:hint="cs"/>
          <w:sz w:val="36"/>
          <w:szCs w:val="36"/>
          <w:rtl/>
          <w:lang w:bidi="he-IL"/>
        </w:rPr>
        <w:t xml:space="preserve">ממשק </w:t>
      </w:r>
      <w:r w:rsidRPr="001B3966">
        <w:rPr>
          <w:sz w:val="36"/>
          <w:szCs w:val="36"/>
          <w:lang w:bidi="he-IL"/>
        </w:rPr>
        <w:t>web</w:t>
      </w:r>
      <w:r w:rsidRPr="001B3966">
        <w:rPr>
          <w:rFonts w:hint="cs"/>
          <w:sz w:val="36"/>
          <w:szCs w:val="36"/>
          <w:rtl/>
          <w:lang w:bidi="he-IL"/>
        </w:rPr>
        <w:t xml:space="preserve"> </w:t>
      </w:r>
    </w:p>
    <w:p w14:paraId="0A231ABD" w14:textId="47E5959B" w:rsidR="001B3966" w:rsidRDefault="001B3966" w:rsidP="00A56AA5">
      <w:pPr>
        <w:pStyle w:val="ListParagraph"/>
        <w:numPr>
          <w:ilvl w:val="0"/>
          <w:numId w:val="1"/>
        </w:numPr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בניית מערכת שעות למחזור, וגם לכל מרצה.</w:t>
      </w:r>
    </w:p>
    <w:p w14:paraId="4DA92D81" w14:textId="2147AC1A" w:rsidR="001B3966" w:rsidRDefault="001B3966" w:rsidP="00A56AA5">
      <w:pPr>
        <w:pStyle w:val="ListParagraph"/>
        <w:numPr>
          <w:ilvl w:val="0"/>
          <w:numId w:val="1"/>
        </w:numPr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 xml:space="preserve">מאפשר שינוי ידני לרכז </w:t>
      </w:r>
      <w:r w:rsidR="00B96894">
        <w:rPr>
          <w:rFonts w:hint="cs"/>
          <w:sz w:val="36"/>
          <w:szCs w:val="36"/>
          <w:rtl/>
          <w:lang w:bidi="he-IL"/>
        </w:rPr>
        <w:t>החוג.</w:t>
      </w:r>
    </w:p>
    <w:p w14:paraId="3650488D" w14:textId="11772375" w:rsidR="00B96894" w:rsidRDefault="00B96894" w:rsidP="00A56AA5">
      <w:pPr>
        <w:pStyle w:val="ListParagraph"/>
        <w:numPr>
          <w:ilvl w:val="0"/>
          <w:numId w:val="1"/>
        </w:numPr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נצטרך שכל מרצה ייראה את מערכתו, וגם ראש החוג, כדי שיאשרו אותה, ואם לא אז לשנות אותה.</w:t>
      </w:r>
    </w:p>
    <w:p w14:paraId="5611F052" w14:textId="1490BE0E" w:rsidR="00B96894" w:rsidRPr="001B3966" w:rsidRDefault="00B96894" w:rsidP="00A56AA5">
      <w:pPr>
        <w:pStyle w:val="ListParagraph"/>
        <w:numPr>
          <w:ilvl w:val="0"/>
          <w:numId w:val="1"/>
        </w:numPr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>אם אושרה המערכת תהיה אפשרות למזכירות תפרסם את המערכת לסטודנטים.</w:t>
      </w:r>
    </w:p>
    <w:p w14:paraId="72EF2A99" w14:textId="77777777" w:rsidR="0082028C" w:rsidRDefault="0082028C" w:rsidP="00A56AA5">
      <w:pPr>
        <w:rPr>
          <w:rFonts w:hint="cs"/>
          <w:sz w:val="36"/>
          <w:szCs w:val="36"/>
          <w:rtl/>
          <w:lang w:bidi="he-IL"/>
        </w:rPr>
      </w:pPr>
    </w:p>
    <w:p w14:paraId="48810925" w14:textId="094263D4" w:rsidR="00BF407E" w:rsidRDefault="00BF407E" w:rsidP="00A56AA5">
      <w:pPr>
        <w:rPr>
          <w:sz w:val="36"/>
          <w:szCs w:val="36"/>
          <w:rtl/>
          <w:lang w:bidi="he-IL"/>
        </w:rPr>
      </w:pPr>
    </w:p>
    <w:p w14:paraId="52FC69B9" w14:textId="3870B067" w:rsidR="00151115" w:rsidRDefault="00151115" w:rsidP="00A56AA5">
      <w:pPr>
        <w:rPr>
          <w:sz w:val="36"/>
          <w:szCs w:val="36"/>
          <w:rtl/>
          <w:lang w:bidi="he-IL"/>
        </w:rPr>
      </w:pPr>
    </w:p>
    <w:p w14:paraId="562C4339" w14:textId="7B1BB972" w:rsidR="00151115" w:rsidRDefault="00151115" w:rsidP="00A56AA5">
      <w:pPr>
        <w:rPr>
          <w:sz w:val="36"/>
          <w:szCs w:val="36"/>
          <w:rtl/>
          <w:lang w:bidi="he-IL"/>
        </w:rPr>
      </w:pPr>
    </w:p>
    <w:p w14:paraId="71A63F26" w14:textId="11D19503" w:rsidR="00151115" w:rsidRDefault="00151115" w:rsidP="00A56AA5">
      <w:pPr>
        <w:rPr>
          <w:sz w:val="36"/>
          <w:szCs w:val="36"/>
          <w:rtl/>
          <w:lang w:bidi="he-IL"/>
        </w:rPr>
      </w:pPr>
    </w:p>
    <w:p w14:paraId="304E3F7A" w14:textId="44E5E551" w:rsidR="00151115" w:rsidRDefault="00151115" w:rsidP="00A56AA5">
      <w:pPr>
        <w:rPr>
          <w:sz w:val="36"/>
          <w:szCs w:val="36"/>
          <w:rtl/>
          <w:lang w:bidi="he-IL"/>
        </w:rPr>
      </w:pPr>
    </w:p>
    <w:p w14:paraId="429B1E88" w14:textId="53EF1388" w:rsidR="00151115" w:rsidRDefault="00151115" w:rsidP="00A56AA5">
      <w:pPr>
        <w:rPr>
          <w:sz w:val="36"/>
          <w:szCs w:val="36"/>
          <w:rtl/>
          <w:lang w:bidi="he-IL"/>
        </w:rPr>
      </w:pPr>
    </w:p>
    <w:p w14:paraId="15CD373A" w14:textId="7CCC7858" w:rsidR="00151115" w:rsidRDefault="00151115" w:rsidP="00A56AA5">
      <w:pPr>
        <w:rPr>
          <w:sz w:val="36"/>
          <w:szCs w:val="36"/>
          <w:rtl/>
          <w:lang w:bidi="he-IL"/>
        </w:rPr>
      </w:pPr>
    </w:p>
    <w:p w14:paraId="2FDB1058" w14:textId="69FDBCF3" w:rsidR="00151115" w:rsidRDefault="00151115" w:rsidP="00151115">
      <w:pPr>
        <w:jc w:val="center"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lastRenderedPageBreak/>
        <w:t>לו"ז</w:t>
      </w:r>
    </w:p>
    <w:p w14:paraId="4646AD90" w14:textId="3ABA74E6" w:rsidR="00151115" w:rsidRDefault="00151115" w:rsidP="00151115">
      <w:pPr>
        <w:rPr>
          <w:sz w:val="36"/>
          <w:szCs w:val="36"/>
          <w:rtl/>
          <w:lang w:bidi="he-IL"/>
        </w:rPr>
      </w:pPr>
    </w:p>
    <w:tbl>
      <w:tblPr>
        <w:tblStyle w:val="GridTable2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1115" w14:paraId="7E64C5FA" w14:textId="77777777" w:rsidTr="00151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AA3216" w14:textId="0E28C278" w:rsidR="00151115" w:rsidRDefault="00151115" w:rsidP="00151115">
            <w:pPr>
              <w:jc w:val="center"/>
              <w:rPr>
                <w:sz w:val="36"/>
                <w:szCs w:val="36"/>
                <w:rtl/>
                <w:lang w:bidi="he-IL"/>
              </w:rPr>
            </w:pPr>
            <w:r>
              <w:rPr>
                <w:rFonts w:hint="cs"/>
                <w:sz w:val="36"/>
                <w:szCs w:val="36"/>
                <w:rtl/>
                <w:lang w:bidi="he-IL"/>
              </w:rPr>
              <w:t>שלב</w:t>
            </w:r>
          </w:p>
        </w:tc>
        <w:tc>
          <w:tcPr>
            <w:tcW w:w="4508" w:type="dxa"/>
          </w:tcPr>
          <w:p w14:paraId="6B503095" w14:textId="30B3AC53" w:rsidR="00151115" w:rsidRDefault="00151115" w:rsidP="00151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he-IL"/>
              </w:rPr>
            </w:pPr>
            <w:r>
              <w:rPr>
                <w:rFonts w:hint="cs"/>
                <w:sz w:val="36"/>
                <w:szCs w:val="36"/>
                <w:rtl/>
                <w:lang w:bidi="he-IL"/>
              </w:rPr>
              <w:t>תאריך</w:t>
            </w:r>
          </w:p>
        </w:tc>
      </w:tr>
      <w:tr w:rsidR="00151115" w14:paraId="0C6EA790" w14:textId="77777777" w:rsidTr="0015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0BFFC7" w14:textId="73608541" w:rsidR="00151115" w:rsidRDefault="00151115" w:rsidP="00151115">
            <w:pPr>
              <w:rPr>
                <w:sz w:val="36"/>
                <w:szCs w:val="36"/>
                <w:rtl/>
                <w:lang w:bidi="he-IL"/>
              </w:rPr>
            </w:pPr>
            <w:r>
              <w:rPr>
                <w:rFonts w:hint="cs"/>
                <w:sz w:val="36"/>
                <w:szCs w:val="36"/>
                <w:rtl/>
                <w:lang w:bidi="he-IL"/>
              </w:rPr>
              <w:t>הגדרת דרישות מפורטת</w:t>
            </w:r>
          </w:p>
        </w:tc>
        <w:tc>
          <w:tcPr>
            <w:tcW w:w="4508" w:type="dxa"/>
          </w:tcPr>
          <w:p w14:paraId="16606E28" w14:textId="2715E106" w:rsidR="00151115" w:rsidRDefault="005E376A" w:rsidP="0015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6"/>
                <w:szCs w:val="36"/>
                <w:rtl/>
                <w:lang w:bidi="he-IL"/>
              </w:rPr>
            </w:pPr>
            <w:r>
              <w:rPr>
                <w:rFonts w:hint="cs"/>
                <w:sz w:val="36"/>
                <w:szCs w:val="36"/>
                <w:rtl/>
                <w:lang w:bidi="he-IL"/>
              </w:rPr>
              <w:t>20.12</w:t>
            </w:r>
            <w:r w:rsidR="000037DC">
              <w:rPr>
                <w:rFonts w:hint="cs"/>
                <w:sz w:val="36"/>
                <w:szCs w:val="36"/>
                <w:rtl/>
                <w:lang w:bidi="he-IL"/>
              </w:rPr>
              <w:t>.21</w:t>
            </w:r>
          </w:p>
        </w:tc>
      </w:tr>
      <w:tr w:rsidR="00151115" w14:paraId="0574326D" w14:textId="77777777" w:rsidTr="0015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1EE72E" w14:textId="22A9E749" w:rsidR="00151115" w:rsidRDefault="00151115" w:rsidP="00151115">
            <w:pPr>
              <w:rPr>
                <w:sz w:val="36"/>
                <w:szCs w:val="36"/>
                <w:rtl/>
                <w:lang w:bidi="he-IL"/>
              </w:rPr>
            </w:pPr>
            <w:r>
              <w:rPr>
                <w:rFonts w:hint="cs"/>
                <w:sz w:val="36"/>
                <w:szCs w:val="36"/>
                <w:rtl/>
                <w:lang w:bidi="he-IL"/>
              </w:rPr>
              <w:t>תכנון ראש</w:t>
            </w:r>
            <w:r w:rsidR="005E376A">
              <w:rPr>
                <w:rFonts w:hint="cs"/>
                <w:sz w:val="36"/>
                <w:szCs w:val="36"/>
                <w:rtl/>
                <w:lang w:bidi="he-IL"/>
              </w:rPr>
              <w:t>ונ</w:t>
            </w:r>
            <w:r>
              <w:rPr>
                <w:rFonts w:hint="cs"/>
                <w:sz w:val="36"/>
                <w:szCs w:val="36"/>
                <w:rtl/>
                <w:lang w:bidi="he-IL"/>
              </w:rPr>
              <w:t>י</w:t>
            </w:r>
          </w:p>
        </w:tc>
        <w:tc>
          <w:tcPr>
            <w:tcW w:w="4508" w:type="dxa"/>
          </w:tcPr>
          <w:p w14:paraId="1897751A" w14:textId="395854EB" w:rsidR="00151115" w:rsidRDefault="00652434" w:rsidP="0015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he-IL"/>
              </w:rPr>
            </w:pPr>
            <w:r>
              <w:rPr>
                <w:rFonts w:hint="cs"/>
                <w:sz w:val="36"/>
                <w:szCs w:val="36"/>
                <w:rtl/>
                <w:lang w:bidi="he-IL"/>
              </w:rPr>
              <w:t>17</w:t>
            </w:r>
            <w:r w:rsidR="005E376A">
              <w:rPr>
                <w:rFonts w:hint="cs"/>
                <w:sz w:val="36"/>
                <w:szCs w:val="36"/>
                <w:rtl/>
                <w:lang w:bidi="he-IL"/>
              </w:rPr>
              <w:t>.1.22</w:t>
            </w:r>
          </w:p>
        </w:tc>
      </w:tr>
      <w:tr w:rsidR="00151115" w14:paraId="49B08F84" w14:textId="77777777" w:rsidTr="0015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BF3A1E" w14:textId="30B1077D" w:rsidR="00640BB5" w:rsidRPr="00640BB5" w:rsidRDefault="005E376A" w:rsidP="00640BB5">
            <w:pPr>
              <w:rPr>
                <w:b w:val="0"/>
                <w:bCs w:val="0"/>
                <w:sz w:val="36"/>
                <w:szCs w:val="36"/>
                <w:rtl/>
                <w:lang w:bidi="he-IL"/>
              </w:rPr>
            </w:pPr>
            <w:r>
              <w:rPr>
                <w:rFonts w:hint="cs"/>
                <w:sz w:val="36"/>
                <w:szCs w:val="36"/>
                <w:rtl/>
                <w:lang w:bidi="he-IL"/>
              </w:rPr>
              <w:t>דו"ח אמצע</w:t>
            </w:r>
          </w:p>
        </w:tc>
        <w:tc>
          <w:tcPr>
            <w:tcW w:w="4508" w:type="dxa"/>
          </w:tcPr>
          <w:p w14:paraId="2425656B" w14:textId="33CE4E4E" w:rsidR="005E376A" w:rsidRDefault="005E376A" w:rsidP="005E3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  <w:lang w:bidi="he-IL"/>
              </w:rPr>
            </w:pPr>
            <w:r>
              <w:rPr>
                <w:rFonts w:hint="cs"/>
                <w:sz w:val="36"/>
                <w:szCs w:val="36"/>
                <w:rtl/>
                <w:lang w:bidi="he-IL"/>
              </w:rPr>
              <w:t>20.1.22</w:t>
            </w:r>
          </w:p>
        </w:tc>
      </w:tr>
      <w:tr w:rsidR="00640BB5" w14:paraId="64D561BE" w14:textId="77777777" w:rsidTr="0015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66275F" w14:textId="127926C5" w:rsidR="00640BB5" w:rsidRDefault="005E376A" w:rsidP="00640BB5">
            <w:pPr>
              <w:rPr>
                <w:rFonts w:hint="cs"/>
                <w:sz w:val="36"/>
                <w:szCs w:val="36"/>
                <w:rtl/>
                <w:lang w:bidi="he-IL"/>
              </w:rPr>
            </w:pPr>
            <w:r>
              <w:rPr>
                <w:rFonts w:hint="cs"/>
                <w:sz w:val="36"/>
                <w:szCs w:val="36"/>
                <w:rtl/>
                <w:lang w:bidi="he-IL"/>
              </w:rPr>
              <w:t>תכנון מפורט</w:t>
            </w:r>
          </w:p>
        </w:tc>
        <w:tc>
          <w:tcPr>
            <w:tcW w:w="4508" w:type="dxa"/>
          </w:tcPr>
          <w:p w14:paraId="0E01598E" w14:textId="6EEAC799" w:rsidR="00640BB5" w:rsidRDefault="005E376A" w:rsidP="0015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he-IL"/>
              </w:rPr>
            </w:pPr>
            <w:r>
              <w:rPr>
                <w:rFonts w:hint="cs"/>
                <w:sz w:val="36"/>
                <w:szCs w:val="36"/>
                <w:rtl/>
                <w:lang w:bidi="he-IL"/>
              </w:rPr>
              <w:t>7.3.22</w:t>
            </w:r>
          </w:p>
        </w:tc>
      </w:tr>
      <w:tr w:rsidR="00151115" w14:paraId="4856C2CD" w14:textId="77777777" w:rsidTr="0015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7E8609" w14:textId="536AD326" w:rsidR="00151115" w:rsidRDefault="00640BB5" w:rsidP="00151115">
            <w:pPr>
              <w:rPr>
                <w:sz w:val="36"/>
                <w:szCs w:val="36"/>
                <w:rtl/>
                <w:lang w:bidi="he-IL"/>
              </w:rPr>
            </w:pPr>
            <w:r>
              <w:rPr>
                <w:rFonts w:hint="cs"/>
                <w:sz w:val="36"/>
                <w:szCs w:val="36"/>
                <w:rtl/>
                <w:lang w:bidi="he-IL"/>
              </w:rPr>
              <w:t>מימוש ובדיקות</w:t>
            </w:r>
          </w:p>
        </w:tc>
        <w:tc>
          <w:tcPr>
            <w:tcW w:w="4508" w:type="dxa"/>
          </w:tcPr>
          <w:p w14:paraId="31E8BAE5" w14:textId="54D83C7A" w:rsidR="00151115" w:rsidRDefault="00786685" w:rsidP="0015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  <w:lang w:bidi="he-IL"/>
              </w:rPr>
            </w:pPr>
            <w:r>
              <w:rPr>
                <w:rFonts w:hint="cs"/>
                <w:sz w:val="36"/>
                <w:szCs w:val="36"/>
                <w:rtl/>
                <w:lang w:bidi="he-IL"/>
              </w:rPr>
              <w:t>20.10.22</w:t>
            </w:r>
          </w:p>
        </w:tc>
      </w:tr>
      <w:tr w:rsidR="00151115" w14:paraId="2F194C5F" w14:textId="77777777" w:rsidTr="0015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7C039F" w14:textId="27A0CF8D" w:rsidR="00151115" w:rsidRDefault="00640BB5" w:rsidP="00151115">
            <w:pPr>
              <w:rPr>
                <w:sz w:val="36"/>
                <w:szCs w:val="36"/>
                <w:rtl/>
                <w:lang w:bidi="he-IL"/>
              </w:rPr>
            </w:pPr>
            <w:r>
              <w:rPr>
                <w:rFonts w:hint="cs"/>
                <w:sz w:val="36"/>
                <w:szCs w:val="36"/>
                <w:rtl/>
                <w:lang w:bidi="he-IL"/>
              </w:rPr>
              <w:t>אריזה והגשה</w:t>
            </w:r>
          </w:p>
        </w:tc>
        <w:tc>
          <w:tcPr>
            <w:tcW w:w="4508" w:type="dxa"/>
          </w:tcPr>
          <w:p w14:paraId="07A3B9BD" w14:textId="4CD34621" w:rsidR="00151115" w:rsidRDefault="00786685" w:rsidP="0015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he-IL"/>
              </w:rPr>
            </w:pPr>
            <w:r>
              <w:rPr>
                <w:rFonts w:hint="cs"/>
                <w:sz w:val="36"/>
                <w:szCs w:val="36"/>
                <w:rtl/>
                <w:lang w:bidi="he-IL"/>
              </w:rPr>
              <w:t>2</w:t>
            </w:r>
            <w:r w:rsidR="00640BB5">
              <w:rPr>
                <w:rFonts w:hint="cs"/>
                <w:sz w:val="36"/>
                <w:szCs w:val="36"/>
                <w:rtl/>
                <w:lang w:bidi="he-IL"/>
              </w:rPr>
              <w:t>.11.22</w:t>
            </w:r>
          </w:p>
        </w:tc>
      </w:tr>
      <w:tr w:rsidR="00151115" w14:paraId="5047C9FF" w14:textId="77777777" w:rsidTr="0015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93A1A3" w14:textId="71A9FA1D" w:rsidR="00151115" w:rsidRDefault="00640BB5" w:rsidP="00151115">
            <w:pPr>
              <w:rPr>
                <w:sz w:val="36"/>
                <w:szCs w:val="36"/>
                <w:rtl/>
                <w:lang w:bidi="he-IL"/>
              </w:rPr>
            </w:pPr>
            <w:r>
              <w:rPr>
                <w:rFonts w:hint="cs"/>
                <w:sz w:val="36"/>
                <w:szCs w:val="36"/>
                <w:rtl/>
                <w:lang w:bidi="he-IL"/>
              </w:rPr>
              <w:t>הצגה</w:t>
            </w:r>
          </w:p>
        </w:tc>
        <w:tc>
          <w:tcPr>
            <w:tcW w:w="4508" w:type="dxa"/>
          </w:tcPr>
          <w:p w14:paraId="52ACF535" w14:textId="2457925C" w:rsidR="00151115" w:rsidRDefault="00640BB5" w:rsidP="0015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  <w:lang w:bidi="he-IL"/>
              </w:rPr>
            </w:pPr>
            <w:r>
              <w:rPr>
                <w:rFonts w:hint="cs"/>
                <w:sz w:val="36"/>
                <w:szCs w:val="36"/>
                <w:rtl/>
                <w:lang w:bidi="he-IL"/>
              </w:rPr>
              <w:t>10.11.22</w:t>
            </w:r>
          </w:p>
        </w:tc>
      </w:tr>
      <w:tr w:rsidR="00151115" w14:paraId="7A763277" w14:textId="77777777" w:rsidTr="0015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1D0A02" w14:textId="77777777" w:rsidR="00151115" w:rsidRDefault="00151115" w:rsidP="00151115">
            <w:pPr>
              <w:rPr>
                <w:sz w:val="36"/>
                <w:szCs w:val="36"/>
                <w:rtl/>
                <w:lang w:bidi="he-IL"/>
              </w:rPr>
            </w:pPr>
          </w:p>
        </w:tc>
        <w:tc>
          <w:tcPr>
            <w:tcW w:w="4508" w:type="dxa"/>
          </w:tcPr>
          <w:p w14:paraId="0E15EEC8" w14:textId="77777777" w:rsidR="00151115" w:rsidRDefault="00151115" w:rsidP="0015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he-IL"/>
              </w:rPr>
            </w:pPr>
          </w:p>
        </w:tc>
      </w:tr>
    </w:tbl>
    <w:p w14:paraId="1E235FBE" w14:textId="77777777" w:rsidR="00151115" w:rsidRPr="00151115" w:rsidRDefault="00151115" w:rsidP="00151115">
      <w:pPr>
        <w:rPr>
          <w:sz w:val="36"/>
          <w:szCs w:val="36"/>
          <w:rtl/>
          <w:lang w:bidi="he-IL"/>
        </w:rPr>
      </w:pPr>
    </w:p>
    <w:p w14:paraId="150F6E71" w14:textId="77777777" w:rsidR="00BF407E" w:rsidRPr="00A56AA5" w:rsidRDefault="00BF407E" w:rsidP="00A56AA5">
      <w:pPr>
        <w:rPr>
          <w:sz w:val="36"/>
          <w:szCs w:val="36"/>
          <w:lang w:bidi="he-IL"/>
        </w:rPr>
      </w:pPr>
    </w:p>
    <w:sectPr w:rsidR="00BF407E" w:rsidRPr="00A56AA5" w:rsidSect="008F5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2387"/>
    <w:multiLevelType w:val="hybridMultilevel"/>
    <w:tmpl w:val="F6CEE570"/>
    <w:lvl w:ilvl="0" w:tplc="25A81AD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A5"/>
    <w:rsid w:val="000037DC"/>
    <w:rsid w:val="00056882"/>
    <w:rsid w:val="00151115"/>
    <w:rsid w:val="001B3966"/>
    <w:rsid w:val="00363215"/>
    <w:rsid w:val="005E376A"/>
    <w:rsid w:val="00640BB5"/>
    <w:rsid w:val="00652434"/>
    <w:rsid w:val="007751C6"/>
    <w:rsid w:val="00786685"/>
    <w:rsid w:val="007A114F"/>
    <w:rsid w:val="0082028C"/>
    <w:rsid w:val="008F59DF"/>
    <w:rsid w:val="00A56AA5"/>
    <w:rsid w:val="00B96894"/>
    <w:rsid w:val="00BC045B"/>
    <w:rsid w:val="00BF407E"/>
    <w:rsid w:val="00EA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3C40"/>
  <w15:chartTrackingRefBased/>
  <w15:docId w15:val="{4DDC2EB1-A44C-4E59-B8F1-C4318096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966"/>
    <w:pPr>
      <w:ind w:left="720"/>
      <w:contextualSpacing/>
    </w:pPr>
  </w:style>
  <w:style w:type="table" w:styleId="TableGrid">
    <w:name w:val="Table Grid"/>
    <w:basedOn w:val="TableNormal"/>
    <w:uiPriority w:val="39"/>
    <w:rsid w:val="00151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15111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Web3">
    <w:name w:val="Table Web 3"/>
    <w:basedOn w:val="TableNormal"/>
    <w:uiPriority w:val="99"/>
    <w:rsid w:val="001511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151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5111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1511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15111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15111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 Alrahman Samhat</dc:creator>
  <cp:keywords/>
  <dc:description/>
  <cp:lastModifiedBy>Abed Alrahman Samhat</cp:lastModifiedBy>
  <cp:revision>3</cp:revision>
  <dcterms:created xsi:type="dcterms:W3CDTF">2021-11-21T13:35:00Z</dcterms:created>
  <dcterms:modified xsi:type="dcterms:W3CDTF">2021-11-21T16:02:00Z</dcterms:modified>
</cp:coreProperties>
</file>