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3D33" w14:textId="2616D39F" w:rsidR="00387BB7" w:rsidRDefault="00895931" w:rsidP="00895931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Medical Appointments No Shows</w:t>
      </w:r>
    </w:p>
    <w:p w14:paraId="54C13189" w14:textId="12962625" w:rsidR="00895931" w:rsidRDefault="00895931" w:rsidP="00895931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254216F6" w14:textId="179F5206" w:rsidR="00895931" w:rsidRDefault="00895931" w:rsidP="00895931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 Durrant</w:t>
      </w:r>
    </w:p>
    <w:p w14:paraId="561A7DA8" w14:textId="515368D4" w:rsidR="00895931" w:rsidRDefault="00895931" w:rsidP="00895931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7E95BD8" w14:textId="6EDC0C4F" w:rsidR="00895931" w:rsidRPr="00696720" w:rsidRDefault="00895931" w:rsidP="00895931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96720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53D825A" w14:textId="3BA971CD" w:rsidR="00895931" w:rsidRDefault="00895931" w:rsidP="0089593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goals of this analysis were to predict a patient’s probability of a no-show at an appointment as well as to make recommendations to the operation unit based on discoveries in the data. A dataset including patients’ medical history as well as personal characteristics was used in the analysis.</w:t>
      </w:r>
      <w:r w:rsidR="007238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B57B9" w14:textId="74214439" w:rsidR="00895931" w:rsidRDefault="00895931" w:rsidP="0089593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B432DD4" w14:textId="47949461" w:rsidR="00895931" w:rsidRPr="00895931" w:rsidRDefault="00895931" w:rsidP="0089593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I used the factors in the dataset to create new features of the data to use in the analysis. I looked at how many days there were between a scheduled appointment and the appointment day, what day/month/hour the appointments were scheduled at and held. I also looked at if the patient had been a no-show in the past</w:t>
      </w:r>
      <w:r w:rsidR="00A2332D">
        <w:rPr>
          <w:rFonts w:ascii="Times New Roman" w:hAnsi="Times New Roman" w:cs="Times New Roman"/>
          <w:sz w:val="24"/>
          <w:szCs w:val="24"/>
        </w:rPr>
        <w:t>.</w:t>
      </w:r>
      <w:r w:rsidR="007238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31EF9A" w14:textId="44C192B4" w:rsidR="00895931" w:rsidRDefault="00895931" w:rsidP="00895931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39B99B7" w14:textId="3A0A8E57" w:rsidR="00895931" w:rsidRPr="00696720" w:rsidRDefault="00A2332D" w:rsidP="00895931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96720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46FB09A5" w14:textId="099DD2B1" w:rsidR="00895931" w:rsidRDefault="00A2332D" w:rsidP="0089593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fitting the predictive model, a few relationships were looked at. Age seems to be connected with a patient’s probability of a no-show as middle-aged patients tend to miss less appointments while patients 18-25 and above 65 tend to miss more appointments.</w:t>
      </w:r>
    </w:p>
    <w:p w14:paraId="06A88FFE" w14:textId="398ADDA0" w:rsidR="001C65D9" w:rsidRDefault="001C65D9" w:rsidP="001C65D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C6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65067D" wp14:editId="7412692B">
            <wp:extent cx="2493818" cy="1783080"/>
            <wp:effectExtent l="0" t="0" r="1905" b="7620"/>
            <wp:docPr id="5" name="Picture 4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340C9C1-1478-4F1F-8FD5-C5375593CB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9340C9C1-1478-4F1F-8FD5-C5375593CB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161" cy="17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B4DB" w14:textId="544F256D" w:rsidR="00A2332D" w:rsidRDefault="00A2332D" w:rsidP="0089593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214BE4B" w14:textId="0159800D" w:rsidR="00A2332D" w:rsidRDefault="00A2332D" w:rsidP="0089593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that goes by after scheduling the appointment and before the appointment happens also seems to be connected with being a no-show. Appointments after 15 days seem to be higher</w:t>
      </w:r>
      <w:r w:rsidR="002C3E78">
        <w:rPr>
          <w:rFonts w:ascii="Times New Roman" w:hAnsi="Times New Roman" w:cs="Times New Roman"/>
          <w:sz w:val="24"/>
          <w:szCs w:val="24"/>
        </w:rPr>
        <w:t xml:space="preserve"> in the number of no-shows</w:t>
      </w:r>
      <w:r>
        <w:rPr>
          <w:rFonts w:ascii="Times New Roman" w:hAnsi="Times New Roman" w:cs="Times New Roman"/>
          <w:sz w:val="24"/>
          <w:szCs w:val="24"/>
        </w:rPr>
        <w:t xml:space="preserve"> than appointments before 15 days have passed.</w:t>
      </w:r>
    </w:p>
    <w:p w14:paraId="619215B6" w14:textId="7CDF4E0F" w:rsidR="001C65D9" w:rsidRDefault="001C65D9" w:rsidP="001C65D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C6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C29880" wp14:editId="247C6B35">
            <wp:extent cx="2468880" cy="1746733"/>
            <wp:effectExtent l="0" t="0" r="7620" b="6350"/>
            <wp:docPr id="7" name="Picture 6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B4CBC8E-2940-49EA-BF5F-75A69D5B93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CB4CBC8E-2940-49EA-BF5F-75A69D5B93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7205" cy="175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1525" w14:textId="77777777" w:rsidR="00A2332D" w:rsidRPr="00A2332D" w:rsidRDefault="00A2332D" w:rsidP="0089593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86D2612" w14:textId="77777777" w:rsidR="001C65D9" w:rsidRDefault="001C65D9" w:rsidP="00895931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1E95AD2" w14:textId="542988AD" w:rsidR="00895931" w:rsidRPr="00696720" w:rsidRDefault="00895931" w:rsidP="00895931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96720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</w:t>
      </w:r>
    </w:p>
    <w:p w14:paraId="37D13848" w14:textId="72D839EB" w:rsidR="00895931" w:rsidRPr="00A2332D" w:rsidRDefault="00A2332D" w:rsidP="0089593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predict a patient’s probability of a no-show a Random Forest model was used. This is a machine learning model that uses decision trees to predict the probability of a patient missing. It outperformed other models that were tested on the data and was approximately 80% accurate when predicting new data. It can return probabilities that a patient will no-show. It was able to predict about </w:t>
      </w:r>
      <w:r w:rsidR="005A0B3E"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 xml:space="preserve">% of no-shows when </w:t>
      </w:r>
      <w:r w:rsidR="00696720">
        <w:rPr>
          <w:rFonts w:ascii="Times New Roman" w:hAnsi="Times New Roman" w:cs="Times New Roman"/>
          <w:sz w:val="24"/>
          <w:szCs w:val="24"/>
        </w:rPr>
        <w:t>an appropriate probability threshold was set.</w:t>
      </w:r>
    </w:p>
    <w:p w14:paraId="52965E90" w14:textId="77777777" w:rsidR="00A2332D" w:rsidRDefault="00A2332D" w:rsidP="00895931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0356B1A" w14:textId="53C7D839" w:rsidR="00895931" w:rsidRPr="00696720" w:rsidRDefault="00895931" w:rsidP="00895931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96720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7F327B29" w14:textId="1AB493A3" w:rsidR="00696720" w:rsidRDefault="00696720" w:rsidP="0089593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are the most important factors in </w:t>
      </w:r>
      <w:r w:rsidR="00396AA7">
        <w:rPr>
          <w:rFonts w:ascii="Times New Roman" w:hAnsi="Times New Roman" w:cs="Times New Roman"/>
          <w:sz w:val="24"/>
          <w:szCs w:val="24"/>
        </w:rPr>
        <w:t xml:space="preserve">the model in </w:t>
      </w:r>
      <w:r>
        <w:rPr>
          <w:rFonts w:ascii="Times New Roman" w:hAnsi="Times New Roman" w:cs="Times New Roman"/>
          <w:sz w:val="24"/>
          <w:szCs w:val="24"/>
        </w:rPr>
        <w:t>determining a no-show:</w:t>
      </w:r>
    </w:p>
    <w:p w14:paraId="1C909DDF" w14:textId="66C669CD" w:rsidR="001C65D9" w:rsidRDefault="001C65D9" w:rsidP="001C65D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C6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5DAFA" wp14:editId="15D036CD">
            <wp:extent cx="2762919" cy="1478280"/>
            <wp:effectExtent l="0" t="0" r="0" b="7620"/>
            <wp:docPr id="1" name="Picture 4" descr="Chart, bar 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F41F061-98E0-4E01-B596-3DB806FD2B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hart, bar 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DF41F061-98E0-4E01-B596-3DB806FD2B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928" cy="148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F7E5" w14:textId="5C75BCE5" w:rsidR="00696720" w:rsidRDefault="00696720" w:rsidP="0089593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see that age is important in determining whether a patient will show up. As seen before, patients 18-25 and older patients are the patients more likely to miss. We also see that the time since scheduling is a big factor. The day of the week is also a factor</w:t>
      </w:r>
      <w:r w:rsidR="00A1757F">
        <w:rPr>
          <w:rFonts w:ascii="Times New Roman" w:hAnsi="Times New Roman" w:cs="Times New Roman"/>
          <w:sz w:val="24"/>
          <w:szCs w:val="24"/>
        </w:rPr>
        <w:t xml:space="preserve"> and Friday and Saturday see a higher percentage of missed appointments than the rest of the week.</w:t>
      </w:r>
    </w:p>
    <w:p w14:paraId="7227C5F5" w14:textId="7AE23399" w:rsidR="00696720" w:rsidRDefault="00696720" w:rsidP="0089593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2E26E7D" w14:textId="4C032137" w:rsidR="00696720" w:rsidRDefault="00696720" w:rsidP="0089593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these discoveries I recommend that the units contact patients </w:t>
      </w:r>
      <w:r w:rsidR="002C3E78">
        <w:rPr>
          <w:rFonts w:ascii="Times New Roman" w:hAnsi="Times New Roman" w:cs="Times New Roman"/>
          <w:sz w:val="24"/>
          <w:szCs w:val="24"/>
        </w:rPr>
        <w:t xml:space="preserve">with a text </w:t>
      </w:r>
      <w:r w:rsidR="0058464D">
        <w:rPr>
          <w:rFonts w:ascii="Times New Roman" w:hAnsi="Times New Roman" w:cs="Times New Roman"/>
          <w:sz w:val="24"/>
          <w:szCs w:val="24"/>
        </w:rPr>
        <w:t>reminder when the model gives them a higher probability of a no-show</w:t>
      </w:r>
      <w:r w:rsidR="002C3E78">
        <w:rPr>
          <w:rFonts w:ascii="Times New Roman" w:hAnsi="Times New Roman" w:cs="Times New Roman"/>
          <w:sz w:val="24"/>
          <w:szCs w:val="24"/>
        </w:rPr>
        <w:t>.</w:t>
      </w:r>
      <w:r w:rsidR="001D4D76">
        <w:rPr>
          <w:rFonts w:ascii="Times New Roman" w:hAnsi="Times New Roman" w:cs="Times New Roman"/>
          <w:sz w:val="24"/>
          <w:szCs w:val="24"/>
        </w:rPr>
        <w:t xml:space="preserve"> Text messages tend to work best with patients who have scheduled under 90 days out. Patients who are between 18-25 or patients </w:t>
      </w:r>
      <w:r w:rsidR="00A1757F">
        <w:rPr>
          <w:rFonts w:ascii="Times New Roman" w:hAnsi="Times New Roman" w:cs="Times New Roman"/>
          <w:sz w:val="24"/>
          <w:szCs w:val="24"/>
        </w:rPr>
        <w:t>with Friday and Saturday appointments should also be contacted more often with a reminder.</w:t>
      </w:r>
    </w:p>
    <w:p w14:paraId="7F1B54FC" w14:textId="56985516" w:rsidR="00696720" w:rsidRDefault="00696720" w:rsidP="0089593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D050B7A" w14:textId="23D7A820" w:rsidR="00696720" w:rsidRDefault="00696720" w:rsidP="0089593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since text messages </w:t>
      </w:r>
      <w:r w:rsidR="001D4D76">
        <w:rPr>
          <w:rFonts w:ascii="Times New Roman" w:hAnsi="Times New Roman" w:cs="Times New Roman"/>
          <w:sz w:val="24"/>
          <w:szCs w:val="24"/>
        </w:rPr>
        <w:t>may 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3E78">
        <w:rPr>
          <w:rFonts w:ascii="Times New Roman" w:hAnsi="Times New Roman" w:cs="Times New Roman"/>
          <w:sz w:val="24"/>
          <w:szCs w:val="24"/>
        </w:rPr>
        <w:t>better when patients have scheduled within 90 days</w:t>
      </w:r>
      <w:r>
        <w:rPr>
          <w:rFonts w:ascii="Times New Roman" w:hAnsi="Times New Roman" w:cs="Times New Roman"/>
          <w:sz w:val="24"/>
          <w:szCs w:val="24"/>
        </w:rPr>
        <w:t xml:space="preserve">, I recommend that a new form of contacting patients before an appointment be tested on </w:t>
      </w:r>
      <w:r w:rsidR="002C3E78">
        <w:rPr>
          <w:rFonts w:ascii="Times New Roman" w:hAnsi="Times New Roman" w:cs="Times New Roman"/>
          <w:sz w:val="24"/>
          <w:szCs w:val="24"/>
        </w:rPr>
        <w:t>patients that have scheduled further out</w:t>
      </w:r>
      <w:r>
        <w:rPr>
          <w:rFonts w:ascii="Times New Roman" w:hAnsi="Times New Roman" w:cs="Times New Roman"/>
          <w:sz w:val="24"/>
          <w:szCs w:val="24"/>
        </w:rPr>
        <w:t xml:space="preserve"> (such as a phone call or email) to see if they better respond</w:t>
      </w:r>
      <w:r w:rsidR="00723800">
        <w:rPr>
          <w:rFonts w:ascii="Times New Roman" w:hAnsi="Times New Roman" w:cs="Times New Roman"/>
          <w:sz w:val="24"/>
          <w:szCs w:val="24"/>
        </w:rPr>
        <w:t>.</w:t>
      </w:r>
      <w:r w:rsidR="002C3E78">
        <w:rPr>
          <w:rFonts w:ascii="Times New Roman" w:hAnsi="Times New Roman" w:cs="Times New Roman"/>
          <w:sz w:val="24"/>
          <w:szCs w:val="24"/>
        </w:rPr>
        <w:t xml:space="preserve"> It is primarily older patients that schedule this far out so a different form of communication might be more effective.</w:t>
      </w:r>
      <w:r w:rsidR="001D4D76">
        <w:rPr>
          <w:rFonts w:ascii="Times New Roman" w:hAnsi="Times New Roman" w:cs="Times New Roman"/>
          <w:sz w:val="24"/>
          <w:szCs w:val="24"/>
        </w:rPr>
        <w:t xml:space="preserve"> There is little data on patients scheduling this far in advance, so it is possible that texts will benefit them as well.</w:t>
      </w:r>
    </w:p>
    <w:p w14:paraId="2359A752" w14:textId="4174CA82" w:rsidR="001D4D76" w:rsidRDefault="001D4D76" w:rsidP="0089593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889AF46" w14:textId="6FBD0DCD" w:rsidR="001D4D76" w:rsidRDefault="001D4D76" w:rsidP="0089593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the model can be used to predict which patients have higher probabilities of no-showing. When a patient has a higher probability of a no-show a text message reminder should be used.</w:t>
      </w:r>
    </w:p>
    <w:p w14:paraId="230FA5AF" w14:textId="2A5400AB" w:rsidR="00396AA7" w:rsidRDefault="00396AA7" w:rsidP="0089593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3AA6EA5" w14:textId="3E153308" w:rsidR="00396AA7" w:rsidRPr="00696720" w:rsidRDefault="00396AA7" w:rsidP="00895931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396AA7" w:rsidRPr="0069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31"/>
    <w:rsid w:val="001136C5"/>
    <w:rsid w:val="001C65D9"/>
    <w:rsid w:val="001D4D76"/>
    <w:rsid w:val="002C3E78"/>
    <w:rsid w:val="00317884"/>
    <w:rsid w:val="00396AA7"/>
    <w:rsid w:val="0049110E"/>
    <w:rsid w:val="0058464D"/>
    <w:rsid w:val="005A0B3E"/>
    <w:rsid w:val="00696720"/>
    <w:rsid w:val="00723800"/>
    <w:rsid w:val="00895931"/>
    <w:rsid w:val="00A1757F"/>
    <w:rsid w:val="00A2332D"/>
    <w:rsid w:val="00B9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867B"/>
  <w15:chartTrackingRefBased/>
  <w15:docId w15:val="{ACA98B41-D300-4C01-AC70-039FDF64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Durrant</dc:creator>
  <cp:keywords/>
  <dc:description/>
  <cp:lastModifiedBy>Abe Durrant</cp:lastModifiedBy>
  <cp:revision>1</cp:revision>
  <dcterms:created xsi:type="dcterms:W3CDTF">2021-12-07T15:56:00Z</dcterms:created>
  <dcterms:modified xsi:type="dcterms:W3CDTF">2021-12-07T19:03:00Z</dcterms:modified>
</cp:coreProperties>
</file>