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01E9F" w14:textId="77777777" w:rsidR="003161BC" w:rsidRDefault="00000000">
      <w:pPr>
        <w:pStyle w:val="Heading1"/>
      </w:pPr>
      <w:r>
        <w:t>Trust Registry - Architecture &amp; API Specification</w:t>
      </w:r>
    </w:p>
    <w:p w14:paraId="5EA38F67" w14:textId="77777777" w:rsidR="003161BC" w:rsidRDefault="00000000">
      <w:pPr>
        <w:pStyle w:val="Heading1"/>
      </w:pPr>
      <w:r>
        <w:t>Appendix A – Recommended Updates for OpenID Federation Alignment</w:t>
      </w:r>
    </w:p>
    <w:p w14:paraId="43C153DC" w14:textId="77777777" w:rsidR="003161BC" w:rsidRDefault="00000000">
      <w:pPr>
        <w:pStyle w:val="Heading2"/>
      </w:pPr>
      <w:r>
        <w:t>Profile Naming</w:t>
      </w:r>
    </w:p>
    <w:p w14:paraId="6ABAF8E9" w14:textId="77777777" w:rsidR="003161BC" w:rsidRDefault="00000000">
      <w:r>
        <w:t>Rename 'OpenID4VP (Federated)' to 'OpenID Federation Profile' or 'OpenID4VP using OpenID Federation' to clearly distinguish the presentation protocol from the federation trust framework.</w:t>
      </w:r>
    </w:p>
    <w:p w14:paraId="21EBE241" w14:textId="77777777" w:rsidR="003161BC" w:rsidRDefault="00000000">
      <w:pPr>
        <w:pStyle w:val="Heading2"/>
      </w:pPr>
      <w:r>
        <w:t>Federated Trust Semantics</w:t>
      </w:r>
    </w:p>
    <w:p w14:paraId="7153A8C2" w14:textId="77777777" w:rsidR="003161BC" w:rsidRDefault="00000000">
      <w:r>
        <w:t>The Trust Registry should act as a Trust Anchor exposing JWS-signed Entity Statements that enable participants to dynamically resolve and validate trust chains. Status APIs should be considered operational optimizations rather than the source of trust decisions.</w:t>
      </w:r>
    </w:p>
    <w:p w14:paraId="317E0FD1" w14:textId="77777777" w:rsidR="003161BC" w:rsidRDefault="00000000">
      <w:pPr>
        <w:pStyle w:val="Heading2"/>
      </w:pPr>
      <w:r>
        <w:t>Trust Anchor Entity Configuration</w:t>
      </w:r>
    </w:p>
    <w:p w14:paraId="4C3189C9" w14:textId="77777777" w:rsidR="003161BC" w:rsidRDefault="00000000">
      <w:r>
        <w:t>The '/.well-known/openid-federation' endpoint should serve the self-signed Entity Configuration of the Trust Anchor containing federation metadata, public signing keys, trust marks, and federation capabilities.</w:t>
      </w:r>
    </w:p>
    <w:p w14:paraId="237FBB17" w14:textId="77777777" w:rsidR="003161BC" w:rsidRDefault="00000000">
      <w:pPr>
        <w:pStyle w:val="Heading2"/>
      </w:pPr>
      <w:r>
        <w:t>Federation Fetch Endpoint</w:t>
      </w:r>
    </w:p>
    <w:p w14:paraId="76391760" w14:textId="77777777" w:rsidR="003161BC" w:rsidRDefault="00000000">
      <w:r>
        <w:t>Replace 'GET /api/federation/fetch?sub=' with a standards-aligned endpoint such as 'GET /fetch' supporting parameters 'sub' (required) and 'iss' (optional).</w:t>
      </w:r>
    </w:p>
    <w:p w14:paraId="0742BCA8" w14:textId="77777777" w:rsidR="003161BC" w:rsidRDefault="00000000">
      <w:pPr>
        <w:pStyle w:val="Heading2"/>
      </w:pPr>
      <w:r>
        <w:t>Authority Hints</w:t>
      </w:r>
    </w:p>
    <w:p w14:paraId="264C3966" w14:textId="77777777" w:rsidR="003161BC" w:rsidRDefault="00000000">
      <w:r>
        <w:t>Include 'authority_hints' in subordinate entity statements to facilitate recursive trust chain resolution.</w:t>
      </w:r>
    </w:p>
    <w:p w14:paraId="5542B2A7" w14:textId="77777777" w:rsidR="003161BC" w:rsidRDefault="00000000">
      <w:pPr>
        <w:pStyle w:val="Heading2"/>
      </w:pPr>
      <w:r>
        <w:t>Metadata Policy</w:t>
      </w:r>
    </w:p>
    <w:p w14:paraId="7ACC9E23" w14:textId="77777777" w:rsidR="003161BC" w:rsidRDefault="00000000">
      <w:r>
        <w:t>Expand metadata policies to include client_name, logo_uri, redirect_uris, and contacts in addition to other relying party metadata.</w:t>
      </w:r>
    </w:p>
    <w:p w14:paraId="16DB8D05" w14:textId="77777777" w:rsidR="003161BC" w:rsidRDefault="00000000">
      <w:pPr>
        <w:pStyle w:val="Heading2"/>
      </w:pPr>
      <w:r>
        <w:t>Trust Marks</w:t>
      </w:r>
    </w:p>
    <w:p w14:paraId="7FBDA64B" w14:textId="77777777" w:rsidR="003161BC" w:rsidRDefault="00000000">
      <w:r>
        <w:t>Introduce richer trust marks such as 'aadhaar_ovse_verifier' and 'aadhaar_wallet_provider' to support capability management and cross-border interoperability.</w:t>
      </w:r>
    </w:p>
    <w:p w14:paraId="29A19544" w14:textId="77777777" w:rsidR="003161BC" w:rsidRDefault="00000000">
      <w:pPr>
        <w:pStyle w:val="Heading2"/>
      </w:pPr>
      <w:r>
        <w:t>Entity Status Resolution API</w:t>
      </w:r>
    </w:p>
    <w:p w14:paraId="36E81BA9" w14:textId="77777777" w:rsidR="003161BC" w:rsidRDefault="00000000">
      <w:r>
        <w:t>Introduce an operational endpoint such as 'GET /api/entities/{entityId}' returning entity status, entity type, integration method, and entity configuration URL.</w:t>
      </w:r>
    </w:p>
    <w:p w14:paraId="0179E097" w14:textId="77777777" w:rsidR="003161BC" w:rsidRDefault="00000000">
      <w:pPr>
        <w:pStyle w:val="Heading2"/>
      </w:pPr>
      <w:r>
        <w:lastRenderedPageBreak/>
        <w:t>Terminology Consistency</w:t>
      </w:r>
    </w:p>
    <w:p w14:paraId="3BA9AB31" w14:textId="77777777" w:rsidR="003161BC" w:rsidRDefault="00000000">
      <w:r>
        <w:t>Use consistent profile names across persistence models, APIs, and documentation (for example, 'OpenID4VP (Offline)' and 'OpenID Federation').</w:t>
      </w:r>
    </w:p>
    <w:p w14:paraId="77194254" w14:textId="77777777" w:rsidR="003161BC" w:rsidRDefault="00000000">
      <w:pPr>
        <w:pStyle w:val="Heading2"/>
      </w:pPr>
      <w:r>
        <w:t>Recommended Federated Trust Resolution Flow</w:t>
      </w:r>
    </w:p>
    <w:p w14:paraId="1F12796B" w14:textId="77777777" w:rsidR="003161BC" w:rsidRDefault="00000000">
      <w:r>
        <w:t>Wallet → Request Entity Identifier → Trust Registry (Trust Anchor) → Return Entity Statement or Status → Wallet validates JWS signatures, resolves authority chains, verifies trust marks, and establishes trust before interacting with the verifier.</w:t>
      </w:r>
    </w:p>
    <w:p w14:paraId="4AA66793" w14:textId="77777777" w:rsidR="00D979A7" w:rsidRDefault="00D979A7"/>
    <w:p w14:paraId="7C75BFF0" w14:textId="77777777" w:rsidR="00D979A7" w:rsidRPr="00D979A7" w:rsidRDefault="00D979A7" w:rsidP="00D979A7">
      <w:pPr>
        <w:rPr>
          <w:b/>
          <w:bCs/>
          <w:lang w:val="en-IN"/>
        </w:rPr>
      </w:pPr>
      <w:r w:rsidRPr="00D979A7">
        <w:rPr>
          <w:b/>
          <w:bCs/>
          <w:lang w:val="en-IN"/>
        </w:rPr>
        <w:t>Recommended Changes</w:t>
      </w:r>
    </w:p>
    <w:p w14:paraId="4C514A5B" w14:textId="77777777" w:rsidR="00D979A7" w:rsidRPr="00D979A7" w:rsidRDefault="00D979A7" w:rsidP="00D979A7">
      <w:pPr>
        <w:rPr>
          <w:b/>
          <w:bCs/>
          <w:lang w:val="en-IN"/>
        </w:rPr>
      </w:pPr>
      <w:r w:rsidRPr="00D979A7">
        <w:rPr>
          <w:b/>
          <w:bCs/>
          <w:lang w:val="en-IN"/>
        </w:rPr>
        <w:t>1. Rename "OpenID4VP (Federated)" Profile</w:t>
      </w:r>
    </w:p>
    <w:p w14:paraId="659E5BC0" w14:textId="77777777" w:rsidR="00D979A7" w:rsidRPr="00D979A7" w:rsidRDefault="00D979A7" w:rsidP="00D979A7">
      <w:pPr>
        <w:rPr>
          <w:lang w:val="en-IN"/>
        </w:rPr>
      </w:pPr>
      <w:r w:rsidRPr="00D979A7">
        <w:rPr>
          <w:lang w:val="en-IN"/>
        </w:rPr>
        <w:t>OpenID4VP is a presentation protocol, whereas federation is a trust establishment mechanism.</w:t>
      </w:r>
    </w:p>
    <w:p w14:paraId="0732B4A9" w14:textId="77777777" w:rsidR="00D979A7" w:rsidRPr="00D979A7" w:rsidRDefault="00D979A7" w:rsidP="00D979A7">
      <w:pPr>
        <w:rPr>
          <w:lang w:val="en-IN"/>
        </w:rPr>
      </w:pPr>
      <w:r w:rsidRPr="00D979A7">
        <w:rPr>
          <w:lang w:val="en-IN"/>
        </w:rPr>
        <w:t>Current:</w:t>
      </w:r>
    </w:p>
    <w:p w14:paraId="3F497E0D" w14:textId="77777777" w:rsidR="00D979A7" w:rsidRPr="00D979A7" w:rsidRDefault="00D979A7" w:rsidP="00D979A7">
      <w:pPr>
        <w:rPr>
          <w:lang w:val="en-IN"/>
        </w:rPr>
      </w:pPr>
      <w:r w:rsidRPr="00D979A7">
        <w:rPr>
          <w:lang w:val="en-IN"/>
        </w:rPr>
        <w:t>OpenID4VP (Federated)</w:t>
      </w:r>
    </w:p>
    <w:p w14:paraId="01759D95" w14:textId="77777777" w:rsidR="00D979A7" w:rsidRPr="00D979A7" w:rsidRDefault="00D979A7" w:rsidP="00D979A7">
      <w:pPr>
        <w:rPr>
          <w:lang w:val="en-IN"/>
        </w:rPr>
      </w:pPr>
      <w:r w:rsidRPr="00D979A7">
        <w:rPr>
          <w:lang w:val="en-IN"/>
        </w:rPr>
        <w:t>Recommended:</w:t>
      </w:r>
    </w:p>
    <w:p w14:paraId="182AFCFA" w14:textId="77777777" w:rsidR="00D979A7" w:rsidRPr="00D979A7" w:rsidRDefault="00D979A7" w:rsidP="00D979A7">
      <w:pPr>
        <w:rPr>
          <w:lang w:val="en-IN"/>
        </w:rPr>
      </w:pPr>
      <w:r w:rsidRPr="00D979A7">
        <w:rPr>
          <w:lang w:val="en-IN"/>
        </w:rPr>
        <w:t>OpenID Federation Profile</w:t>
      </w:r>
    </w:p>
    <w:p w14:paraId="4437BDDD" w14:textId="77777777" w:rsidR="00D979A7" w:rsidRPr="00D979A7" w:rsidRDefault="00D979A7" w:rsidP="00D979A7">
      <w:pPr>
        <w:rPr>
          <w:lang w:val="en-IN"/>
        </w:rPr>
      </w:pPr>
      <w:r w:rsidRPr="00D979A7">
        <w:rPr>
          <w:lang w:val="en-IN"/>
        </w:rPr>
        <w:t>or</w:t>
      </w:r>
    </w:p>
    <w:p w14:paraId="297BB1B9" w14:textId="77777777" w:rsidR="00D979A7" w:rsidRPr="00D979A7" w:rsidRDefault="00D979A7" w:rsidP="00D979A7">
      <w:pPr>
        <w:rPr>
          <w:lang w:val="en-IN"/>
        </w:rPr>
      </w:pPr>
      <w:r w:rsidRPr="00D979A7">
        <w:rPr>
          <w:lang w:val="en-IN"/>
        </w:rPr>
        <w:t>OpenID4VP using OpenID Federation</w:t>
      </w:r>
    </w:p>
    <w:p w14:paraId="095DCDB1" w14:textId="77777777" w:rsidR="00D979A7" w:rsidRPr="00D979A7" w:rsidRDefault="00D979A7" w:rsidP="00D979A7">
      <w:pPr>
        <w:rPr>
          <w:lang w:val="en-IN"/>
        </w:rPr>
      </w:pPr>
      <w:r w:rsidRPr="00D979A7">
        <w:rPr>
          <w:lang w:val="en-IN"/>
        </w:rPr>
        <w:t>Otherwise, implementers may incorrectly assume OpenID4VP itself defines federation.</w:t>
      </w:r>
    </w:p>
    <w:p w14:paraId="6EA8BDB7" w14:textId="77777777" w:rsidR="00D979A7" w:rsidRPr="00D979A7" w:rsidRDefault="00D979A7" w:rsidP="00D979A7">
      <w:pPr>
        <w:rPr>
          <w:lang w:val="en-IN"/>
        </w:rPr>
      </w:pPr>
      <w:r w:rsidRPr="00D979A7">
        <w:rPr>
          <w:lang w:val="en-IN"/>
        </w:rPr>
        <w:pict w14:anchorId="738A0753">
          <v:rect id="_x0000_i1079" style="width:0;height:1.5pt" o:hralign="center" o:hrstd="t" o:hr="t" fillcolor="#a0a0a0" stroked="f"/>
        </w:pict>
      </w:r>
    </w:p>
    <w:p w14:paraId="5A82FB15" w14:textId="77777777" w:rsidR="00D979A7" w:rsidRPr="00D979A7" w:rsidRDefault="00D979A7" w:rsidP="00D979A7">
      <w:pPr>
        <w:rPr>
          <w:b/>
          <w:bCs/>
          <w:lang w:val="en-IN"/>
        </w:rPr>
      </w:pPr>
      <w:r w:rsidRPr="00D979A7">
        <w:rPr>
          <w:b/>
          <w:bCs/>
          <w:lang w:val="en-IN"/>
        </w:rPr>
        <w:t>2. Trust Validation Language</w:t>
      </w:r>
    </w:p>
    <w:p w14:paraId="6DE73A27" w14:textId="77777777" w:rsidR="00D979A7" w:rsidRPr="00D979A7" w:rsidRDefault="00D979A7" w:rsidP="00D979A7">
      <w:pPr>
        <w:rPr>
          <w:lang w:val="en-IN"/>
        </w:rPr>
      </w:pPr>
      <w:r w:rsidRPr="00D979A7">
        <w:rPr>
          <w:lang w:val="en-IN"/>
        </w:rPr>
        <w:t>Current wording says:</w:t>
      </w:r>
    </w:p>
    <w:p w14:paraId="5AAEEF17" w14:textId="77777777" w:rsidR="00D979A7" w:rsidRPr="00D979A7" w:rsidRDefault="00D979A7" w:rsidP="00D979A7">
      <w:pPr>
        <w:rPr>
          <w:lang w:val="en-IN"/>
        </w:rPr>
      </w:pPr>
      <w:r w:rsidRPr="00D979A7">
        <w:rPr>
          <w:lang w:val="en-IN"/>
        </w:rPr>
        <w:t>The Trust Registry provides a signed response indicating whether the requested entity is currently trusted and authorized.</w:t>
      </w:r>
    </w:p>
    <w:p w14:paraId="04172831" w14:textId="77777777" w:rsidR="00D979A7" w:rsidRPr="00D979A7" w:rsidRDefault="00D979A7" w:rsidP="00D979A7">
      <w:pPr>
        <w:rPr>
          <w:lang w:val="en-IN"/>
        </w:rPr>
      </w:pPr>
      <w:r w:rsidRPr="00D979A7">
        <w:rPr>
          <w:lang w:val="en-IN"/>
        </w:rPr>
        <w:t>This is slightly misleading.</w:t>
      </w:r>
    </w:p>
    <w:p w14:paraId="076D8352" w14:textId="77777777" w:rsidR="00D979A7" w:rsidRPr="00D979A7" w:rsidRDefault="00D979A7" w:rsidP="00D979A7">
      <w:pPr>
        <w:rPr>
          <w:lang w:val="en-IN"/>
        </w:rPr>
      </w:pPr>
      <w:r w:rsidRPr="00D979A7">
        <w:rPr>
          <w:lang w:val="en-IN"/>
        </w:rPr>
        <w:t>In OpenID Federation, trust is normally established by validating entity statements and trust chains rather than by receiving a simple yes/no response.</w:t>
      </w:r>
    </w:p>
    <w:p w14:paraId="0F539804" w14:textId="77777777" w:rsidR="00D979A7" w:rsidRPr="00D979A7" w:rsidRDefault="00D979A7" w:rsidP="00D979A7">
      <w:pPr>
        <w:rPr>
          <w:lang w:val="en-IN"/>
        </w:rPr>
      </w:pPr>
      <w:r w:rsidRPr="00D979A7">
        <w:rPr>
          <w:lang w:val="en-IN"/>
        </w:rPr>
        <w:t>Recommended wording:</w:t>
      </w:r>
    </w:p>
    <w:p w14:paraId="14FB7FE9" w14:textId="77777777" w:rsidR="00D979A7" w:rsidRPr="00D979A7" w:rsidRDefault="00D979A7" w:rsidP="00D979A7">
      <w:pPr>
        <w:rPr>
          <w:lang w:val="en-IN"/>
        </w:rPr>
      </w:pPr>
      <w:r w:rsidRPr="00D979A7">
        <w:rPr>
          <w:lang w:val="en-IN"/>
        </w:rPr>
        <w:lastRenderedPageBreak/>
        <w:t>The Trust Registry acts as a Trust Anchor and exposes JWS-signed Entity Statements that allow participants to dynamically resolve and validate trust chains. Participants may optionally query lightweight status APIs for operational optimization; however, trust decisions shall be based on validation of signed federation metadata and trust chains.</w:t>
      </w:r>
    </w:p>
    <w:p w14:paraId="0F66D8CD" w14:textId="77777777" w:rsidR="00D979A7" w:rsidRPr="00D979A7" w:rsidRDefault="00D979A7" w:rsidP="00D979A7">
      <w:pPr>
        <w:rPr>
          <w:lang w:val="en-IN"/>
        </w:rPr>
      </w:pPr>
      <w:r w:rsidRPr="00D979A7">
        <w:rPr>
          <w:lang w:val="en-IN"/>
        </w:rPr>
        <w:pict w14:anchorId="1147F118">
          <v:rect id="_x0000_i1080" style="width:0;height:1.5pt" o:hralign="center" o:hrstd="t" o:hr="t" fillcolor="#a0a0a0" stroked="f"/>
        </w:pict>
      </w:r>
    </w:p>
    <w:p w14:paraId="7797EB10" w14:textId="77777777" w:rsidR="00D979A7" w:rsidRPr="00D979A7" w:rsidRDefault="00D979A7" w:rsidP="00D979A7">
      <w:pPr>
        <w:rPr>
          <w:b/>
          <w:bCs/>
          <w:lang w:val="en-IN"/>
        </w:rPr>
      </w:pPr>
      <w:r w:rsidRPr="00D979A7">
        <w:rPr>
          <w:b/>
          <w:bCs/>
          <w:lang w:val="en-IN"/>
        </w:rPr>
        <w:t xml:space="preserve">3. </w:t>
      </w:r>
      <w:proofErr w:type="gramStart"/>
      <w:r w:rsidRPr="00D979A7">
        <w:rPr>
          <w:b/>
          <w:bCs/>
          <w:lang w:val="en-IN"/>
        </w:rPr>
        <w:t>/.well</w:t>
      </w:r>
      <w:proofErr w:type="gramEnd"/>
      <w:r w:rsidRPr="00D979A7">
        <w:rPr>
          <w:b/>
          <w:bCs/>
          <w:lang w:val="en-IN"/>
        </w:rPr>
        <w:t>-known/</w:t>
      </w:r>
      <w:proofErr w:type="spellStart"/>
      <w:r w:rsidRPr="00D979A7">
        <w:rPr>
          <w:b/>
          <w:bCs/>
          <w:lang w:val="en-IN"/>
        </w:rPr>
        <w:t>openid</w:t>
      </w:r>
      <w:proofErr w:type="spellEnd"/>
      <w:r w:rsidRPr="00D979A7">
        <w:rPr>
          <w:b/>
          <w:bCs/>
          <w:lang w:val="en-IN"/>
        </w:rPr>
        <w:t>-federation</w:t>
      </w:r>
    </w:p>
    <w:p w14:paraId="1A21C6AA" w14:textId="77777777" w:rsidR="00D979A7" w:rsidRPr="00D979A7" w:rsidRDefault="00D979A7" w:rsidP="00D979A7">
      <w:pPr>
        <w:rPr>
          <w:lang w:val="en-IN"/>
        </w:rPr>
      </w:pPr>
      <w:r w:rsidRPr="00D979A7">
        <w:rPr>
          <w:lang w:val="en-IN"/>
        </w:rPr>
        <w:t>This endpoint is correct. However, the description should be updated.</w:t>
      </w:r>
    </w:p>
    <w:p w14:paraId="1CCF395B" w14:textId="77777777" w:rsidR="00D979A7" w:rsidRPr="00D979A7" w:rsidRDefault="00D979A7" w:rsidP="00D979A7">
      <w:pPr>
        <w:rPr>
          <w:lang w:val="en-IN"/>
        </w:rPr>
      </w:pPr>
      <w:r w:rsidRPr="00D979A7">
        <w:rPr>
          <w:lang w:val="en-IN"/>
        </w:rPr>
        <w:t>Current:</w:t>
      </w:r>
    </w:p>
    <w:p w14:paraId="54D82A7B" w14:textId="77777777" w:rsidR="00D979A7" w:rsidRPr="00D979A7" w:rsidRDefault="00D979A7" w:rsidP="00D979A7">
      <w:pPr>
        <w:rPr>
          <w:lang w:val="en-IN"/>
        </w:rPr>
      </w:pPr>
      <w:r w:rsidRPr="00D979A7">
        <w:rPr>
          <w:lang w:val="en-IN"/>
        </w:rPr>
        <w:t>Serves the self-signed entity statement of the Trust Anchor.</w:t>
      </w:r>
    </w:p>
    <w:p w14:paraId="03E28309" w14:textId="77777777" w:rsidR="00D979A7" w:rsidRPr="00D979A7" w:rsidRDefault="00D979A7" w:rsidP="00D979A7">
      <w:pPr>
        <w:rPr>
          <w:lang w:val="en-IN"/>
        </w:rPr>
      </w:pPr>
      <w:r w:rsidRPr="00D979A7">
        <w:rPr>
          <w:lang w:val="en-IN"/>
        </w:rPr>
        <w:t>Recommended:</w:t>
      </w:r>
    </w:p>
    <w:p w14:paraId="23C99549" w14:textId="77777777" w:rsidR="00D979A7" w:rsidRPr="00D979A7" w:rsidRDefault="00D979A7" w:rsidP="00D979A7">
      <w:pPr>
        <w:rPr>
          <w:lang w:val="en-IN"/>
        </w:rPr>
      </w:pPr>
      <w:r w:rsidRPr="00D979A7">
        <w:rPr>
          <w:lang w:val="en-IN"/>
        </w:rPr>
        <w:t>Serves the self-signed Entity Configuration of the Trust Anchor in accordance with OpenID Federation 1.0. The Entity Configuration contains the Trust Anchor's metadata, public signing keys, federation capabilities, and trust mark information required for dynamic trust resolution.</w:t>
      </w:r>
    </w:p>
    <w:p w14:paraId="0770E106" w14:textId="77777777" w:rsidR="00D979A7" w:rsidRPr="00D979A7" w:rsidRDefault="00D979A7" w:rsidP="00D979A7">
      <w:pPr>
        <w:rPr>
          <w:lang w:val="en-IN"/>
        </w:rPr>
      </w:pPr>
      <w:r w:rsidRPr="00D979A7">
        <w:rPr>
          <w:lang w:val="en-IN"/>
        </w:rPr>
        <w:pict w14:anchorId="0FF8D59A">
          <v:rect id="_x0000_i1081" style="width:0;height:1.5pt" o:hralign="center" o:hrstd="t" o:hr="t" fillcolor="#a0a0a0" stroked="f"/>
        </w:pict>
      </w:r>
    </w:p>
    <w:p w14:paraId="10754BF2" w14:textId="77777777" w:rsidR="00D979A7" w:rsidRPr="00D979A7" w:rsidRDefault="00D979A7" w:rsidP="00D979A7">
      <w:pPr>
        <w:rPr>
          <w:b/>
          <w:bCs/>
          <w:lang w:val="en-IN"/>
        </w:rPr>
      </w:pPr>
      <w:r w:rsidRPr="00D979A7">
        <w:rPr>
          <w:b/>
          <w:bCs/>
          <w:lang w:val="en-IN"/>
        </w:rPr>
        <w:t>4. /</w:t>
      </w:r>
      <w:proofErr w:type="spellStart"/>
      <w:r w:rsidRPr="00D979A7">
        <w:rPr>
          <w:b/>
          <w:bCs/>
          <w:lang w:val="en-IN"/>
        </w:rPr>
        <w:t>api</w:t>
      </w:r>
      <w:proofErr w:type="spellEnd"/>
      <w:r w:rsidRPr="00D979A7">
        <w:rPr>
          <w:b/>
          <w:bCs/>
          <w:lang w:val="en-IN"/>
        </w:rPr>
        <w:t>/federation/fetch</w:t>
      </w:r>
    </w:p>
    <w:p w14:paraId="7EEF2F31" w14:textId="77777777" w:rsidR="00D979A7" w:rsidRPr="00D979A7" w:rsidRDefault="00D979A7" w:rsidP="00D979A7">
      <w:pPr>
        <w:rPr>
          <w:lang w:val="en-IN"/>
        </w:rPr>
      </w:pPr>
      <w:r w:rsidRPr="00D979A7">
        <w:rPr>
          <w:lang w:val="en-IN"/>
        </w:rPr>
        <w:t>This is the biggest issue.</w:t>
      </w:r>
    </w:p>
    <w:p w14:paraId="38F2786B" w14:textId="77777777" w:rsidR="00D979A7" w:rsidRPr="00D979A7" w:rsidRDefault="00D979A7" w:rsidP="00D979A7">
      <w:pPr>
        <w:rPr>
          <w:lang w:val="en-IN"/>
        </w:rPr>
      </w:pPr>
      <w:r w:rsidRPr="00D979A7">
        <w:rPr>
          <w:lang w:val="en-IN"/>
        </w:rPr>
        <w:t>OpenID Federation does not define:</w:t>
      </w:r>
    </w:p>
    <w:p w14:paraId="49026009" w14:textId="77777777" w:rsidR="00D979A7" w:rsidRPr="00D979A7" w:rsidRDefault="00D979A7" w:rsidP="00D979A7">
      <w:pPr>
        <w:rPr>
          <w:lang w:val="en-IN"/>
        </w:rPr>
      </w:pPr>
      <w:r w:rsidRPr="00D979A7">
        <w:rPr>
          <w:lang w:val="en-IN"/>
        </w:rPr>
        <w:t>GET /</w:t>
      </w:r>
      <w:proofErr w:type="spellStart"/>
      <w:r w:rsidRPr="00D979A7">
        <w:rPr>
          <w:lang w:val="en-IN"/>
        </w:rPr>
        <w:t>api</w:t>
      </w:r>
      <w:proofErr w:type="spellEnd"/>
      <w:r w:rsidRPr="00D979A7">
        <w:rPr>
          <w:lang w:val="en-IN"/>
        </w:rPr>
        <w:t>/federation/</w:t>
      </w:r>
      <w:proofErr w:type="spellStart"/>
      <w:r w:rsidRPr="00D979A7">
        <w:rPr>
          <w:lang w:val="en-IN"/>
        </w:rPr>
        <w:t>fetch?sub</w:t>
      </w:r>
      <w:proofErr w:type="spellEnd"/>
      <w:r w:rsidRPr="00D979A7">
        <w:rPr>
          <w:lang w:val="en-IN"/>
        </w:rPr>
        <w:t>=</w:t>
      </w:r>
    </w:p>
    <w:p w14:paraId="7B2B17D3" w14:textId="77777777" w:rsidR="00D979A7" w:rsidRPr="00D979A7" w:rsidRDefault="00D979A7" w:rsidP="00D979A7">
      <w:pPr>
        <w:rPr>
          <w:lang w:val="en-IN"/>
        </w:rPr>
      </w:pPr>
      <w:r w:rsidRPr="00D979A7">
        <w:rPr>
          <w:lang w:val="en-IN"/>
        </w:rPr>
        <w:t>The standard endpoint is:</w:t>
      </w:r>
    </w:p>
    <w:p w14:paraId="3F3E02B2" w14:textId="77777777" w:rsidR="00D979A7" w:rsidRPr="00D979A7" w:rsidRDefault="00D979A7" w:rsidP="00D979A7">
      <w:pPr>
        <w:rPr>
          <w:lang w:val="en-IN"/>
        </w:rPr>
      </w:pPr>
      <w:r w:rsidRPr="00D979A7">
        <w:rPr>
          <w:lang w:val="en-IN"/>
        </w:rPr>
        <w:t>/</w:t>
      </w:r>
      <w:proofErr w:type="gramStart"/>
      <w:r w:rsidRPr="00D979A7">
        <w:rPr>
          <w:lang w:val="en-IN"/>
        </w:rPr>
        <w:t>fetch</w:t>
      </w:r>
      <w:proofErr w:type="gramEnd"/>
    </w:p>
    <w:p w14:paraId="48FA490B" w14:textId="77777777" w:rsidR="00D979A7" w:rsidRPr="00D979A7" w:rsidRDefault="00D979A7" w:rsidP="00D979A7">
      <w:pPr>
        <w:rPr>
          <w:lang w:val="en-IN"/>
        </w:rPr>
      </w:pPr>
      <w:r w:rsidRPr="00D979A7">
        <w:rPr>
          <w:lang w:val="en-IN"/>
        </w:rPr>
        <w:t>and the query parameters are generally:</w:t>
      </w:r>
    </w:p>
    <w:p w14:paraId="44D117CB" w14:textId="77777777" w:rsidR="00D979A7" w:rsidRPr="00D979A7" w:rsidRDefault="00D979A7" w:rsidP="00D979A7">
      <w:pPr>
        <w:rPr>
          <w:lang w:val="en-IN"/>
        </w:rPr>
      </w:pPr>
      <w:r w:rsidRPr="00D979A7">
        <w:rPr>
          <w:lang w:val="en-IN"/>
        </w:rPr>
        <w:t>sub</w:t>
      </w:r>
      <w:r w:rsidRPr="00D979A7">
        <w:rPr>
          <w:lang w:val="en-IN"/>
        </w:rPr>
        <w:br/>
      </w:r>
      <w:proofErr w:type="spellStart"/>
      <w:r w:rsidRPr="00D979A7">
        <w:rPr>
          <w:lang w:val="en-IN"/>
        </w:rPr>
        <w:t>iss</w:t>
      </w:r>
      <w:proofErr w:type="spellEnd"/>
    </w:p>
    <w:p w14:paraId="248A96B2" w14:textId="77777777" w:rsidR="00D979A7" w:rsidRPr="00D979A7" w:rsidRDefault="00D979A7" w:rsidP="00D979A7">
      <w:pPr>
        <w:rPr>
          <w:lang w:val="en-IN"/>
        </w:rPr>
      </w:pPr>
      <w:r w:rsidRPr="00D979A7">
        <w:rPr>
          <w:lang w:val="en-IN"/>
        </w:rPr>
        <w:t>I would recommend:</w:t>
      </w:r>
    </w:p>
    <w:p w14:paraId="73C3FD3B" w14:textId="77777777" w:rsidR="00D979A7" w:rsidRPr="00D979A7" w:rsidRDefault="00D979A7" w:rsidP="00D979A7">
      <w:pPr>
        <w:rPr>
          <w:b/>
          <w:bCs/>
          <w:lang w:val="en-IN"/>
        </w:rPr>
      </w:pPr>
      <w:r w:rsidRPr="00D979A7">
        <w:rPr>
          <w:b/>
          <w:bCs/>
          <w:lang w:val="en-IN"/>
        </w:rPr>
        <w:t>Endpoint</w:t>
      </w:r>
    </w:p>
    <w:p w14:paraId="40D6C714" w14:textId="77777777" w:rsidR="00D979A7" w:rsidRPr="00D979A7" w:rsidRDefault="00D979A7" w:rsidP="00D979A7">
      <w:pPr>
        <w:rPr>
          <w:lang w:val="en-IN"/>
        </w:rPr>
      </w:pPr>
      <w:r w:rsidRPr="00D979A7">
        <w:rPr>
          <w:lang w:val="en-IN"/>
        </w:rPr>
        <w:t>GET /fetch</w:t>
      </w:r>
    </w:p>
    <w:p w14:paraId="0AA033D8" w14:textId="77777777" w:rsidR="00D979A7" w:rsidRPr="00D979A7" w:rsidRDefault="00D979A7" w:rsidP="00D979A7">
      <w:pPr>
        <w:rPr>
          <w:b/>
          <w:bCs/>
          <w:lang w:val="en-IN"/>
        </w:rPr>
      </w:pPr>
      <w:r w:rsidRPr="00D979A7">
        <w:rPr>
          <w:b/>
          <w:bCs/>
          <w:lang w:val="en-IN"/>
        </w:rPr>
        <w:t>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9"/>
        <w:gridCol w:w="1003"/>
        <w:gridCol w:w="4106"/>
      </w:tblGrid>
      <w:tr w:rsidR="00D979A7" w:rsidRPr="00D979A7" w14:paraId="4469513B" w14:textId="77777777">
        <w:trPr>
          <w:tblHeader/>
          <w:tblCellSpacing w:w="15" w:type="dxa"/>
        </w:trPr>
        <w:tc>
          <w:tcPr>
            <w:tcW w:w="0" w:type="auto"/>
            <w:vAlign w:val="center"/>
            <w:hideMark/>
          </w:tcPr>
          <w:p w14:paraId="3EF19653" w14:textId="77777777" w:rsidR="00D979A7" w:rsidRPr="00D979A7" w:rsidRDefault="00D979A7" w:rsidP="00D979A7">
            <w:pPr>
              <w:rPr>
                <w:b/>
                <w:bCs/>
                <w:lang w:val="en-IN"/>
              </w:rPr>
            </w:pPr>
            <w:r w:rsidRPr="00D979A7">
              <w:rPr>
                <w:b/>
                <w:bCs/>
                <w:lang w:val="en-IN"/>
              </w:rPr>
              <w:lastRenderedPageBreak/>
              <w:t>Parameter</w:t>
            </w:r>
          </w:p>
        </w:tc>
        <w:tc>
          <w:tcPr>
            <w:tcW w:w="0" w:type="auto"/>
            <w:vAlign w:val="center"/>
            <w:hideMark/>
          </w:tcPr>
          <w:p w14:paraId="5520B21D" w14:textId="77777777" w:rsidR="00D979A7" w:rsidRPr="00D979A7" w:rsidRDefault="00D979A7" w:rsidP="00D979A7">
            <w:pPr>
              <w:rPr>
                <w:b/>
                <w:bCs/>
                <w:lang w:val="en-IN"/>
              </w:rPr>
            </w:pPr>
            <w:r w:rsidRPr="00D979A7">
              <w:rPr>
                <w:b/>
                <w:bCs/>
                <w:lang w:val="en-IN"/>
              </w:rPr>
              <w:t>Required</w:t>
            </w:r>
          </w:p>
        </w:tc>
        <w:tc>
          <w:tcPr>
            <w:tcW w:w="0" w:type="auto"/>
            <w:vAlign w:val="center"/>
            <w:hideMark/>
          </w:tcPr>
          <w:p w14:paraId="625DD2B5" w14:textId="77777777" w:rsidR="00D979A7" w:rsidRPr="00D979A7" w:rsidRDefault="00D979A7" w:rsidP="00D979A7">
            <w:pPr>
              <w:rPr>
                <w:b/>
                <w:bCs/>
                <w:lang w:val="en-IN"/>
              </w:rPr>
            </w:pPr>
            <w:r w:rsidRPr="00D979A7">
              <w:rPr>
                <w:b/>
                <w:bCs/>
                <w:lang w:val="en-IN"/>
              </w:rPr>
              <w:t>Description</w:t>
            </w:r>
          </w:p>
        </w:tc>
      </w:tr>
      <w:tr w:rsidR="00D979A7" w:rsidRPr="00D979A7" w14:paraId="09CFC2F4" w14:textId="77777777">
        <w:trPr>
          <w:tblCellSpacing w:w="15" w:type="dxa"/>
        </w:trPr>
        <w:tc>
          <w:tcPr>
            <w:tcW w:w="0" w:type="auto"/>
            <w:vAlign w:val="center"/>
            <w:hideMark/>
          </w:tcPr>
          <w:p w14:paraId="175E185B" w14:textId="77777777" w:rsidR="00D979A7" w:rsidRPr="00D979A7" w:rsidRDefault="00D979A7" w:rsidP="00D979A7">
            <w:pPr>
              <w:rPr>
                <w:lang w:val="en-IN"/>
              </w:rPr>
            </w:pPr>
            <w:r w:rsidRPr="00D979A7">
              <w:rPr>
                <w:lang w:val="en-IN"/>
              </w:rPr>
              <w:t>sub</w:t>
            </w:r>
          </w:p>
        </w:tc>
        <w:tc>
          <w:tcPr>
            <w:tcW w:w="0" w:type="auto"/>
            <w:vAlign w:val="center"/>
            <w:hideMark/>
          </w:tcPr>
          <w:p w14:paraId="0FD91F52" w14:textId="77777777" w:rsidR="00D979A7" w:rsidRPr="00D979A7" w:rsidRDefault="00D979A7" w:rsidP="00D979A7">
            <w:pPr>
              <w:rPr>
                <w:lang w:val="en-IN"/>
              </w:rPr>
            </w:pPr>
            <w:r w:rsidRPr="00D979A7">
              <w:rPr>
                <w:lang w:val="en-IN"/>
              </w:rPr>
              <w:t>Yes</w:t>
            </w:r>
          </w:p>
        </w:tc>
        <w:tc>
          <w:tcPr>
            <w:tcW w:w="0" w:type="auto"/>
            <w:vAlign w:val="center"/>
            <w:hideMark/>
          </w:tcPr>
          <w:p w14:paraId="1793527A" w14:textId="77777777" w:rsidR="00D979A7" w:rsidRPr="00D979A7" w:rsidRDefault="00D979A7" w:rsidP="00D979A7">
            <w:pPr>
              <w:rPr>
                <w:lang w:val="en-IN"/>
              </w:rPr>
            </w:pPr>
            <w:r w:rsidRPr="00D979A7">
              <w:rPr>
                <w:lang w:val="en-IN"/>
              </w:rPr>
              <w:t>Identifier of subordinate entity</w:t>
            </w:r>
          </w:p>
        </w:tc>
      </w:tr>
      <w:tr w:rsidR="00D979A7" w:rsidRPr="00D979A7" w14:paraId="7F29FD39" w14:textId="77777777">
        <w:trPr>
          <w:tblCellSpacing w:w="15" w:type="dxa"/>
        </w:trPr>
        <w:tc>
          <w:tcPr>
            <w:tcW w:w="0" w:type="auto"/>
            <w:vAlign w:val="center"/>
            <w:hideMark/>
          </w:tcPr>
          <w:p w14:paraId="0276B9B3" w14:textId="77777777" w:rsidR="00D979A7" w:rsidRPr="00D979A7" w:rsidRDefault="00D979A7" w:rsidP="00D979A7">
            <w:pPr>
              <w:rPr>
                <w:lang w:val="en-IN"/>
              </w:rPr>
            </w:pPr>
            <w:proofErr w:type="spellStart"/>
            <w:r w:rsidRPr="00D979A7">
              <w:rPr>
                <w:lang w:val="en-IN"/>
              </w:rPr>
              <w:t>iss</w:t>
            </w:r>
            <w:proofErr w:type="spellEnd"/>
          </w:p>
        </w:tc>
        <w:tc>
          <w:tcPr>
            <w:tcW w:w="0" w:type="auto"/>
            <w:vAlign w:val="center"/>
            <w:hideMark/>
          </w:tcPr>
          <w:p w14:paraId="1FBEBE34" w14:textId="77777777" w:rsidR="00D979A7" w:rsidRPr="00D979A7" w:rsidRDefault="00D979A7" w:rsidP="00D979A7">
            <w:pPr>
              <w:rPr>
                <w:lang w:val="en-IN"/>
              </w:rPr>
            </w:pPr>
            <w:r w:rsidRPr="00D979A7">
              <w:rPr>
                <w:lang w:val="en-IN"/>
              </w:rPr>
              <w:t>Optional</w:t>
            </w:r>
          </w:p>
        </w:tc>
        <w:tc>
          <w:tcPr>
            <w:tcW w:w="0" w:type="auto"/>
            <w:vAlign w:val="center"/>
            <w:hideMark/>
          </w:tcPr>
          <w:p w14:paraId="739390E1" w14:textId="77777777" w:rsidR="00D979A7" w:rsidRPr="00D979A7" w:rsidRDefault="00D979A7" w:rsidP="00D979A7">
            <w:pPr>
              <w:rPr>
                <w:lang w:val="en-IN"/>
              </w:rPr>
            </w:pPr>
            <w:r w:rsidRPr="00D979A7">
              <w:rPr>
                <w:lang w:val="en-IN"/>
              </w:rPr>
              <w:t>Issuer whose entity statement is requested</w:t>
            </w:r>
          </w:p>
        </w:tc>
      </w:tr>
    </w:tbl>
    <w:p w14:paraId="08E46CB8" w14:textId="77777777" w:rsidR="00D979A7" w:rsidRPr="00D979A7" w:rsidRDefault="00D979A7" w:rsidP="00D979A7">
      <w:pPr>
        <w:rPr>
          <w:lang w:val="en-IN"/>
        </w:rPr>
      </w:pPr>
      <w:r w:rsidRPr="00D979A7">
        <w:rPr>
          <w:lang w:val="en-IN"/>
        </w:rPr>
        <w:pict w14:anchorId="58272B0B">
          <v:rect id="_x0000_i1082" style="width:0;height:1.5pt" o:hralign="center" o:hrstd="t" o:hr="t" fillcolor="#a0a0a0" stroked="f"/>
        </w:pict>
      </w:r>
    </w:p>
    <w:p w14:paraId="3E2B8FCF" w14:textId="77777777" w:rsidR="00D979A7" w:rsidRPr="00D979A7" w:rsidRDefault="00D979A7" w:rsidP="00D979A7">
      <w:pPr>
        <w:rPr>
          <w:b/>
          <w:bCs/>
          <w:lang w:val="en-IN"/>
        </w:rPr>
      </w:pPr>
      <w:r w:rsidRPr="00D979A7">
        <w:rPr>
          <w:b/>
          <w:bCs/>
          <w:lang w:val="en-IN"/>
        </w:rPr>
        <w:t>5. Response Structure</w:t>
      </w:r>
    </w:p>
    <w:p w14:paraId="2838BE2F" w14:textId="77777777" w:rsidR="00D979A7" w:rsidRPr="00D979A7" w:rsidRDefault="00D979A7" w:rsidP="00D979A7">
      <w:pPr>
        <w:rPr>
          <w:lang w:val="en-IN"/>
        </w:rPr>
      </w:pPr>
      <w:r w:rsidRPr="00D979A7">
        <w:rPr>
          <w:lang w:val="en-IN"/>
        </w:rPr>
        <w:t>This section:</w:t>
      </w:r>
    </w:p>
    <w:p w14:paraId="23E4DD94" w14:textId="77777777" w:rsidR="00D979A7" w:rsidRPr="00D979A7" w:rsidRDefault="00D979A7" w:rsidP="00D979A7">
      <w:pPr>
        <w:rPr>
          <w:lang w:val="en-IN"/>
        </w:rPr>
      </w:pPr>
      <w:r w:rsidRPr="00D979A7">
        <w:rPr>
          <w:lang w:val="en-IN"/>
        </w:rPr>
        <w:t>{</w:t>
      </w:r>
      <w:r w:rsidRPr="00D979A7">
        <w:rPr>
          <w:lang w:val="en-IN"/>
        </w:rPr>
        <w:br/>
        <w:t xml:space="preserve">  "</w:t>
      </w:r>
      <w:proofErr w:type="spellStart"/>
      <w:r w:rsidRPr="00D979A7">
        <w:rPr>
          <w:lang w:val="en-IN"/>
        </w:rPr>
        <w:t>iss</w:t>
      </w:r>
      <w:proofErr w:type="spellEnd"/>
      <w:r w:rsidRPr="00D979A7">
        <w:rPr>
          <w:lang w:val="en-IN"/>
        </w:rPr>
        <w:t>": "https://trust.aadhaar.gov.in",</w:t>
      </w:r>
      <w:r w:rsidRPr="00D979A7">
        <w:rPr>
          <w:lang w:val="en-IN"/>
        </w:rPr>
        <w:br/>
        <w:t xml:space="preserve">  "sub": "https://sbi.co.in",</w:t>
      </w:r>
      <w:r w:rsidRPr="00D979A7">
        <w:rPr>
          <w:lang w:val="en-IN"/>
        </w:rPr>
        <w:br/>
        <w:t xml:space="preserve">  "</w:t>
      </w:r>
      <w:proofErr w:type="spellStart"/>
      <w:r w:rsidRPr="00D979A7">
        <w:rPr>
          <w:lang w:val="en-IN"/>
        </w:rPr>
        <w:t>iat</w:t>
      </w:r>
      <w:proofErr w:type="spellEnd"/>
      <w:r w:rsidRPr="00D979A7">
        <w:rPr>
          <w:lang w:val="en-IN"/>
        </w:rPr>
        <w:t>": 1719159000,</w:t>
      </w:r>
      <w:r w:rsidRPr="00D979A7">
        <w:rPr>
          <w:lang w:val="en-IN"/>
        </w:rPr>
        <w:br/>
        <w:t xml:space="preserve">  "exp": 1719162600,</w:t>
      </w:r>
      <w:r w:rsidRPr="00D979A7">
        <w:rPr>
          <w:lang w:val="en-IN"/>
        </w:rPr>
        <w:br/>
        <w:t xml:space="preserve">  ...</w:t>
      </w:r>
      <w:r w:rsidRPr="00D979A7">
        <w:rPr>
          <w:lang w:val="en-IN"/>
        </w:rPr>
        <w:br/>
        <w:t>}</w:t>
      </w:r>
    </w:p>
    <w:p w14:paraId="1E153BB4" w14:textId="77777777" w:rsidR="00D979A7" w:rsidRPr="00D979A7" w:rsidRDefault="00D979A7" w:rsidP="00D979A7">
      <w:pPr>
        <w:rPr>
          <w:lang w:val="en-IN"/>
        </w:rPr>
      </w:pPr>
      <w:r w:rsidRPr="00D979A7">
        <w:rPr>
          <w:lang w:val="en-IN"/>
        </w:rPr>
        <w:t>is broadly correct.</w:t>
      </w:r>
    </w:p>
    <w:p w14:paraId="2FA02010" w14:textId="77777777" w:rsidR="00D979A7" w:rsidRPr="00D979A7" w:rsidRDefault="00D979A7" w:rsidP="00D979A7">
      <w:pPr>
        <w:rPr>
          <w:lang w:val="en-IN"/>
        </w:rPr>
      </w:pPr>
      <w:r w:rsidRPr="00D979A7">
        <w:rPr>
          <w:lang w:val="en-IN"/>
        </w:rPr>
        <w:t>However, I would additionally include:</w:t>
      </w:r>
    </w:p>
    <w:p w14:paraId="2CFADE14" w14:textId="77777777" w:rsidR="00D979A7" w:rsidRPr="00D979A7" w:rsidRDefault="00D979A7" w:rsidP="00D979A7">
      <w:pPr>
        <w:rPr>
          <w:lang w:val="en-IN"/>
        </w:rPr>
      </w:pPr>
      <w:r w:rsidRPr="00D979A7">
        <w:rPr>
          <w:lang w:val="en-IN"/>
        </w:rPr>
        <w:t>{</w:t>
      </w:r>
      <w:r w:rsidRPr="00D979A7">
        <w:rPr>
          <w:lang w:val="en-IN"/>
        </w:rPr>
        <w:br/>
        <w:t xml:space="preserve">  "</w:t>
      </w:r>
      <w:proofErr w:type="spellStart"/>
      <w:r w:rsidRPr="00D979A7">
        <w:rPr>
          <w:lang w:val="en-IN"/>
        </w:rPr>
        <w:t>authority_hints</w:t>
      </w:r>
      <w:proofErr w:type="spellEnd"/>
      <w:r w:rsidRPr="00D979A7">
        <w:rPr>
          <w:lang w:val="en-IN"/>
        </w:rPr>
        <w:t>": [</w:t>
      </w:r>
      <w:r w:rsidRPr="00D979A7">
        <w:rPr>
          <w:lang w:val="en-IN"/>
        </w:rPr>
        <w:br/>
        <w:t xml:space="preserve">    "https://trust.aadhaar.gov.in"</w:t>
      </w:r>
      <w:r w:rsidRPr="00D979A7">
        <w:rPr>
          <w:lang w:val="en-IN"/>
        </w:rPr>
        <w:br/>
        <w:t xml:space="preserve">  ]</w:t>
      </w:r>
      <w:r w:rsidRPr="00D979A7">
        <w:rPr>
          <w:lang w:val="en-IN"/>
        </w:rPr>
        <w:br/>
        <w:t>}</w:t>
      </w:r>
    </w:p>
    <w:p w14:paraId="2F267E0F" w14:textId="77777777" w:rsidR="00D979A7" w:rsidRPr="00D979A7" w:rsidRDefault="00D979A7" w:rsidP="00D979A7">
      <w:pPr>
        <w:rPr>
          <w:lang w:val="en-IN"/>
        </w:rPr>
      </w:pPr>
      <w:r w:rsidRPr="00D979A7">
        <w:rPr>
          <w:lang w:val="en-IN"/>
        </w:rPr>
        <w:t>because this helps recursive trust chain resolution.</w:t>
      </w:r>
    </w:p>
    <w:p w14:paraId="72BEC24A" w14:textId="77777777" w:rsidR="00D979A7" w:rsidRPr="00D979A7" w:rsidRDefault="00D979A7" w:rsidP="00D979A7">
      <w:pPr>
        <w:rPr>
          <w:lang w:val="en-IN"/>
        </w:rPr>
      </w:pPr>
      <w:r w:rsidRPr="00D979A7">
        <w:rPr>
          <w:lang w:val="en-IN"/>
        </w:rPr>
        <w:pict w14:anchorId="71AB2461">
          <v:rect id="_x0000_i1083" style="width:0;height:1.5pt" o:hralign="center" o:hrstd="t" o:hr="t" fillcolor="#a0a0a0" stroked="f"/>
        </w:pict>
      </w:r>
    </w:p>
    <w:p w14:paraId="1B307D9B" w14:textId="77777777" w:rsidR="00D979A7" w:rsidRPr="00D979A7" w:rsidRDefault="00D979A7" w:rsidP="00D979A7">
      <w:pPr>
        <w:rPr>
          <w:b/>
          <w:bCs/>
          <w:lang w:val="en-IN"/>
        </w:rPr>
      </w:pPr>
      <w:r w:rsidRPr="00D979A7">
        <w:rPr>
          <w:b/>
          <w:bCs/>
          <w:lang w:val="en-IN"/>
        </w:rPr>
        <w:t>6. Metadata Policy</w:t>
      </w:r>
    </w:p>
    <w:p w14:paraId="2E4F6C5D" w14:textId="77777777" w:rsidR="00D979A7" w:rsidRPr="00D979A7" w:rsidRDefault="00D979A7" w:rsidP="00D979A7">
      <w:pPr>
        <w:rPr>
          <w:lang w:val="en-IN"/>
        </w:rPr>
      </w:pPr>
      <w:r w:rsidRPr="00D979A7">
        <w:rPr>
          <w:lang w:val="en-IN"/>
        </w:rPr>
        <w:t>Current:</w:t>
      </w:r>
    </w:p>
    <w:p w14:paraId="37FD0972" w14:textId="77777777" w:rsidR="00D979A7" w:rsidRPr="00D979A7" w:rsidRDefault="00D979A7" w:rsidP="00D979A7">
      <w:pPr>
        <w:rPr>
          <w:lang w:val="en-IN"/>
        </w:rPr>
      </w:pPr>
      <w:r w:rsidRPr="00D979A7">
        <w:rPr>
          <w:lang w:val="en-IN"/>
        </w:rPr>
        <w:t>"</w:t>
      </w:r>
      <w:proofErr w:type="spellStart"/>
      <w:proofErr w:type="gramStart"/>
      <w:r w:rsidRPr="00D979A7">
        <w:rPr>
          <w:lang w:val="en-IN"/>
        </w:rPr>
        <w:t>metadata</w:t>
      </w:r>
      <w:proofErr w:type="gramEnd"/>
      <w:r w:rsidRPr="00D979A7">
        <w:rPr>
          <w:lang w:val="en-IN"/>
        </w:rPr>
        <w:t>_policy</w:t>
      </w:r>
      <w:proofErr w:type="spellEnd"/>
      <w:r w:rsidRPr="00D979A7">
        <w:rPr>
          <w:lang w:val="en-IN"/>
        </w:rPr>
        <w:t>": {</w:t>
      </w:r>
      <w:r w:rsidRPr="00D979A7">
        <w:rPr>
          <w:lang w:val="en-IN"/>
        </w:rPr>
        <w:br/>
        <w:t xml:space="preserve">  "</w:t>
      </w:r>
      <w:proofErr w:type="spellStart"/>
      <w:r w:rsidRPr="00D979A7">
        <w:rPr>
          <w:lang w:val="en-IN"/>
        </w:rPr>
        <w:t>openid_relying_party</w:t>
      </w:r>
      <w:proofErr w:type="spellEnd"/>
      <w:r w:rsidRPr="00D979A7">
        <w:rPr>
          <w:lang w:val="en-IN"/>
        </w:rPr>
        <w:t>": {</w:t>
      </w:r>
      <w:r w:rsidRPr="00D979A7">
        <w:rPr>
          <w:lang w:val="en-IN"/>
        </w:rPr>
        <w:br/>
        <w:t xml:space="preserve">    "</w:t>
      </w:r>
      <w:proofErr w:type="spellStart"/>
      <w:r w:rsidRPr="00D979A7">
        <w:rPr>
          <w:lang w:val="en-IN"/>
        </w:rPr>
        <w:t>client_name</w:t>
      </w:r>
      <w:proofErr w:type="spellEnd"/>
      <w:r w:rsidRPr="00D979A7">
        <w:rPr>
          <w:lang w:val="en-IN"/>
        </w:rPr>
        <w:t>": {</w:t>
      </w:r>
      <w:r w:rsidRPr="00D979A7">
        <w:rPr>
          <w:lang w:val="en-IN"/>
        </w:rPr>
        <w:br/>
        <w:t xml:space="preserve">      "value": "State Bank of India"</w:t>
      </w:r>
      <w:r w:rsidRPr="00D979A7">
        <w:rPr>
          <w:lang w:val="en-IN"/>
        </w:rPr>
        <w:br/>
        <w:t xml:space="preserve">  </w:t>
      </w:r>
      <w:proofErr w:type="gramStart"/>
      <w:r w:rsidRPr="00D979A7">
        <w:rPr>
          <w:lang w:val="en-IN"/>
        </w:rPr>
        <w:t xml:space="preserve">  }</w:t>
      </w:r>
      <w:proofErr w:type="gramEnd"/>
      <w:r w:rsidRPr="00D979A7">
        <w:rPr>
          <w:lang w:val="en-IN"/>
        </w:rPr>
        <w:br/>
      </w:r>
      <w:proofErr w:type="gramStart"/>
      <w:r w:rsidRPr="00D979A7">
        <w:rPr>
          <w:lang w:val="en-IN"/>
        </w:rPr>
        <w:t xml:space="preserve">  }</w:t>
      </w:r>
      <w:proofErr w:type="gramEnd"/>
      <w:r w:rsidRPr="00D979A7">
        <w:rPr>
          <w:lang w:val="en-IN"/>
        </w:rPr>
        <w:br/>
        <w:t>}</w:t>
      </w:r>
    </w:p>
    <w:p w14:paraId="01603635" w14:textId="77777777" w:rsidR="00D979A7" w:rsidRPr="00D979A7" w:rsidRDefault="00D979A7" w:rsidP="00D979A7">
      <w:pPr>
        <w:rPr>
          <w:lang w:val="en-IN"/>
        </w:rPr>
      </w:pPr>
      <w:r w:rsidRPr="00D979A7">
        <w:rPr>
          <w:lang w:val="en-IN"/>
        </w:rPr>
        <w:t>This is valid.</w:t>
      </w:r>
    </w:p>
    <w:p w14:paraId="630C2FEC" w14:textId="77777777" w:rsidR="00D979A7" w:rsidRPr="00D979A7" w:rsidRDefault="00D979A7" w:rsidP="00D979A7">
      <w:pPr>
        <w:rPr>
          <w:lang w:val="en-IN"/>
        </w:rPr>
      </w:pPr>
      <w:r w:rsidRPr="00D979A7">
        <w:rPr>
          <w:lang w:val="en-IN"/>
        </w:rPr>
        <w:lastRenderedPageBreak/>
        <w:t>However, for Aadhaar ecosystems, I would strongly recommend also supporting:</w:t>
      </w:r>
    </w:p>
    <w:p w14:paraId="65975211" w14:textId="77777777" w:rsidR="00D979A7" w:rsidRPr="00D979A7" w:rsidRDefault="00D979A7" w:rsidP="00D979A7">
      <w:pPr>
        <w:rPr>
          <w:lang w:val="en-IN"/>
        </w:rPr>
      </w:pPr>
      <w:r w:rsidRPr="00D979A7">
        <w:rPr>
          <w:lang w:val="en-IN"/>
        </w:rPr>
        <w:t>"</w:t>
      </w:r>
      <w:proofErr w:type="spellStart"/>
      <w:proofErr w:type="gramStart"/>
      <w:r w:rsidRPr="00D979A7">
        <w:rPr>
          <w:lang w:val="en-IN"/>
        </w:rPr>
        <w:t>openid</w:t>
      </w:r>
      <w:proofErr w:type="gramEnd"/>
      <w:r w:rsidRPr="00D979A7">
        <w:rPr>
          <w:lang w:val="en-IN"/>
        </w:rPr>
        <w:t>_relying_party</w:t>
      </w:r>
      <w:proofErr w:type="spellEnd"/>
      <w:r w:rsidRPr="00D979A7">
        <w:rPr>
          <w:lang w:val="en-IN"/>
        </w:rPr>
        <w:t>": {</w:t>
      </w:r>
      <w:r w:rsidRPr="00D979A7">
        <w:rPr>
          <w:lang w:val="en-IN"/>
        </w:rPr>
        <w:br/>
        <w:t xml:space="preserve">  "</w:t>
      </w:r>
      <w:proofErr w:type="spellStart"/>
      <w:r w:rsidRPr="00D979A7">
        <w:rPr>
          <w:lang w:val="en-IN"/>
        </w:rPr>
        <w:t>client_name</w:t>
      </w:r>
      <w:proofErr w:type="spellEnd"/>
      <w:r w:rsidRPr="00D979A7">
        <w:rPr>
          <w:lang w:val="en-IN"/>
        </w:rPr>
        <w:t>": {},</w:t>
      </w:r>
      <w:r w:rsidRPr="00D979A7">
        <w:rPr>
          <w:lang w:val="en-IN"/>
        </w:rPr>
        <w:br/>
        <w:t xml:space="preserve">  "</w:t>
      </w:r>
      <w:proofErr w:type="spellStart"/>
      <w:r w:rsidRPr="00D979A7">
        <w:rPr>
          <w:lang w:val="en-IN"/>
        </w:rPr>
        <w:t>logo_uri</w:t>
      </w:r>
      <w:proofErr w:type="spellEnd"/>
      <w:r w:rsidRPr="00D979A7">
        <w:rPr>
          <w:lang w:val="en-IN"/>
        </w:rPr>
        <w:t>": {},</w:t>
      </w:r>
      <w:r w:rsidRPr="00D979A7">
        <w:rPr>
          <w:lang w:val="en-IN"/>
        </w:rPr>
        <w:br/>
        <w:t xml:space="preserve">  "</w:t>
      </w:r>
      <w:proofErr w:type="spellStart"/>
      <w:r w:rsidRPr="00D979A7">
        <w:rPr>
          <w:lang w:val="en-IN"/>
        </w:rPr>
        <w:t>redirect_uris</w:t>
      </w:r>
      <w:proofErr w:type="spellEnd"/>
      <w:r w:rsidRPr="00D979A7">
        <w:rPr>
          <w:lang w:val="en-IN"/>
        </w:rPr>
        <w:t>": {},</w:t>
      </w:r>
      <w:r w:rsidRPr="00D979A7">
        <w:rPr>
          <w:lang w:val="en-IN"/>
        </w:rPr>
        <w:br/>
        <w:t xml:space="preserve">  "contacts": {}</w:t>
      </w:r>
      <w:r w:rsidRPr="00D979A7">
        <w:rPr>
          <w:lang w:val="en-IN"/>
        </w:rPr>
        <w:br/>
        <w:t>}</w:t>
      </w:r>
    </w:p>
    <w:p w14:paraId="7934399A" w14:textId="77777777" w:rsidR="00D979A7" w:rsidRPr="00D979A7" w:rsidRDefault="00D979A7" w:rsidP="00D979A7">
      <w:pPr>
        <w:rPr>
          <w:lang w:val="en-IN"/>
        </w:rPr>
      </w:pPr>
      <w:r w:rsidRPr="00D979A7">
        <w:rPr>
          <w:lang w:val="en-IN"/>
        </w:rPr>
        <w:t>because wallets generally need these attributes for display and verification.</w:t>
      </w:r>
    </w:p>
    <w:p w14:paraId="6392CA92" w14:textId="77777777" w:rsidR="00D979A7" w:rsidRPr="00D979A7" w:rsidRDefault="00D979A7" w:rsidP="00D979A7">
      <w:pPr>
        <w:rPr>
          <w:lang w:val="en-IN"/>
        </w:rPr>
      </w:pPr>
      <w:r w:rsidRPr="00D979A7">
        <w:rPr>
          <w:lang w:val="en-IN"/>
        </w:rPr>
        <w:pict w14:anchorId="4D9F7FD8">
          <v:rect id="_x0000_i1084" style="width:0;height:1.5pt" o:hralign="center" o:hrstd="t" o:hr="t" fillcolor="#a0a0a0" stroked="f"/>
        </w:pict>
      </w:r>
    </w:p>
    <w:p w14:paraId="1172262C" w14:textId="77777777" w:rsidR="00D979A7" w:rsidRPr="00D979A7" w:rsidRDefault="00D979A7" w:rsidP="00D979A7">
      <w:pPr>
        <w:rPr>
          <w:b/>
          <w:bCs/>
          <w:lang w:val="en-IN"/>
        </w:rPr>
      </w:pPr>
      <w:r w:rsidRPr="00D979A7">
        <w:rPr>
          <w:b/>
          <w:bCs/>
          <w:lang w:val="en-IN"/>
        </w:rPr>
        <w:t>7. Add Trust Marks</w:t>
      </w:r>
    </w:p>
    <w:p w14:paraId="632F255F" w14:textId="77777777" w:rsidR="00D979A7" w:rsidRPr="00D979A7" w:rsidRDefault="00D979A7" w:rsidP="00D979A7">
      <w:pPr>
        <w:rPr>
          <w:lang w:val="en-IN"/>
        </w:rPr>
      </w:pPr>
      <w:r w:rsidRPr="00D979A7">
        <w:rPr>
          <w:lang w:val="en-IN"/>
        </w:rPr>
        <w:t>You already mention:</w:t>
      </w:r>
    </w:p>
    <w:p w14:paraId="22B9A0FA" w14:textId="77777777" w:rsidR="00D979A7" w:rsidRPr="00D979A7" w:rsidRDefault="00D979A7" w:rsidP="00D979A7">
      <w:pPr>
        <w:rPr>
          <w:lang w:val="en-IN"/>
        </w:rPr>
      </w:pPr>
      <w:r w:rsidRPr="00D979A7">
        <w:rPr>
          <w:lang w:val="en-IN"/>
        </w:rPr>
        <w:t>"</w:t>
      </w:r>
      <w:proofErr w:type="spellStart"/>
      <w:proofErr w:type="gramStart"/>
      <w:r w:rsidRPr="00D979A7">
        <w:rPr>
          <w:lang w:val="en-IN"/>
        </w:rPr>
        <w:t>trust</w:t>
      </w:r>
      <w:proofErr w:type="gramEnd"/>
      <w:r w:rsidRPr="00D979A7">
        <w:rPr>
          <w:lang w:val="en-IN"/>
        </w:rPr>
        <w:t>_marks</w:t>
      </w:r>
      <w:proofErr w:type="spellEnd"/>
      <w:r w:rsidRPr="00D979A7">
        <w:rPr>
          <w:lang w:val="en-IN"/>
        </w:rPr>
        <w:t>"</w:t>
      </w:r>
    </w:p>
    <w:p w14:paraId="46616D23" w14:textId="77777777" w:rsidR="00D979A7" w:rsidRPr="00D979A7" w:rsidRDefault="00D979A7" w:rsidP="00D979A7">
      <w:pPr>
        <w:rPr>
          <w:lang w:val="en-IN"/>
        </w:rPr>
      </w:pPr>
      <w:r w:rsidRPr="00D979A7">
        <w:rPr>
          <w:lang w:val="en-IN"/>
        </w:rPr>
        <w:t>I would make this richer.</w:t>
      </w:r>
    </w:p>
    <w:p w14:paraId="22A4BB26" w14:textId="77777777" w:rsidR="00D979A7" w:rsidRPr="00D979A7" w:rsidRDefault="00D979A7" w:rsidP="00D979A7">
      <w:pPr>
        <w:rPr>
          <w:lang w:val="en-IN"/>
        </w:rPr>
      </w:pPr>
      <w:r w:rsidRPr="00D979A7">
        <w:rPr>
          <w:lang w:val="en-IN"/>
        </w:rPr>
        <w:t>For example:</w:t>
      </w:r>
    </w:p>
    <w:p w14:paraId="24AC55B5" w14:textId="77777777" w:rsidR="00D979A7" w:rsidRPr="00D979A7" w:rsidRDefault="00D979A7" w:rsidP="00D979A7">
      <w:pPr>
        <w:rPr>
          <w:lang w:val="en-IN"/>
        </w:rPr>
      </w:pPr>
      <w:r w:rsidRPr="00D979A7">
        <w:rPr>
          <w:lang w:val="en-IN"/>
        </w:rPr>
        <w:t>{</w:t>
      </w:r>
      <w:r w:rsidRPr="00D979A7">
        <w:rPr>
          <w:lang w:val="en-IN"/>
        </w:rPr>
        <w:br/>
        <w:t xml:space="preserve">  "id": "</w:t>
      </w:r>
      <w:proofErr w:type="spellStart"/>
      <w:r w:rsidRPr="00D979A7">
        <w:rPr>
          <w:lang w:val="en-IN"/>
        </w:rPr>
        <w:t>aadhaar_ovse_verifier</w:t>
      </w:r>
      <w:proofErr w:type="spellEnd"/>
      <w:r w:rsidRPr="00D979A7">
        <w:rPr>
          <w:lang w:val="en-IN"/>
        </w:rPr>
        <w:t>",</w:t>
      </w:r>
      <w:r w:rsidRPr="00D979A7">
        <w:rPr>
          <w:lang w:val="en-IN"/>
        </w:rPr>
        <w:br/>
        <w:t xml:space="preserve">  "</w:t>
      </w:r>
      <w:proofErr w:type="spellStart"/>
      <w:r w:rsidRPr="00D979A7">
        <w:rPr>
          <w:lang w:val="en-IN"/>
        </w:rPr>
        <w:t>trust_mark</w:t>
      </w:r>
      <w:proofErr w:type="spellEnd"/>
      <w:r w:rsidRPr="00D979A7">
        <w:rPr>
          <w:lang w:val="en-IN"/>
        </w:rPr>
        <w:t>": "&lt;</w:t>
      </w:r>
      <w:proofErr w:type="spellStart"/>
      <w:r w:rsidRPr="00D979A7">
        <w:rPr>
          <w:lang w:val="en-IN"/>
        </w:rPr>
        <w:t>signed_jwt</w:t>
      </w:r>
      <w:proofErr w:type="spellEnd"/>
      <w:r w:rsidRPr="00D979A7">
        <w:rPr>
          <w:lang w:val="en-IN"/>
        </w:rPr>
        <w:t>&gt;",</w:t>
      </w:r>
      <w:r w:rsidRPr="00D979A7">
        <w:rPr>
          <w:lang w:val="en-IN"/>
        </w:rPr>
        <w:br/>
        <w:t xml:space="preserve">  "type": "verifier"</w:t>
      </w:r>
      <w:r w:rsidRPr="00D979A7">
        <w:rPr>
          <w:lang w:val="en-IN"/>
        </w:rPr>
        <w:br/>
        <w:t>}</w:t>
      </w:r>
    </w:p>
    <w:p w14:paraId="0260BD60" w14:textId="77777777" w:rsidR="00D979A7" w:rsidRPr="00D979A7" w:rsidRDefault="00D979A7" w:rsidP="00D979A7">
      <w:pPr>
        <w:rPr>
          <w:lang w:val="en-IN"/>
        </w:rPr>
      </w:pPr>
      <w:r w:rsidRPr="00D979A7">
        <w:rPr>
          <w:lang w:val="en-IN"/>
        </w:rPr>
        <w:t>Similarly:</w:t>
      </w:r>
    </w:p>
    <w:p w14:paraId="544DBD54" w14:textId="77777777" w:rsidR="00D979A7" w:rsidRPr="00D979A7" w:rsidRDefault="00D979A7" w:rsidP="00D979A7">
      <w:pPr>
        <w:rPr>
          <w:lang w:val="en-IN"/>
        </w:rPr>
      </w:pPr>
      <w:r w:rsidRPr="00D979A7">
        <w:rPr>
          <w:lang w:val="en-IN"/>
        </w:rPr>
        <w:t>{</w:t>
      </w:r>
      <w:r w:rsidRPr="00D979A7">
        <w:rPr>
          <w:lang w:val="en-IN"/>
        </w:rPr>
        <w:br/>
        <w:t xml:space="preserve">  "id": "</w:t>
      </w:r>
      <w:proofErr w:type="spellStart"/>
      <w:r w:rsidRPr="00D979A7">
        <w:rPr>
          <w:lang w:val="en-IN"/>
        </w:rPr>
        <w:t>aadhaar_wallet_provider</w:t>
      </w:r>
      <w:proofErr w:type="spellEnd"/>
      <w:r w:rsidRPr="00D979A7">
        <w:rPr>
          <w:lang w:val="en-IN"/>
        </w:rPr>
        <w:t>",</w:t>
      </w:r>
      <w:r w:rsidRPr="00D979A7">
        <w:rPr>
          <w:lang w:val="en-IN"/>
        </w:rPr>
        <w:br/>
        <w:t xml:space="preserve">  "</w:t>
      </w:r>
      <w:proofErr w:type="spellStart"/>
      <w:r w:rsidRPr="00D979A7">
        <w:rPr>
          <w:lang w:val="en-IN"/>
        </w:rPr>
        <w:t>trust_mark</w:t>
      </w:r>
      <w:proofErr w:type="spellEnd"/>
      <w:r w:rsidRPr="00D979A7">
        <w:rPr>
          <w:lang w:val="en-IN"/>
        </w:rPr>
        <w:t>": "&lt;</w:t>
      </w:r>
      <w:proofErr w:type="spellStart"/>
      <w:r w:rsidRPr="00D979A7">
        <w:rPr>
          <w:lang w:val="en-IN"/>
        </w:rPr>
        <w:t>signed_jwt</w:t>
      </w:r>
      <w:proofErr w:type="spellEnd"/>
      <w:r w:rsidRPr="00D979A7">
        <w:rPr>
          <w:lang w:val="en-IN"/>
        </w:rPr>
        <w:t>&gt;",</w:t>
      </w:r>
      <w:r w:rsidRPr="00D979A7">
        <w:rPr>
          <w:lang w:val="en-IN"/>
        </w:rPr>
        <w:br/>
        <w:t xml:space="preserve">  "type": "wallet"</w:t>
      </w:r>
      <w:r w:rsidRPr="00D979A7">
        <w:rPr>
          <w:lang w:val="en-IN"/>
        </w:rPr>
        <w:br/>
        <w:t>}</w:t>
      </w:r>
    </w:p>
    <w:p w14:paraId="456514DC" w14:textId="77777777" w:rsidR="00D979A7" w:rsidRPr="00D979A7" w:rsidRDefault="00D979A7" w:rsidP="00D979A7">
      <w:pPr>
        <w:rPr>
          <w:lang w:val="en-IN"/>
        </w:rPr>
      </w:pPr>
      <w:r w:rsidRPr="00D979A7">
        <w:rPr>
          <w:lang w:val="en-IN"/>
        </w:rPr>
        <w:t>This will be extremely useful for:</w:t>
      </w:r>
    </w:p>
    <w:p w14:paraId="51DE287E" w14:textId="77777777" w:rsidR="00D979A7" w:rsidRPr="00D979A7" w:rsidRDefault="00D979A7" w:rsidP="00D979A7">
      <w:pPr>
        <w:numPr>
          <w:ilvl w:val="0"/>
          <w:numId w:val="10"/>
        </w:numPr>
        <w:rPr>
          <w:lang w:val="en-IN"/>
        </w:rPr>
      </w:pPr>
      <w:r w:rsidRPr="00D979A7">
        <w:rPr>
          <w:lang w:val="en-IN"/>
        </w:rPr>
        <w:t xml:space="preserve">OVSE authorization </w:t>
      </w:r>
    </w:p>
    <w:p w14:paraId="52C44B2E" w14:textId="77777777" w:rsidR="00D979A7" w:rsidRPr="00D979A7" w:rsidRDefault="00D979A7" w:rsidP="00D979A7">
      <w:pPr>
        <w:numPr>
          <w:ilvl w:val="0"/>
          <w:numId w:val="10"/>
        </w:numPr>
        <w:rPr>
          <w:lang w:val="en-IN"/>
        </w:rPr>
      </w:pPr>
      <w:r w:rsidRPr="00D979A7">
        <w:rPr>
          <w:lang w:val="en-IN"/>
        </w:rPr>
        <w:t xml:space="preserve">Wallet authorization </w:t>
      </w:r>
    </w:p>
    <w:p w14:paraId="4F8502A5" w14:textId="77777777" w:rsidR="00D979A7" w:rsidRPr="00D979A7" w:rsidRDefault="00D979A7" w:rsidP="00D979A7">
      <w:pPr>
        <w:numPr>
          <w:ilvl w:val="0"/>
          <w:numId w:val="10"/>
        </w:numPr>
        <w:rPr>
          <w:lang w:val="en-IN"/>
        </w:rPr>
      </w:pPr>
      <w:r w:rsidRPr="00D979A7">
        <w:rPr>
          <w:lang w:val="en-IN"/>
        </w:rPr>
        <w:t xml:space="preserve">Cross-border interoperability </w:t>
      </w:r>
    </w:p>
    <w:p w14:paraId="3CC3531A" w14:textId="77777777" w:rsidR="00D979A7" w:rsidRPr="00D979A7" w:rsidRDefault="00D979A7" w:rsidP="00D979A7">
      <w:pPr>
        <w:numPr>
          <w:ilvl w:val="0"/>
          <w:numId w:val="10"/>
        </w:numPr>
        <w:rPr>
          <w:lang w:val="en-IN"/>
        </w:rPr>
      </w:pPr>
      <w:r w:rsidRPr="00D979A7">
        <w:rPr>
          <w:lang w:val="en-IN"/>
        </w:rPr>
        <w:t xml:space="preserve">Fine-grained capability management </w:t>
      </w:r>
    </w:p>
    <w:p w14:paraId="2C57DA26" w14:textId="77777777" w:rsidR="00D979A7" w:rsidRPr="00D979A7" w:rsidRDefault="00D979A7" w:rsidP="00D979A7">
      <w:pPr>
        <w:rPr>
          <w:lang w:val="en-IN"/>
        </w:rPr>
      </w:pPr>
      <w:r w:rsidRPr="00D979A7">
        <w:rPr>
          <w:lang w:val="en-IN"/>
        </w:rPr>
        <w:pict w14:anchorId="7AF85CCE">
          <v:rect id="_x0000_i1085" style="width:0;height:1.5pt" o:hralign="center" o:hrstd="t" o:hr="t" fillcolor="#a0a0a0" stroked="f"/>
        </w:pict>
      </w:r>
    </w:p>
    <w:p w14:paraId="4158A524" w14:textId="77777777" w:rsidR="00D979A7" w:rsidRPr="00D979A7" w:rsidRDefault="00D979A7" w:rsidP="00D979A7">
      <w:pPr>
        <w:rPr>
          <w:b/>
          <w:bCs/>
          <w:lang w:val="en-IN"/>
        </w:rPr>
      </w:pPr>
      <w:r w:rsidRPr="00D979A7">
        <w:rPr>
          <w:b/>
          <w:bCs/>
          <w:lang w:val="en-IN"/>
        </w:rPr>
        <w:lastRenderedPageBreak/>
        <w:t>8. Missing Endpoint: Resolve by Client ID</w:t>
      </w:r>
    </w:p>
    <w:p w14:paraId="00C43EE8" w14:textId="77777777" w:rsidR="00D979A7" w:rsidRPr="00D979A7" w:rsidRDefault="00D979A7" w:rsidP="00D979A7">
      <w:pPr>
        <w:rPr>
          <w:lang w:val="en-IN"/>
        </w:rPr>
      </w:pPr>
      <w:r w:rsidRPr="00D979A7">
        <w:rPr>
          <w:lang w:val="en-IN"/>
        </w:rPr>
        <w:t>Your federated profile description mentions:</w:t>
      </w:r>
    </w:p>
    <w:p w14:paraId="03AE022F" w14:textId="77777777" w:rsidR="00D979A7" w:rsidRPr="00D979A7" w:rsidRDefault="00D979A7" w:rsidP="00D979A7">
      <w:pPr>
        <w:rPr>
          <w:lang w:val="en-IN"/>
        </w:rPr>
      </w:pPr>
      <w:r w:rsidRPr="00D979A7">
        <w:rPr>
          <w:lang w:val="en-IN"/>
        </w:rPr>
        <w:t>wallet can specifically call a client for verification</w:t>
      </w:r>
    </w:p>
    <w:p w14:paraId="45966585" w14:textId="77777777" w:rsidR="00D979A7" w:rsidRPr="00D979A7" w:rsidRDefault="00D979A7" w:rsidP="00D979A7">
      <w:pPr>
        <w:rPr>
          <w:lang w:val="en-IN"/>
        </w:rPr>
      </w:pPr>
      <w:r w:rsidRPr="00D979A7">
        <w:rPr>
          <w:lang w:val="en-IN"/>
        </w:rPr>
        <w:t>I would recommend adding:</w:t>
      </w:r>
    </w:p>
    <w:p w14:paraId="35C1773E" w14:textId="77777777" w:rsidR="00D979A7" w:rsidRPr="00D979A7" w:rsidRDefault="00D979A7" w:rsidP="00D979A7">
      <w:pPr>
        <w:rPr>
          <w:b/>
          <w:bCs/>
          <w:lang w:val="en-IN"/>
        </w:rPr>
      </w:pPr>
      <w:r w:rsidRPr="00D979A7">
        <w:rPr>
          <w:b/>
          <w:bCs/>
          <w:lang w:val="en-IN"/>
        </w:rPr>
        <w:t>Verify Entity Status</w:t>
      </w:r>
    </w:p>
    <w:p w14:paraId="5A084A88" w14:textId="77777777" w:rsidR="00D979A7" w:rsidRPr="00D979A7" w:rsidRDefault="00D979A7" w:rsidP="00D979A7">
      <w:pPr>
        <w:rPr>
          <w:lang w:val="en-IN"/>
        </w:rPr>
      </w:pPr>
      <w:r w:rsidRPr="00D979A7">
        <w:rPr>
          <w:lang w:val="en-IN"/>
        </w:rPr>
        <w:t>GET /</w:t>
      </w:r>
      <w:proofErr w:type="spellStart"/>
      <w:r w:rsidRPr="00D979A7">
        <w:rPr>
          <w:lang w:val="en-IN"/>
        </w:rPr>
        <w:t>api</w:t>
      </w:r>
      <w:proofErr w:type="spellEnd"/>
      <w:r w:rsidRPr="00D979A7">
        <w:rPr>
          <w:lang w:val="en-IN"/>
        </w:rPr>
        <w:t>/entities/{</w:t>
      </w:r>
      <w:proofErr w:type="spellStart"/>
      <w:r w:rsidRPr="00D979A7">
        <w:rPr>
          <w:lang w:val="en-IN"/>
        </w:rPr>
        <w:t>entityId</w:t>
      </w:r>
      <w:proofErr w:type="spellEnd"/>
      <w:r w:rsidRPr="00D979A7">
        <w:rPr>
          <w:lang w:val="en-IN"/>
        </w:rPr>
        <w:t>}</w:t>
      </w:r>
    </w:p>
    <w:p w14:paraId="0B20286A" w14:textId="77777777" w:rsidR="00D979A7" w:rsidRPr="00D979A7" w:rsidRDefault="00D979A7" w:rsidP="00D979A7">
      <w:pPr>
        <w:rPr>
          <w:lang w:val="en-IN"/>
        </w:rPr>
      </w:pPr>
      <w:r w:rsidRPr="00D979A7">
        <w:rPr>
          <w:lang w:val="en-IN"/>
        </w:rPr>
        <w:t>Response:</w:t>
      </w:r>
    </w:p>
    <w:p w14:paraId="6BBB1849" w14:textId="77777777" w:rsidR="00D979A7" w:rsidRPr="00D979A7" w:rsidRDefault="00D979A7" w:rsidP="00D979A7">
      <w:pPr>
        <w:rPr>
          <w:lang w:val="en-IN"/>
        </w:rPr>
      </w:pPr>
      <w:r w:rsidRPr="00D979A7">
        <w:rPr>
          <w:lang w:val="en-IN"/>
        </w:rPr>
        <w:t>{</w:t>
      </w:r>
      <w:r w:rsidRPr="00D979A7">
        <w:rPr>
          <w:lang w:val="en-IN"/>
        </w:rPr>
        <w:br/>
        <w:t xml:space="preserve">  "</w:t>
      </w:r>
      <w:proofErr w:type="spellStart"/>
      <w:r w:rsidRPr="00D979A7">
        <w:rPr>
          <w:lang w:val="en-IN"/>
        </w:rPr>
        <w:t>entityId</w:t>
      </w:r>
      <w:proofErr w:type="spellEnd"/>
      <w:r w:rsidRPr="00D979A7">
        <w:rPr>
          <w:lang w:val="en-IN"/>
        </w:rPr>
        <w:t>": "sbi.co.in",</w:t>
      </w:r>
      <w:r w:rsidRPr="00D979A7">
        <w:rPr>
          <w:lang w:val="en-IN"/>
        </w:rPr>
        <w:br/>
        <w:t xml:space="preserve">  "status": "active",</w:t>
      </w:r>
      <w:r w:rsidRPr="00D979A7">
        <w:rPr>
          <w:lang w:val="en-IN"/>
        </w:rPr>
        <w:br/>
        <w:t xml:space="preserve">  "</w:t>
      </w:r>
      <w:proofErr w:type="spellStart"/>
      <w:r w:rsidRPr="00D979A7">
        <w:rPr>
          <w:lang w:val="en-IN"/>
        </w:rPr>
        <w:t>entityType</w:t>
      </w:r>
      <w:proofErr w:type="spellEnd"/>
      <w:r w:rsidRPr="00D979A7">
        <w:rPr>
          <w:lang w:val="en-IN"/>
        </w:rPr>
        <w:t>": "verifier",</w:t>
      </w:r>
      <w:r w:rsidRPr="00D979A7">
        <w:rPr>
          <w:lang w:val="en-IN"/>
        </w:rPr>
        <w:br/>
        <w:t xml:space="preserve">  "</w:t>
      </w:r>
      <w:proofErr w:type="spellStart"/>
      <w:r w:rsidRPr="00D979A7">
        <w:rPr>
          <w:lang w:val="en-IN"/>
        </w:rPr>
        <w:t>integrationMethod</w:t>
      </w:r>
      <w:proofErr w:type="spellEnd"/>
      <w:r w:rsidRPr="00D979A7">
        <w:rPr>
          <w:lang w:val="en-IN"/>
        </w:rPr>
        <w:t>": "OpenID Federation",</w:t>
      </w:r>
      <w:r w:rsidRPr="00D979A7">
        <w:rPr>
          <w:lang w:val="en-IN"/>
        </w:rPr>
        <w:br/>
        <w:t xml:space="preserve">  "</w:t>
      </w:r>
      <w:proofErr w:type="spellStart"/>
      <w:r w:rsidRPr="00D979A7">
        <w:rPr>
          <w:lang w:val="en-IN"/>
        </w:rPr>
        <w:t>entityConfiguration</w:t>
      </w:r>
      <w:proofErr w:type="spellEnd"/>
      <w:r w:rsidRPr="00D979A7">
        <w:rPr>
          <w:lang w:val="en-IN"/>
        </w:rPr>
        <w:t>":</w:t>
      </w:r>
      <w:r w:rsidRPr="00D979A7">
        <w:rPr>
          <w:lang w:val="en-IN"/>
        </w:rPr>
        <w:br/>
        <w:t xml:space="preserve">    "https://sbi.co.in/.well-known/</w:t>
      </w:r>
      <w:proofErr w:type="spellStart"/>
      <w:r w:rsidRPr="00D979A7">
        <w:rPr>
          <w:lang w:val="en-IN"/>
        </w:rPr>
        <w:t>openid</w:t>
      </w:r>
      <w:proofErr w:type="spellEnd"/>
      <w:r w:rsidRPr="00D979A7">
        <w:rPr>
          <w:lang w:val="en-IN"/>
        </w:rPr>
        <w:t>-federation"</w:t>
      </w:r>
      <w:r w:rsidRPr="00D979A7">
        <w:rPr>
          <w:lang w:val="en-IN"/>
        </w:rPr>
        <w:br/>
        <w:t>}</w:t>
      </w:r>
    </w:p>
    <w:p w14:paraId="039FA80D" w14:textId="77777777" w:rsidR="00D979A7" w:rsidRPr="00D979A7" w:rsidRDefault="00D979A7" w:rsidP="00D979A7">
      <w:pPr>
        <w:rPr>
          <w:lang w:val="en-IN"/>
        </w:rPr>
      </w:pPr>
      <w:r w:rsidRPr="00D979A7">
        <w:rPr>
          <w:lang w:val="en-IN"/>
        </w:rPr>
        <w:t>This endpoint is not part of OpenID Federation itself but is extremely useful operationally.</w:t>
      </w:r>
    </w:p>
    <w:p w14:paraId="1EFEB432" w14:textId="77777777" w:rsidR="00D979A7" w:rsidRPr="00D979A7" w:rsidRDefault="00D979A7" w:rsidP="00D979A7">
      <w:pPr>
        <w:rPr>
          <w:lang w:val="en-IN"/>
        </w:rPr>
      </w:pPr>
      <w:r w:rsidRPr="00D979A7">
        <w:rPr>
          <w:lang w:val="en-IN"/>
        </w:rPr>
        <w:pict w14:anchorId="250D34C9">
          <v:rect id="_x0000_i1086" style="width:0;height:1.5pt" o:hralign="center" o:hrstd="t" o:hr="t" fillcolor="#a0a0a0" stroked="f"/>
        </w:pict>
      </w:r>
    </w:p>
    <w:p w14:paraId="2C53A1DB" w14:textId="77777777" w:rsidR="00D979A7" w:rsidRPr="00D979A7" w:rsidRDefault="00D979A7" w:rsidP="00D979A7">
      <w:pPr>
        <w:rPr>
          <w:b/>
          <w:bCs/>
          <w:lang w:val="en-IN"/>
        </w:rPr>
      </w:pPr>
      <w:r w:rsidRPr="00D979A7">
        <w:rPr>
          <w:b/>
          <w:bCs/>
          <w:lang w:val="en-IN"/>
        </w:rPr>
        <w:t>One Inconsistency</w:t>
      </w:r>
    </w:p>
    <w:p w14:paraId="1F75112C" w14:textId="77777777" w:rsidR="00D979A7" w:rsidRPr="00D979A7" w:rsidRDefault="00D979A7" w:rsidP="00D979A7">
      <w:pPr>
        <w:rPr>
          <w:lang w:val="en-IN"/>
        </w:rPr>
      </w:pPr>
      <w:r w:rsidRPr="00D979A7">
        <w:rPr>
          <w:lang w:val="en-IN"/>
        </w:rPr>
        <w:t>In Data Persistence:</w:t>
      </w:r>
    </w:p>
    <w:p w14:paraId="69208AD1" w14:textId="77777777" w:rsidR="00D979A7" w:rsidRPr="00D979A7" w:rsidRDefault="00D979A7" w:rsidP="00D979A7">
      <w:pPr>
        <w:rPr>
          <w:lang w:val="en-IN"/>
        </w:rPr>
      </w:pPr>
      <w:proofErr w:type="spellStart"/>
      <w:r w:rsidRPr="00D979A7">
        <w:rPr>
          <w:lang w:val="en-IN"/>
        </w:rPr>
        <w:t>integrationMethod</w:t>
      </w:r>
      <w:proofErr w:type="spellEnd"/>
      <w:r w:rsidRPr="00D979A7">
        <w:rPr>
          <w:lang w:val="en-IN"/>
        </w:rPr>
        <w:t>:</w:t>
      </w:r>
      <w:r w:rsidRPr="00D979A7">
        <w:rPr>
          <w:lang w:val="en-IN"/>
        </w:rPr>
        <w:br/>
        <w:t>"OpenID4VP (Centralized)"</w:t>
      </w:r>
    </w:p>
    <w:p w14:paraId="207A58DB" w14:textId="77777777" w:rsidR="00D979A7" w:rsidRPr="00D979A7" w:rsidRDefault="00D979A7" w:rsidP="00D979A7">
      <w:pPr>
        <w:rPr>
          <w:lang w:val="en-IN"/>
        </w:rPr>
      </w:pPr>
      <w:r w:rsidRPr="00D979A7">
        <w:rPr>
          <w:lang w:val="en-IN"/>
        </w:rPr>
        <w:t>Earlier you renamed the profile to:</w:t>
      </w:r>
    </w:p>
    <w:p w14:paraId="10AF96BD" w14:textId="77777777" w:rsidR="00D979A7" w:rsidRPr="00D979A7" w:rsidRDefault="00D979A7" w:rsidP="00D979A7">
      <w:pPr>
        <w:rPr>
          <w:lang w:val="en-IN"/>
        </w:rPr>
      </w:pPr>
      <w:r w:rsidRPr="00D979A7">
        <w:rPr>
          <w:lang w:val="en-IN"/>
        </w:rPr>
        <w:t>OpenID4VP (Offline)</w:t>
      </w:r>
    </w:p>
    <w:p w14:paraId="3B368795" w14:textId="77777777" w:rsidR="00D979A7" w:rsidRPr="00D979A7" w:rsidRDefault="00D979A7" w:rsidP="00D979A7">
      <w:pPr>
        <w:rPr>
          <w:lang w:val="en-IN"/>
        </w:rPr>
      </w:pPr>
      <w:r w:rsidRPr="00D979A7">
        <w:rPr>
          <w:lang w:val="en-IN"/>
        </w:rPr>
        <w:t>These should be identical everywhere.</w:t>
      </w:r>
    </w:p>
    <w:p w14:paraId="35FC3E70" w14:textId="77777777" w:rsidR="00D979A7" w:rsidRPr="00D979A7" w:rsidRDefault="00D979A7" w:rsidP="00D979A7">
      <w:pPr>
        <w:rPr>
          <w:lang w:val="en-IN"/>
        </w:rPr>
      </w:pPr>
      <w:r w:rsidRPr="00D979A7">
        <w:rPr>
          <w:lang w:val="en-IN"/>
        </w:rPr>
        <w:t>I would recommend:</w:t>
      </w:r>
    </w:p>
    <w:p w14:paraId="28F42A54" w14:textId="77777777" w:rsidR="00D979A7" w:rsidRPr="00D979A7" w:rsidRDefault="00D979A7" w:rsidP="00D979A7">
      <w:pPr>
        <w:rPr>
          <w:lang w:val="en-IN"/>
        </w:rPr>
      </w:pPr>
      <w:proofErr w:type="spellStart"/>
      <w:r w:rsidRPr="00D979A7">
        <w:rPr>
          <w:lang w:val="en-IN"/>
        </w:rPr>
        <w:t>integrationMethod</w:t>
      </w:r>
      <w:proofErr w:type="spellEnd"/>
      <w:r w:rsidRPr="00D979A7">
        <w:rPr>
          <w:lang w:val="en-IN"/>
        </w:rPr>
        <w:t>:</w:t>
      </w:r>
      <w:r w:rsidRPr="00D979A7">
        <w:rPr>
          <w:lang w:val="en-IN"/>
        </w:rPr>
        <w:br/>
        <w:t>"OpenID4VP (Offline)"</w:t>
      </w:r>
    </w:p>
    <w:p w14:paraId="3A08919D" w14:textId="77777777" w:rsidR="00D979A7" w:rsidRPr="00D979A7" w:rsidRDefault="00D979A7" w:rsidP="00D979A7">
      <w:pPr>
        <w:rPr>
          <w:lang w:val="en-IN"/>
        </w:rPr>
      </w:pPr>
      <w:r w:rsidRPr="00D979A7">
        <w:rPr>
          <w:lang w:val="en-IN"/>
        </w:rPr>
        <w:t>or</w:t>
      </w:r>
    </w:p>
    <w:p w14:paraId="75C6F73E" w14:textId="77777777" w:rsidR="00D979A7" w:rsidRPr="00D979A7" w:rsidRDefault="00D979A7" w:rsidP="00D979A7">
      <w:pPr>
        <w:rPr>
          <w:lang w:val="en-IN"/>
        </w:rPr>
      </w:pPr>
      <w:proofErr w:type="spellStart"/>
      <w:r w:rsidRPr="00D979A7">
        <w:rPr>
          <w:lang w:val="en-IN"/>
        </w:rPr>
        <w:t>integrationMethod</w:t>
      </w:r>
      <w:proofErr w:type="spellEnd"/>
      <w:r w:rsidRPr="00D979A7">
        <w:rPr>
          <w:lang w:val="en-IN"/>
        </w:rPr>
        <w:t>:</w:t>
      </w:r>
      <w:r w:rsidRPr="00D979A7">
        <w:rPr>
          <w:lang w:val="en-IN"/>
        </w:rPr>
        <w:br/>
        <w:t>"OpenID Federation"</w:t>
      </w:r>
    </w:p>
    <w:p w14:paraId="6D08031A" w14:textId="77777777" w:rsidR="00D979A7" w:rsidRPr="00D979A7" w:rsidRDefault="00D979A7" w:rsidP="00D979A7">
      <w:pPr>
        <w:rPr>
          <w:lang w:val="en-IN"/>
        </w:rPr>
      </w:pPr>
      <w:r w:rsidRPr="00D979A7">
        <w:rPr>
          <w:lang w:val="en-IN"/>
        </w:rPr>
        <w:lastRenderedPageBreak/>
        <w:t>depending on profile.</w:t>
      </w:r>
    </w:p>
    <w:p w14:paraId="676BE6C4" w14:textId="77777777" w:rsidR="00D979A7" w:rsidRPr="00D979A7" w:rsidRDefault="00D979A7" w:rsidP="00D979A7">
      <w:pPr>
        <w:rPr>
          <w:lang w:val="en-IN"/>
        </w:rPr>
      </w:pPr>
      <w:r w:rsidRPr="00D979A7">
        <w:rPr>
          <w:lang w:val="en-IN"/>
        </w:rPr>
        <w:pict w14:anchorId="06AED6DE">
          <v:rect id="_x0000_i1087" style="width:0;height:1.5pt" o:hralign="center" o:hrstd="t" o:hr="t" fillcolor="#a0a0a0" stroked="f"/>
        </w:pict>
      </w:r>
    </w:p>
    <w:p w14:paraId="3180E3D1" w14:textId="77777777" w:rsidR="00D979A7" w:rsidRPr="00D979A7" w:rsidRDefault="00D979A7" w:rsidP="00D979A7">
      <w:pPr>
        <w:rPr>
          <w:b/>
          <w:bCs/>
          <w:lang w:val="en-IN"/>
        </w:rPr>
      </w:pPr>
      <w:r w:rsidRPr="00D979A7">
        <w:rPr>
          <w:b/>
          <w:bCs/>
          <w:lang w:val="en-IN"/>
        </w:rPr>
        <w:t>Suggested Federated Flow</w:t>
      </w:r>
    </w:p>
    <w:p w14:paraId="38B09102" w14:textId="77777777" w:rsidR="00D979A7" w:rsidRPr="00D979A7" w:rsidRDefault="00D979A7" w:rsidP="00D979A7">
      <w:pPr>
        <w:rPr>
          <w:lang w:val="en-IN"/>
        </w:rPr>
      </w:pPr>
      <w:r w:rsidRPr="00D979A7">
        <w:rPr>
          <w:lang w:val="en-IN"/>
        </w:rPr>
        <w:t>I would document it as:</w:t>
      </w:r>
    </w:p>
    <w:p w14:paraId="68B7C986" w14:textId="77777777" w:rsidR="00D979A7" w:rsidRPr="00D979A7" w:rsidRDefault="00D979A7" w:rsidP="00D979A7">
      <w:pPr>
        <w:rPr>
          <w:lang w:val="en-IN"/>
        </w:rPr>
      </w:pPr>
      <w:r w:rsidRPr="00D979A7">
        <w:rPr>
          <w:lang w:val="en-IN"/>
        </w:rPr>
        <w:t>Wallet</w:t>
      </w:r>
      <w:r w:rsidRPr="00D979A7">
        <w:rPr>
          <w:lang w:val="en-IN"/>
        </w:rPr>
        <w:br/>
        <w:t xml:space="preserve">   |</w:t>
      </w:r>
      <w:r w:rsidRPr="00D979A7">
        <w:rPr>
          <w:lang w:val="en-IN"/>
        </w:rPr>
        <w:br/>
        <w:t xml:space="preserve">   |-- Request verifier </w:t>
      </w:r>
      <w:proofErr w:type="spellStart"/>
      <w:r w:rsidRPr="00D979A7">
        <w:rPr>
          <w:lang w:val="en-IN"/>
        </w:rPr>
        <w:t>entityId</w:t>
      </w:r>
      <w:proofErr w:type="spellEnd"/>
      <w:r w:rsidRPr="00D979A7">
        <w:rPr>
          <w:lang w:val="en-IN"/>
        </w:rPr>
        <w:br/>
        <w:t xml:space="preserve">   |</w:t>
      </w:r>
      <w:r w:rsidRPr="00D979A7">
        <w:rPr>
          <w:lang w:val="en-IN"/>
        </w:rPr>
        <w:br/>
        <w:t>Trust Registry (Trust Anchor)</w:t>
      </w:r>
      <w:r w:rsidRPr="00D979A7">
        <w:rPr>
          <w:lang w:val="en-IN"/>
        </w:rPr>
        <w:br/>
        <w:t xml:space="preserve">   |</w:t>
      </w:r>
      <w:r w:rsidRPr="00D979A7">
        <w:rPr>
          <w:lang w:val="en-IN"/>
        </w:rPr>
        <w:br/>
        <w:t xml:space="preserve">   |-- Return entity statement or status</w:t>
      </w:r>
      <w:r w:rsidRPr="00D979A7">
        <w:rPr>
          <w:lang w:val="en-IN"/>
        </w:rPr>
        <w:br/>
        <w:t xml:space="preserve">   |</w:t>
      </w:r>
      <w:r w:rsidRPr="00D979A7">
        <w:rPr>
          <w:lang w:val="en-IN"/>
        </w:rPr>
        <w:br/>
        <w:t>Wallet</w:t>
      </w:r>
      <w:r w:rsidRPr="00D979A7">
        <w:rPr>
          <w:lang w:val="en-IN"/>
        </w:rPr>
        <w:br/>
        <w:t xml:space="preserve">   |</w:t>
      </w:r>
      <w:r w:rsidRPr="00D979A7">
        <w:rPr>
          <w:lang w:val="en-IN"/>
        </w:rPr>
        <w:br/>
        <w:t xml:space="preserve">   |-- Validate JWS signature</w:t>
      </w:r>
      <w:r w:rsidRPr="00D979A7">
        <w:rPr>
          <w:lang w:val="en-IN"/>
        </w:rPr>
        <w:br/>
        <w:t xml:space="preserve">   |-- Resolve authority chain</w:t>
      </w:r>
      <w:r w:rsidRPr="00D979A7">
        <w:rPr>
          <w:lang w:val="en-IN"/>
        </w:rPr>
        <w:br/>
        <w:t xml:space="preserve">   |-- Verify trust marks</w:t>
      </w:r>
      <w:r w:rsidRPr="00D979A7">
        <w:rPr>
          <w:lang w:val="en-IN"/>
        </w:rPr>
        <w:br/>
        <w:t xml:space="preserve">   |</w:t>
      </w:r>
      <w:r w:rsidRPr="00D979A7">
        <w:rPr>
          <w:lang w:val="en-IN"/>
        </w:rPr>
        <w:br/>
        <w:t>Verifier</w:t>
      </w:r>
    </w:p>
    <w:p w14:paraId="6DBB04AD" w14:textId="77777777" w:rsidR="00D979A7" w:rsidRPr="00D979A7" w:rsidRDefault="00D979A7" w:rsidP="00D979A7">
      <w:pPr>
        <w:rPr>
          <w:lang w:val="en-IN"/>
        </w:rPr>
      </w:pPr>
      <w:r w:rsidRPr="00D979A7">
        <w:rPr>
          <w:lang w:val="en-IN"/>
        </w:rPr>
        <w:t>This flow is closer to OpenID Federation semantics than a simple yes/no lookup.</w:t>
      </w:r>
    </w:p>
    <w:p w14:paraId="3AAF4960" w14:textId="77777777" w:rsidR="00D979A7" w:rsidRPr="00D979A7" w:rsidRDefault="00D979A7" w:rsidP="00D979A7">
      <w:pPr>
        <w:rPr>
          <w:b/>
          <w:bCs/>
          <w:lang w:val="en-IN"/>
        </w:rPr>
      </w:pPr>
      <w:r w:rsidRPr="00D979A7">
        <w:rPr>
          <w:b/>
          <w:bCs/>
          <w:lang w:val="en-IN"/>
        </w:rPr>
        <w:t>My Overall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7"/>
        <w:gridCol w:w="4317"/>
      </w:tblGrid>
      <w:tr w:rsidR="00D979A7" w:rsidRPr="00D979A7" w14:paraId="7536B2D1" w14:textId="77777777">
        <w:trPr>
          <w:tblHeader/>
          <w:tblCellSpacing w:w="15" w:type="dxa"/>
        </w:trPr>
        <w:tc>
          <w:tcPr>
            <w:tcW w:w="0" w:type="auto"/>
            <w:vAlign w:val="center"/>
            <w:hideMark/>
          </w:tcPr>
          <w:p w14:paraId="719EAA55" w14:textId="77777777" w:rsidR="00D979A7" w:rsidRPr="00D979A7" w:rsidRDefault="00D979A7" w:rsidP="00D979A7">
            <w:pPr>
              <w:rPr>
                <w:b/>
                <w:bCs/>
                <w:lang w:val="en-IN"/>
              </w:rPr>
            </w:pPr>
            <w:r w:rsidRPr="00D979A7">
              <w:rPr>
                <w:b/>
                <w:bCs/>
                <w:lang w:val="en-IN"/>
              </w:rPr>
              <w:t>Section</w:t>
            </w:r>
          </w:p>
        </w:tc>
        <w:tc>
          <w:tcPr>
            <w:tcW w:w="0" w:type="auto"/>
            <w:vAlign w:val="center"/>
            <w:hideMark/>
          </w:tcPr>
          <w:p w14:paraId="6EF98380" w14:textId="77777777" w:rsidR="00D979A7" w:rsidRPr="00D979A7" w:rsidRDefault="00D979A7" w:rsidP="00D979A7">
            <w:pPr>
              <w:rPr>
                <w:b/>
                <w:bCs/>
                <w:lang w:val="en-IN"/>
              </w:rPr>
            </w:pPr>
            <w:r w:rsidRPr="00D979A7">
              <w:rPr>
                <w:b/>
                <w:bCs/>
                <w:lang w:val="en-IN"/>
              </w:rPr>
              <w:t>Status</w:t>
            </w:r>
          </w:p>
        </w:tc>
      </w:tr>
      <w:tr w:rsidR="00D979A7" w:rsidRPr="00D979A7" w14:paraId="7D3A0EC7" w14:textId="77777777">
        <w:trPr>
          <w:tblCellSpacing w:w="15" w:type="dxa"/>
        </w:trPr>
        <w:tc>
          <w:tcPr>
            <w:tcW w:w="0" w:type="auto"/>
            <w:vAlign w:val="center"/>
            <w:hideMark/>
          </w:tcPr>
          <w:p w14:paraId="4E76FCBA" w14:textId="77777777" w:rsidR="00D979A7" w:rsidRPr="00D979A7" w:rsidRDefault="00D979A7" w:rsidP="00D979A7">
            <w:pPr>
              <w:rPr>
                <w:lang w:val="en-IN"/>
              </w:rPr>
            </w:pPr>
            <w:r w:rsidRPr="00D979A7">
              <w:rPr>
                <w:lang w:val="en-IN"/>
              </w:rPr>
              <w:t>Proprietary Profile</w:t>
            </w:r>
          </w:p>
        </w:tc>
        <w:tc>
          <w:tcPr>
            <w:tcW w:w="0" w:type="auto"/>
            <w:vAlign w:val="center"/>
            <w:hideMark/>
          </w:tcPr>
          <w:p w14:paraId="45CA4EB3" w14:textId="77777777" w:rsidR="00D979A7" w:rsidRPr="00D979A7" w:rsidRDefault="00D979A7" w:rsidP="00D979A7">
            <w:pPr>
              <w:rPr>
                <w:lang w:val="en-IN"/>
              </w:rPr>
            </w:pPr>
            <w:r w:rsidRPr="00D979A7">
              <w:rPr>
                <w:rFonts w:ascii="Segoe UI Emoji" w:hAnsi="Segoe UI Emoji" w:cs="Segoe UI Emoji"/>
                <w:lang w:val="en-IN"/>
              </w:rPr>
              <w:t>✅</w:t>
            </w:r>
            <w:r w:rsidRPr="00D979A7">
              <w:rPr>
                <w:lang w:val="en-IN"/>
              </w:rPr>
              <w:t xml:space="preserve"> Good</w:t>
            </w:r>
          </w:p>
        </w:tc>
      </w:tr>
      <w:tr w:rsidR="00D979A7" w:rsidRPr="00D979A7" w14:paraId="6BEF6A0B" w14:textId="77777777">
        <w:trPr>
          <w:tblCellSpacing w:w="15" w:type="dxa"/>
        </w:trPr>
        <w:tc>
          <w:tcPr>
            <w:tcW w:w="0" w:type="auto"/>
            <w:vAlign w:val="center"/>
            <w:hideMark/>
          </w:tcPr>
          <w:p w14:paraId="3755DBC2" w14:textId="77777777" w:rsidR="00D979A7" w:rsidRPr="00D979A7" w:rsidRDefault="00D979A7" w:rsidP="00D979A7">
            <w:pPr>
              <w:rPr>
                <w:lang w:val="en-IN"/>
              </w:rPr>
            </w:pPr>
            <w:r w:rsidRPr="00D979A7">
              <w:rPr>
                <w:lang w:val="en-IN"/>
              </w:rPr>
              <w:t>Offline Profile</w:t>
            </w:r>
          </w:p>
        </w:tc>
        <w:tc>
          <w:tcPr>
            <w:tcW w:w="0" w:type="auto"/>
            <w:vAlign w:val="center"/>
            <w:hideMark/>
          </w:tcPr>
          <w:p w14:paraId="73DC77DE" w14:textId="77777777" w:rsidR="00D979A7" w:rsidRPr="00D979A7" w:rsidRDefault="00D979A7" w:rsidP="00D979A7">
            <w:pPr>
              <w:rPr>
                <w:lang w:val="en-IN"/>
              </w:rPr>
            </w:pPr>
            <w:r w:rsidRPr="00D979A7">
              <w:rPr>
                <w:rFonts w:ascii="Segoe UI Emoji" w:hAnsi="Segoe UI Emoji" w:cs="Segoe UI Emoji"/>
                <w:lang w:val="en-IN"/>
              </w:rPr>
              <w:t>✅</w:t>
            </w:r>
            <w:r w:rsidRPr="00D979A7">
              <w:rPr>
                <w:lang w:val="en-IN"/>
              </w:rPr>
              <w:t xml:space="preserve"> Good</w:t>
            </w:r>
          </w:p>
        </w:tc>
      </w:tr>
      <w:tr w:rsidR="00D979A7" w:rsidRPr="00D979A7" w14:paraId="66AEBFB9" w14:textId="77777777">
        <w:trPr>
          <w:tblCellSpacing w:w="15" w:type="dxa"/>
        </w:trPr>
        <w:tc>
          <w:tcPr>
            <w:tcW w:w="0" w:type="auto"/>
            <w:vAlign w:val="center"/>
            <w:hideMark/>
          </w:tcPr>
          <w:p w14:paraId="5AC42580" w14:textId="77777777" w:rsidR="00D979A7" w:rsidRPr="00D979A7" w:rsidRDefault="00D979A7" w:rsidP="00D979A7">
            <w:pPr>
              <w:rPr>
                <w:lang w:val="en-IN"/>
              </w:rPr>
            </w:pPr>
            <w:r w:rsidRPr="00D979A7">
              <w:rPr>
                <w:lang w:val="en-IN"/>
              </w:rPr>
              <w:t>Trust Anchor Architecture</w:t>
            </w:r>
          </w:p>
        </w:tc>
        <w:tc>
          <w:tcPr>
            <w:tcW w:w="0" w:type="auto"/>
            <w:vAlign w:val="center"/>
            <w:hideMark/>
          </w:tcPr>
          <w:p w14:paraId="31DF82EE" w14:textId="77777777" w:rsidR="00D979A7" w:rsidRPr="00D979A7" w:rsidRDefault="00D979A7" w:rsidP="00D979A7">
            <w:pPr>
              <w:rPr>
                <w:lang w:val="en-IN"/>
              </w:rPr>
            </w:pPr>
            <w:r w:rsidRPr="00D979A7">
              <w:rPr>
                <w:rFonts w:ascii="Segoe UI Emoji" w:hAnsi="Segoe UI Emoji" w:cs="Segoe UI Emoji"/>
                <w:lang w:val="en-IN"/>
              </w:rPr>
              <w:t>✅</w:t>
            </w:r>
            <w:r w:rsidRPr="00D979A7">
              <w:rPr>
                <w:lang w:val="en-IN"/>
              </w:rPr>
              <w:t xml:space="preserve"> Good</w:t>
            </w:r>
          </w:p>
        </w:tc>
      </w:tr>
      <w:tr w:rsidR="00D979A7" w:rsidRPr="00D979A7" w14:paraId="10640EF6" w14:textId="77777777">
        <w:trPr>
          <w:tblCellSpacing w:w="15" w:type="dxa"/>
        </w:trPr>
        <w:tc>
          <w:tcPr>
            <w:tcW w:w="0" w:type="auto"/>
            <w:vAlign w:val="center"/>
            <w:hideMark/>
          </w:tcPr>
          <w:p w14:paraId="58FDFF30" w14:textId="77777777" w:rsidR="00D979A7" w:rsidRPr="00D979A7" w:rsidRDefault="00D979A7" w:rsidP="00D979A7">
            <w:pPr>
              <w:rPr>
                <w:lang w:val="en-IN"/>
              </w:rPr>
            </w:pPr>
            <w:proofErr w:type="spellStart"/>
            <w:r w:rsidRPr="00D979A7">
              <w:rPr>
                <w:lang w:val="en-IN"/>
              </w:rPr>
              <w:t>LoTE</w:t>
            </w:r>
            <w:proofErr w:type="spellEnd"/>
          </w:p>
        </w:tc>
        <w:tc>
          <w:tcPr>
            <w:tcW w:w="0" w:type="auto"/>
            <w:vAlign w:val="center"/>
            <w:hideMark/>
          </w:tcPr>
          <w:p w14:paraId="2333AC41" w14:textId="77777777" w:rsidR="00D979A7" w:rsidRPr="00D979A7" w:rsidRDefault="00D979A7" w:rsidP="00D979A7">
            <w:pPr>
              <w:rPr>
                <w:lang w:val="en-IN"/>
              </w:rPr>
            </w:pPr>
            <w:r w:rsidRPr="00D979A7">
              <w:rPr>
                <w:rFonts w:ascii="Segoe UI Emoji" w:hAnsi="Segoe UI Emoji" w:cs="Segoe UI Emoji"/>
                <w:lang w:val="en-IN"/>
              </w:rPr>
              <w:t>✅</w:t>
            </w:r>
            <w:r w:rsidRPr="00D979A7">
              <w:rPr>
                <w:lang w:val="en-IN"/>
              </w:rPr>
              <w:t xml:space="preserve"> Good</w:t>
            </w:r>
          </w:p>
        </w:tc>
      </w:tr>
      <w:tr w:rsidR="00D979A7" w:rsidRPr="00D979A7" w14:paraId="0A0D70B4" w14:textId="77777777">
        <w:trPr>
          <w:tblCellSpacing w:w="15" w:type="dxa"/>
        </w:trPr>
        <w:tc>
          <w:tcPr>
            <w:tcW w:w="0" w:type="auto"/>
            <w:vAlign w:val="center"/>
            <w:hideMark/>
          </w:tcPr>
          <w:p w14:paraId="699EA292" w14:textId="77777777" w:rsidR="00D979A7" w:rsidRPr="00D979A7" w:rsidRDefault="00D979A7" w:rsidP="00D979A7">
            <w:pPr>
              <w:rPr>
                <w:lang w:val="en-IN"/>
              </w:rPr>
            </w:pPr>
            <w:r w:rsidRPr="00D979A7">
              <w:rPr>
                <w:lang w:val="en-IN"/>
              </w:rPr>
              <w:t>CRL</w:t>
            </w:r>
          </w:p>
        </w:tc>
        <w:tc>
          <w:tcPr>
            <w:tcW w:w="0" w:type="auto"/>
            <w:vAlign w:val="center"/>
            <w:hideMark/>
          </w:tcPr>
          <w:p w14:paraId="05CFA584" w14:textId="77777777" w:rsidR="00D979A7" w:rsidRPr="00D979A7" w:rsidRDefault="00D979A7" w:rsidP="00D979A7">
            <w:pPr>
              <w:rPr>
                <w:lang w:val="en-IN"/>
              </w:rPr>
            </w:pPr>
            <w:r w:rsidRPr="00D979A7">
              <w:rPr>
                <w:rFonts w:ascii="Segoe UI Emoji" w:hAnsi="Segoe UI Emoji" w:cs="Segoe UI Emoji"/>
                <w:lang w:val="en-IN"/>
              </w:rPr>
              <w:t>✅</w:t>
            </w:r>
            <w:r w:rsidRPr="00D979A7">
              <w:rPr>
                <w:lang w:val="en-IN"/>
              </w:rPr>
              <w:t xml:space="preserve"> Good</w:t>
            </w:r>
          </w:p>
        </w:tc>
      </w:tr>
      <w:tr w:rsidR="00D979A7" w:rsidRPr="00D979A7" w14:paraId="47CE254E" w14:textId="77777777">
        <w:trPr>
          <w:tblCellSpacing w:w="15" w:type="dxa"/>
        </w:trPr>
        <w:tc>
          <w:tcPr>
            <w:tcW w:w="0" w:type="auto"/>
            <w:vAlign w:val="center"/>
            <w:hideMark/>
          </w:tcPr>
          <w:p w14:paraId="40A96243" w14:textId="77777777" w:rsidR="00D979A7" w:rsidRPr="00D979A7" w:rsidRDefault="00D979A7" w:rsidP="00D979A7">
            <w:pPr>
              <w:rPr>
                <w:lang w:val="en-IN"/>
              </w:rPr>
            </w:pPr>
            <w:proofErr w:type="gramStart"/>
            <w:r w:rsidRPr="00D979A7">
              <w:rPr>
                <w:lang w:val="en-IN"/>
              </w:rPr>
              <w:t>/.well</w:t>
            </w:r>
            <w:proofErr w:type="gramEnd"/>
            <w:r w:rsidRPr="00D979A7">
              <w:rPr>
                <w:lang w:val="en-IN"/>
              </w:rPr>
              <w:t>-known/</w:t>
            </w:r>
            <w:proofErr w:type="spellStart"/>
            <w:r w:rsidRPr="00D979A7">
              <w:rPr>
                <w:lang w:val="en-IN"/>
              </w:rPr>
              <w:t>openid</w:t>
            </w:r>
            <w:proofErr w:type="spellEnd"/>
            <w:r w:rsidRPr="00D979A7">
              <w:rPr>
                <w:lang w:val="en-IN"/>
              </w:rPr>
              <w:t>-federation</w:t>
            </w:r>
          </w:p>
        </w:tc>
        <w:tc>
          <w:tcPr>
            <w:tcW w:w="0" w:type="auto"/>
            <w:vAlign w:val="center"/>
            <w:hideMark/>
          </w:tcPr>
          <w:p w14:paraId="3D2B7902" w14:textId="77777777" w:rsidR="00D979A7" w:rsidRPr="00D979A7" w:rsidRDefault="00D979A7" w:rsidP="00D979A7">
            <w:pPr>
              <w:rPr>
                <w:lang w:val="en-IN"/>
              </w:rPr>
            </w:pPr>
            <w:r w:rsidRPr="00D979A7">
              <w:rPr>
                <w:rFonts w:ascii="Segoe UI Emoji" w:hAnsi="Segoe UI Emoji" w:cs="Segoe UI Emoji"/>
                <w:lang w:val="en-IN"/>
              </w:rPr>
              <w:t>✅</w:t>
            </w:r>
            <w:r w:rsidRPr="00D979A7">
              <w:rPr>
                <w:lang w:val="en-IN"/>
              </w:rPr>
              <w:t xml:space="preserve"> Minor wording changes</w:t>
            </w:r>
          </w:p>
        </w:tc>
      </w:tr>
      <w:tr w:rsidR="00D979A7" w:rsidRPr="00D979A7" w14:paraId="7400C7CA" w14:textId="77777777">
        <w:trPr>
          <w:tblCellSpacing w:w="15" w:type="dxa"/>
        </w:trPr>
        <w:tc>
          <w:tcPr>
            <w:tcW w:w="0" w:type="auto"/>
            <w:vAlign w:val="center"/>
            <w:hideMark/>
          </w:tcPr>
          <w:p w14:paraId="4A7A0A89" w14:textId="77777777" w:rsidR="00D979A7" w:rsidRPr="00D979A7" w:rsidRDefault="00D979A7" w:rsidP="00D979A7">
            <w:pPr>
              <w:rPr>
                <w:lang w:val="en-IN"/>
              </w:rPr>
            </w:pPr>
            <w:r w:rsidRPr="00D979A7">
              <w:rPr>
                <w:lang w:val="en-IN"/>
              </w:rPr>
              <w:t>/</w:t>
            </w:r>
            <w:proofErr w:type="spellStart"/>
            <w:r w:rsidRPr="00D979A7">
              <w:rPr>
                <w:lang w:val="en-IN"/>
              </w:rPr>
              <w:t>api</w:t>
            </w:r>
            <w:proofErr w:type="spellEnd"/>
            <w:r w:rsidRPr="00D979A7">
              <w:rPr>
                <w:lang w:val="en-IN"/>
              </w:rPr>
              <w:t>/federation/fetch</w:t>
            </w:r>
          </w:p>
        </w:tc>
        <w:tc>
          <w:tcPr>
            <w:tcW w:w="0" w:type="auto"/>
            <w:vAlign w:val="center"/>
            <w:hideMark/>
          </w:tcPr>
          <w:p w14:paraId="46F30482" w14:textId="77777777" w:rsidR="00D979A7" w:rsidRPr="00D979A7" w:rsidRDefault="00D979A7" w:rsidP="00D979A7">
            <w:pPr>
              <w:rPr>
                <w:lang w:val="en-IN"/>
              </w:rPr>
            </w:pPr>
            <w:r w:rsidRPr="00D979A7">
              <w:rPr>
                <w:rFonts w:ascii="Segoe UI Emoji" w:hAnsi="Segoe UI Emoji" w:cs="Segoe UI Emoji"/>
                <w:lang w:val="en-IN"/>
              </w:rPr>
              <w:t>⚠️</w:t>
            </w:r>
            <w:r w:rsidRPr="00D979A7">
              <w:rPr>
                <w:lang w:val="en-IN"/>
              </w:rPr>
              <w:t xml:space="preserve"> Needs alignment with OpenID Federation</w:t>
            </w:r>
          </w:p>
        </w:tc>
      </w:tr>
      <w:tr w:rsidR="00D979A7" w:rsidRPr="00D979A7" w14:paraId="043AFD5C" w14:textId="77777777">
        <w:trPr>
          <w:tblCellSpacing w:w="15" w:type="dxa"/>
        </w:trPr>
        <w:tc>
          <w:tcPr>
            <w:tcW w:w="0" w:type="auto"/>
            <w:vAlign w:val="center"/>
            <w:hideMark/>
          </w:tcPr>
          <w:p w14:paraId="5CFD850B" w14:textId="77777777" w:rsidR="00D979A7" w:rsidRPr="00D979A7" w:rsidRDefault="00D979A7" w:rsidP="00D979A7">
            <w:pPr>
              <w:rPr>
                <w:lang w:val="en-IN"/>
              </w:rPr>
            </w:pPr>
            <w:r w:rsidRPr="00D979A7">
              <w:rPr>
                <w:lang w:val="en-IN"/>
              </w:rPr>
              <w:lastRenderedPageBreak/>
              <w:t>Federated Profile Description</w:t>
            </w:r>
          </w:p>
        </w:tc>
        <w:tc>
          <w:tcPr>
            <w:tcW w:w="0" w:type="auto"/>
            <w:vAlign w:val="center"/>
            <w:hideMark/>
          </w:tcPr>
          <w:p w14:paraId="04E5F029" w14:textId="77777777" w:rsidR="00D979A7" w:rsidRPr="00D979A7" w:rsidRDefault="00D979A7" w:rsidP="00D979A7">
            <w:pPr>
              <w:rPr>
                <w:lang w:val="en-IN"/>
              </w:rPr>
            </w:pPr>
            <w:r w:rsidRPr="00D979A7">
              <w:rPr>
                <w:rFonts w:ascii="Segoe UI Emoji" w:hAnsi="Segoe UI Emoji" w:cs="Segoe UI Emoji"/>
                <w:lang w:val="en-IN"/>
              </w:rPr>
              <w:t>⚠️</w:t>
            </w:r>
            <w:r w:rsidRPr="00D979A7">
              <w:rPr>
                <w:lang w:val="en-IN"/>
              </w:rPr>
              <w:t xml:space="preserve"> Slightly misleading trust semantics</w:t>
            </w:r>
          </w:p>
        </w:tc>
      </w:tr>
      <w:tr w:rsidR="00D979A7" w:rsidRPr="00D979A7" w14:paraId="7F598FA5" w14:textId="77777777">
        <w:trPr>
          <w:tblCellSpacing w:w="15" w:type="dxa"/>
        </w:trPr>
        <w:tc>
          <w:tcPr>
            <w:tcW w:w="0" w:type="auto"/>
            <w:vAlign w:val="center"/>
            <w:hideMark/>
          </w:tcPr>
          <w:p w14:paraId="66166931" w14:textId="77777777" w:rsidR="00D979A7" w:rsidRPr="00D979A7" w:rsidRDefault="00D979A7" w:rsidP="00D979A7">
            <w:pPr>
              <w:rPr>
                <w:lang w:val="en-IN"/>
              </w:rPr>
            </w:pPr>
            <w:r w:rsidRPr="00D979A7">
              <w:rPr>
                <w:lang w:val="en-IN"/>
              </w:rPr>
              <w:t>Trust Marks</w:t>
            </w:r>
          </w:p>
        </w:tc>
        <w:tc>
          <w:tcPr>
            <w:tcW w:w="0" w:type="auto"/>
            <w:vAlign w:val="center"/>
            <w:hideMark/>
          </w:tcPr>
          <w:p w14:paraId="04CE748A" w14:textId="77777777" w:rsidR="00D979A7" w:rsidRPr="00D979A7" w:rsidRDefault="00D979A7" w:rsidP="00D979A7">
            <w:pPr>
              <w:rPr>
                <w:lang w:val="en-IN"/>
              </w:rPr>
            </w:pPr>
            <w:r w:rsidRPr="00D979A7">
              <w:rPr>
                <w:rFonts w:ascii="Segoe UI Emoji" w:hAnsi="Segoe UI Emoji" w:cs="Segoe UI Emoji"/>
                <w:lang w:val="en-IN"/>
              </w:rPr>
              <w:t>⚠️</w:t>
            </w:r>
            <w:r w:rsidRPr="00D979A7">
              <w:rPr>
                <w:lang w:val="en-IN"/>
              </w:rPr>
              <w:t xml:space="preserve"> Should be richer</w:t>
            </w:r>
          </w:p>
        </w:tc>
      </w:tr>
      <w:tr w:rsidR="00D979A7" w:rsidRPr="00D979A7" w14:paraId="6CD4B2D1" w14:textId="77777777">
        <w:trPr>
          <w:tblCellSpacing w:w="15" w:type="dxa"/>
        </w:trPr>
        <w:tc>
          <w:tcPr>
            <w:tcW w:w="0" w:type="auto"/>
            <w:vAlign w:val="center"/>
            <w:hideMark/>
          </w:tcPr>
          <w:p w14:paraId="29E8B204" w14:textId="77777777" w:rsidR="00D979A7" w:rsidRPr="00D979A7" w:rsidRDefault="00D979A7" w:rsidP="00D979A7">
            <w:pPr>
              <w:rPr>
                <w:lang w:val="en-IN"/>
              </w:rPr>
            </w:pPr>
            <w:r w:rsidRPr="00D979A7">
              <w:rPr>
                <w:lang w:val="en-IN"/>
              </w:rPr>
              <w:t>Entity Resolution APIs</w:t>
            </w:r>
          </w:p>
        </w:tc>
        <w:tc>
          <w:tcPr>
            <w:tcW w:w="0" w:type="auto"/>
            <w:vAlign w:val="center"/>
            <w:hideMark/>
          </w:tcPr>
          <w:p w14:paraId="5F020DB5" w14:textId="77777777" w:rsidR="00D979A7" w:rsidRPr="00D979A7" w:rsidRDefault="00D979A7" w:rsidP="00D979A7">
            <w:pPr>
              <w:rPr>
                <w:lang w:val="en-IN"/>
              </w:rPr>
            </w:pPr>
            <w:r w:rsidRPr="00D979A7">
              <w:rPr>
                <w:rFonts w:ascii="Segoe UI Emoji" w:hAnsi="Segoe UI Emoji" w:cs="Segoe UI Emoji"/>
                <w:lang w:val="en-IN"/>
              </w:rPr>
              <w:t>⚠️</w:t>
            </w:r>
            <w:r w:rsidRPr="00D979A7">
              <w:rPr>
                <w:lang w:val="en-IN"/>
              </w:rPr>
              <w:t xml:space="preserve"> Recommended addition</w:t>
            </w:r>
          </w:p>
        </w:tc>
      </w:tr>
    </w:tbl>
    <w:p w14:paraId="36DCE281" w14:textId="77777777" w:rsidR="00D979A7" w:rsidRPr="00D979A7" w:rsidRDefault="00D979A7" w:rsidP="00D979A7">
      <w:pPr>
        <w:rPr>
          <w:lang w:val="en-IN"/>
        </w:rPr>
      </w:pPr>
      <w:r w:rsidRPr="00D979A7">
        <w:rPr>
          <w:lang w:val="en-IN"/>
        </w:rPr>
        <w:t xml:space="preserve">The document is roughly </w:t>
      </w:r>
      <w:r w:rsidRPr="00D979A7">
        <w:rPr>
          <w:b/>
          <w:bCs/>
          <w:lang w:val="en-IN"/>
        </w:rPr>
        <w:t>85–90% aligned</w:t>
      </w:r>
      <w:r w:rsidRPr="00D979A7">
        <w:rPr>
          <w:lang w:val="en-IN"/>
        </w:rPr>
        <w:t xml:space="preserve"> with OpenID Federation today. The main corrections are around </w:t>
      </w:r>
      <w:r w:rsidRPr="00D979A7">
        <w:rPr>
          <w:b/>
          <w:bCs/>
          <w:lang w:val="en-IN"/>
        </w:rPr>
        <w:t>federation semantics and endpoint definitions</w:t>
      </w:r>
      <w:r w:rsidRPr="00D979A7">
        <w:rPr>
          <w:lang w:val="en-IN"/>
        </w:rPr>
        <w:t>, rather than the overall architecture.</w:t>
      </w:r>
    </w:p>
    <w:p w14:paraId="744F92E4" w14:textId="77777777" w:rsidR="00D979A7" w:rsidRDefault="00D979A7"/>
    <w:sectPr w:rsidR="00D979A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BC50E5F"/>
    <w:multiLevelType w:val="multilevel"/>
    <w:tmpl w:val="F51A7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4607686">
    <w:abstractNumId w:val="8"/>
  </w:num>
  <w:num w:numId="2" w16cid:durableId="2044206870">
    <w:abstractNumId w:val="6"/>
  </w:num>
  <w:num w:numId="3" w16cid:durableId="1889486580">
    <w:abstractNumId w:val="5"/>
  </w:num>
  <w:num w:numId="4" w16cid:durableId="1225020817">
    <w:abstractNumId w:val="4"/>
  </w:num>
  <w:num w:numId="5" w16cid:durableId="1922592883">
    <w:abstractNumId w:val="7"/>
  </w:num>
  <w:num w:numId="6" w16cid:durableId="1346789295">
    <w:abstractNumId w:val="3"/>
  </w:num>
  <w:num w:numId="7" w16cid:durableId="663164414">
    <w:abstractNumId w:val="2"/>
  </w:num>
  <w:num w:numId="8" w16cid:durableId="996617087">
    <w:abstractNumId w:val="1"/>
  </w:num>
  <w:num w:numId="9" w16cid:durableId="1416048997">
    <w:abstractNumId w:val="0"/>
  </w:num>
  <w:num w:numId="10" w16cid:durableId="20777012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61BC"/>
    <w:rsid w:val="00326F90"/>
    <w:rsid w:val="007364D5"/>
    <w:rsid w:val="00AA1D8D"/>
    <w:rsid w:val="00B47730"/>
    <w:rsid w:val="00CB0664"/>
    <w:rsid w:val="00D979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50D929"/>
  <w14:defaultImageDpi w14:val="300"/>
  <w15:docId w15:val="{CD4F5F9D-1D2A-4AB9-A86C-F73D3426B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1053</Words>
  <Characters>6003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Abee Narayan</cp:lastModifiedBy>
  <cp:revision>2</cp:revision>
  <dcterms:created xsi:type="dcterms:W3CDTF">2013-12-23T23:15:00Z</dcterms:created>
  <dcterms:modified xsi:type="dcterms:W3CDTF">2026-06-29T08:46:00Z</dcterms:modified>
  <cp:category/>
</cp:coreProperties>
</file>