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EE07D50" wp14:paraId="4613A5E7" wp14:textId="12BB1E6E">
      <w:pPr>
        <w:pStyle w:val="Heading1"/>
        <w:suppressLineNumbers w:val="0"/>
        <w:bidi w:val="0"/>
        <w:spacing w:before="360" w:beforeAutospacing="off" w:after="80" w:afterAutospacing="off" w:line="279" w:lineRule="auto"/>
        <w:ind w:left="0" w:right="0"/>
        <w:jc w:val="left"/>
        <w:rPr>
          <w:noProof w:val="0"/>
          <w:lang w:val="en-US"/>
        </w:rPr>
      </w:pPr>
      <w:r w:rsidRPr="1EE07D50" w:rsidR="7DF75250">
        <w:rPr>
          <w:noProof w:val="0"/>
          <w:lang w:val="en-US"/>
        </w:rPr>
        <w:t xml:space="preserve">Why Analytics Stall: </w:t>
      </w:r>
      <w:r w:rsidRPr="1EE07D50" w:rsidR="399ABE1C">
        <w:rPr>
          <w:noProof w:val="0"/>
          <w:lang w:val="en-US"/>
        </w:rPr>
        <w:t>How Missing Semantic Logic Slows Data Teams</w:t>
      </w:r>
    </w:p>
    <w:tbl>
      <w:tblPr>
        <w:tblStyle w:val="TableGrid"/>
        <w:bidiVisual w:val="0"/>
        <w:tblW w:w="0" w:type="auto"/>
        <w:tblBorders>
          <w:top w:val="single" w:color="000000" w:themeColor="text1" w:sz="4"/>
          <w:left w:val="single" w:color="000000" w:themeColor="text1" w:sz="4"/>
          <w:bottom w:val="single" w:color="000000" w:themeColor="text1" w:sz="4"/>
          <w:right w:val="single" w:color="000000" w:themeColor="text1" w:sz="4"/>
          <w:insideH w:val="none" w:color="000000" w:themeColor="text1" w:sz="4"/>
          <w:insideV w:val="none" w:color="000000" w:themeColor="text1" w:sz="4"/>
        </w:tblBorders>
        <w:tblLook w:val="06A0" w:firstRow="1" w:lastRow="0" w:firstColumn="1" w:lastColumn="0" w:noHBand="1" w:noVBand="1"/>
      </w:tblPr>
      <w:tblGrid>
        <w:gridCol w:w="9472"/>
      </w:tblGrid>
      <w:tr w:rsidR="1EE07D50" w:rsidTr="1EE07D50" w14:paraId="7E3A0173">
        <w:trPr>
          <w:trHeight w:val="300"/>
        </w:trPr>
        <w:tc>
          <w:tcPr>
            <w:tcW w:w="9472" w:type="dxa"/>
            <w:shd w:val="clear" w:color="auto" w:fill="DAE8F8"/>
            <w:tcMar/>
            <w:vAlign w:val="center"/>
          </w:tcPr>
          <w:p w:rsidR="11A49524" w:rsidP="1EE07D50" w:rsidRDefault="11A49524" w14:paraId="1975FFD6" w14:textId="6A2B736F">
            <w:pPr>
              <w:pStyle w:val="Normal"/>
              <w:bidi w:val="0"/>
              <w:jc w:val="left"/>
              <w:rPr>
                <w:rFonts w:ascii="Aptos Display" w:hAnsi="Aptos Display" w:eastAsia="Aptos Display" w:cs="Aptos Display" w:asciiTheme="minorAscii" w:hAnsiTheme="minorAscii" w:eastAsiaTheme="minorAscii" w:cstheme="minorAscii"/>
                <w:b w:val="1"/>
                <w:bCs w:val="1"/>
                <w:i w:val="0"/>
                <w:iCs w:val="0"/>
                <w:strike w:val="0"/>
                <w:dstrike w:val="0"/>
                <w:noProof w:val="0"/>
                <w:color w:val="000000" w:themeColor="text1" w:themeTint="FF" w:themeShade="FF"/>
                <w:sz w:val="22"/>
                <w:szCs w:val="22"/>
                <w:u w:val="none"/>
                <w:lang w:val="en-US"/>
              </w:rPr>
            </w:pPr>
            <w:r w:rsidRPr="1EE07D50" w:rsidR="11A49524">
              <w:rPr>
                <w:rFonts w:ascii="Aptos Display" w:hAnsi="Aptos Display" w:eastAsia="Aptos Display" w:cs="Aptos Display" w:asciiTheme="minorAscii" w:hAnsiTheme="minorAscii" w:eastAsiaTheme="minorAscii" w:cstheme="minorAscii"/>
                <w:b w:val="1"/>
                <w:bCs w:val="1"/>
                <w:i w:val="0"/>
                <w:iCs w:val="0"/>
                <w:strike w:val="0"/>
                <w:dstrike w:val="0"/>
                <w:noProof w:val="0"/>
                <w:color w:val="000000" w:themeColor="text1" w:themeTint="FF" w:themeShade="FF"/>
                <w:sz w:val="22"/>
                <w:szCs w:val="22"/>
                <w:u w:val="none"/>
                <w:lang w:val="en-US"/>
              </w:rPr>
              <w:t xml:space="preserve">Short Answer  </w:t>
            </w:r>
          </w:p>
        </w:tc>
      </w:tr>
      <w:tr w:rsidR="1EE07D50" w:rsidTr="1EE07D50" w14:paraId="0B716366">
        <w:trPr>
          <w:trHeight w:val="1294"/>
        </w:trPr>
        <w:tc>
          <w:tcPr>
            <w:tcW w:w="9472" w:type="dxa"/>
            <w:shd w:val="clear" w:color="auto" w:fill="DAE8F8"/>
            <w:tcMar/>
            <w:vAlign w:val="center"/>
          </w:tcPr>
          <w:p w:rsidR="03268370" w:rsidP="1EE07D50" w:rsidRDefault="03268370" w14:paraId="61DC0DBA" w14:textId="01768459">
            <w:pPr>
              <w:pStyle w:val="ListParagraph"/>
              <w:numPr>
                <w:ilvl w:val="0"/>
                <w:numId w:val="3"/>
              </w:numPr>
              <w:bidi w:val="0"/>
              <w:jc w:val="left"/>
              <w:rPr>
                <w:rFonts w:ascii="Aptos Display" w:hAnsi="Aptos Display" w:eastAsia="Aptos Display" w:cs="Aptos Display" w:asciiTheme="minorAscii" w:hAnsiTheme="minorAscii" w:eastAsiaTheme="minorAscii" w:cstheme="minorAscii"/>
                <w:b w:val="0"/>
                <w:bCs w:val="0"/>
                <w:i w:val="0"/>
                <w:iCs w:val="0"/>
                <w:strike w:val="0"/>
                <w:dstrike w:val="0"/>
                <w:noProof w:val="0"/>
                <w:color w:val="auto"/>
                <w:sz w:val="20"/>
                <w:szCs w:val="20"/>
                <w:u w:val="none"/>
                <w:lang w:val="en-US"/>
              </w:rPr>
            </w:pPr>
            <w:r w:rsidRPr="1EE07D50" w:rsidR="03268370">
              <w:rPr>
                <w:rFonts w:ascii="Aptos Display" w:hAnsi="Aptos Display" w:eastAsia="Aptos Display" w:cs="Aptos Display" w:asciiTheme="minorAscii" w:hAnsiTheme="minorAscii" w:eastAsiaTheme="minorAscii" w:cstheme="minorAscii"/>
                <w:b w:val="0"/>
                <w:bCs w:val="0"/>
                <w:i w:val="0"/>
                <w:iCs w:val="0"/>
                <w:strike w:val="0"/>
                <w:dstrike w:val="0"/>
                <w:noProof w:val="0"/>
                <w:color w:val="auto"/>
                <w:sz w:val="20"/>
                <w:szCs w:val="20"/>
                <w:u w:val="none"/>
                <w:lang w:val="en-US"/>
              </w:rPr>
              <w:t>Nearly 80% of data teams spend more than half of their time preparing data rather than analyzing it.</w:t>
            </w:r>
          </w:p>
          <w:p w:rsidR="03268370" w:rsidP="1EE07D50" w:rsidRDefault="03268370" w14:paraId="3105BB78" w14:textId="735C262F">
            <w:pPr>
              <w:pStyle w:val="ListParagraph"/>
              <w:numPr>
                <w:ilvl w:val="0"/>
                <w:numId w:val="3"/>
              </w:numPr>
              <w:bidi w:val="0"/>
              <w:jc w:val="left"/>
              <w:rPr>
                <w:rFonts w:ascii="Aptos Display" w:hAnsi="Aptos Display" w:eastAsia="Aptos Display" w:cs="Aptos Display" w:asciiTheme="minorAscii" w:hAnsiTheme="minorAscii" w:eastAsiaTheme="minorAscii" w:cstheme="minorAscii"/>
                <w:b w:val="0"/>
                <w:bCs w:val="0"/>
                <w:i w:val="0"/>
                <w:iCs w:val="0"/>
                <w:strike w:val="0"/>
                <w:dstrike w:val="0"/>
                <w:noProof w:val="0"/>
                <w:color w:val="auto"/>
                <w:sz w:val="20"/>
                <w:szCs w:val="20"/>
                <w:u w:val="none"/>
                <w:lang w:val="en-US"/>
              </w:rPr>
            </w:pPr>
            <w:r w:rsidRPr="1EE07D50" w:rsidR="03268370">
              <w:rPr>
                <w:rFonts w:ascii="Aptos Display" w:hAnsi="Aptos Display" w:eastAsia="Aptos Display" w:cs="Aptos Display" w:asciiTheme="minorAscii" w:hAnsiTheme="minorAscii" w:eastAsiaTheme="minorAscii" w:cstheme="minorAscii"/>
                <w:b w:val="0"/>
                <w:bCs w:val="0"/>
                <w:i w:val="0"/>
                <w:iCs w:val="0"/>
                <w:strike w:val="0"/>
                <w:dstrike w:val="0"/>
                <w:noProof w:val="0"/>
                <w:color w:val="auto"/>
                <w:sz w:val="20"/>
                <w:szCs w:val="20"/>
                <w:u w:val="none"/>
                <w:lang w:val="en-US"/>
              </w:rPr>
              <w:t xml:space="preserve">This is usually not </w:t>
            </w:r>
            <w:bookmarkStart w:name="_Int_S7DE1wvF" w:id="1879232142"/>
            <w:r w:rsidRPr="1EE07D50" w:rsidR="03268370">
              <w:rPr>
                <w:rFonts w:ascii="Aptos Display" w:hAnsi="Aptos Display" w:eastAsia="Aptos Display" w:cs="Aptos Display" w:asciiTheme="minorAscii" w:hAnsiTheme="minorAscii" w:eastAsiaTheme="minorAscii" w:cstheme="minorAscii"/>
                <w:b w:val="0"/>
                <w:bCs w:val="0"/>
                <w:i w:val="0"/>
                <w:iCs w:val="0"/>
                <w:strike w:val="0"/>
                <w:dstrike w:val="0"/>
                <w:noProof w:val="0"/>
                <w:color w:val="auto"/>
                <w:sz w:val="20"/>
                <w:szCs w:val="20"/>
                <w:u w:val="none"/>
                <w:lang w:val="en-US"/>
              </w:rPr>
              <w:t>a tooling</w:t>
            </w:r>
            <w:bookmarkEnd w:id="1879232142"/>
            <w:r w:rsidRPr="1EE07D50" w:rsidR="03268370">
              <w:rPr>
                <w:rFonts w:ascii="Aptos Display" w:hAnsi="Aptos Display" w:eastAsia="Aptos Display" w:cs="Aptos Display" w:asciiTheme="minorAscii" w:hAnsiTheme="minorAscii" w:eastAsiaTheme="minorAscii" w:cstheme="minorAscii"/>
                <w:b w:val="0"/>
                <w:bCs w:val="0"/>
                <w:i w:val="0"/>
                <w:iCs w:val="0"/>
                <w:strike w:val="0"/>
                <w:dstrike w:val="0"/>
                <w:noProof w:val="0"/>
                <w:color w:val="auto"/>
                <w:sz w:val="20"/>
                <w:szCs w:val="20"/>
                <w:u w:val="none"/>
                <w:lang w:val="en-US"/>
              </w:rPr>
              <w:t xml:space="preserve"> problem. It is a </w:t>
            </w:r>
            <w:r w:rsidRPr="1EE07D50" w:rsidR="21BA9A38">
              <w:rPr>
                <w:rFonts w:ascii="Aptos Display" w:hAnsi="Aptos Display" w:eastAsia="Aptos Display" w:cs="Aptos Display" w:asciiTheme="minorAscii" w:hAnsiTheme="minorAscii" w:eastAsiaTheme="minorAscii" w:cstheme="minorAscii"/>
                <w:b w:val="0"/>
                <w:bCs w:val="0"/>
                <w:i w:val="0"/>
                <w:iCs w:val="0"/>
                <w:strike w:val="0"/>
                <w:dstrike w:val="0"/>
                <w:noProof w:val="0"/>
                <w:color w:val="auto"/>
                <w:sz w:val="20"/>
                <w:szCs w:val="20"/>
                <w:u w:val="none"/>
                <w:lang w:val="en-US"/>
              </w:rPr>
              <w:t>semantic</w:t>
            </w:r>
            <w:r w:rsidRPr="1EE07D50" w:rsidR="03268370">
              <w:rPr>
                <w:rFonts w:ascii="Aptos Display" w:hAnsi="Aptos Display" w:eastAsia="Aptos Display" w:cs="Aptos Display" w:asciiTheme="minorAscii" w:hAnsiTheme="minorAscii" w:eastAsiaTheme="minorAscii" w:cstheme="minorAscii"/>
                <w:b w:val="0"/>
                <w:bCs w:val="0"/>
                <w:i w:val="0"/>
                <w:iCs w:val="0"/>
                <w:strike w:val="0"/>
                <w:dstrike w:val="0"/>
                <w:noProof w:val="0"/>
                <w:color w:val="auto"/>
                <w:sz w:val="20"/>
                <w:szCs w:val="20"/>
                <w:u w:val="none"/>
                <w:lang w:val="en-US"/>
              </w:rPr>
              <w:t xml:space="preserve"> logic problem.</w:t>
            </w:r>
          </w:p>
          <w:p w:rsidR="03268370" w:rsidP="1EE07D50" w:rsidRDefault="03268370" w14:paraId="0202C637" w14:textId="73954C06">
            <w:pPr>
              <w:pStyle w:val="ListParagraph"/>
              <w:numPr>
                <w:ilvl w:val="0"/>
                <w:numId w:val="3"/>
              </w:numPr>
              <w:bidi w:val="0"/>
              <w:jc w:val="left"/>
              <w:rPr>
                <w:rFonts w:ascii="Aptos Display" w:hAnsi="Aptos Display" w:eastAsia="Aptos Display" w:cs="Aptos Display" w:asciiTheme="minorAscii" w:hAnsiTheme="minorAscii" w:eastAsiaTheme="minorAscii" w:cstheme="minorAscii"/>
                <w:b w:val="0"/>
                <w:bCs w:val="0"/>
                <w:i w:val="0"/>
                <w:iCs w:val="0"/>
                <w:strike w:val="0"/>
                <w:dstrike w:val="0"/>
                <w:noProof w:val="0"/>
                <w:color w:val="auto"/>
                <w:sz w:val="20"/>
                <w:szCs w:val="20"/>
                <w:u w:val="none"/>
                <w:lang w:val="en-US"/>
              </w:rPr>
            </w:pPr>
            <w:r w:rsidRPr="1EE07D50" w:rsidR="03268370">
              <w:rPr>
                <w:rFonts w:ascii="Aptos Display" w:hAnsi="Aptos Display" w:eastAsia="Aptos Display" w:cs="Aptos Display" w:asciiTheme="minorAscii" w:hAnsiTheme="minorAscii" w:eastAsiaTheme="minorAscii" w:cstheme="minorAscii"/>
                <w:b w:val="0"/>
                <w:bCs w:val="0"/>
                <w:i w:val="0"/>
                <w:iCs w:val="0"/>
                <w:strike w:val="0"/>
                <w:dstrike w:val="0"/>
                <w:noProof w:val="0"/>
                <w:color w:val="auto"/>
                <w:sz w:val="20"/>
                <w:szCs w:val="20"/>
                <w:u w:val="none"/>
                <w:lang w:val="en-US"/>
              </w:rPr>
              <w:t>When semantic logic is fragmented across systems, data teams are forced to manually reconcile metrics and definitions.</w:t>
            </w:r>
          </w:p>
          <w:p w:rsidR="03268370" w:rsidP="1EE07D50" w:rsidRDefault="03268370" w14:paraId="77F6A0FA" w14:textId="3A7F2EFA">
            <w:pPr>
              <w:pStyle w:val="ListParagraph"/>
              <w:numPr>
                <w:ilvl w:val="0"/>
                <w:numId w:val="3"/>
              </w:numPr>
              <w:bidi w:val="0"/>
              <w:jc w:val="left"/>
              <w:rPr>
                <w:rFonts w:ascii="Aptos Display" w:hAnsi="Aptos Display" w:eastAsia="Aptos Display" w:cs="Aptos Display" w:asciiTheme="minorAscii" w:hAnsiTheme="minorAscii" w:eastAsiaTheme="minorAscii" w:cstheme="minorAscii"/>
                <w:b w:val="0"/>
                <w:bCs w:val="0"/>
                <w:i w:val="0"/>
                <w:iCs w:val="0"/>
                <w:strike w:val="0"/>
                <w:dstrike w:val="0"/>
                <w:noProof w:val="0"/>
                <w:color w:val="auto"/>
                <w:sz w:val="20"/>
                <w:szCs w:val="20"/>
                <w:u w:val="none"/>
                <w:lang w:val="en-US"/>
              </w:rPr>
            </w:pPr>
            <w:r w:rsidRPr="1EE07D50" w:rsidR="03268370">
              <w:rPr>
                <w:rFonts w:ascii="Aptos Display" w:hAnsi="Aptos Display" w:eastAsia="Aptos Display" w:cs="Aptos Display" w:asciiTheme="minorAscii" w:hAnsiTheme="minorAscii" w:eastAsiaTheme="minorAscii" w:cstheme="minorAscii"/>
                <w:b w:val="0"/>
                <w:bCs w:val="0"/>
                <w:i w:val="0"/>
                <w:iCs w:val="0"/>
                <w:strike w:val="0"/>
                <w:dstrike w:val="0"/>
                <w:noProof w:val="0"/>
                <w:color w:val="auto"/>
                <w:sz w:val="20"/>
                <w:szCs w:val="20"/>
                <w:u w:val="none"/>
                <w:lang w:val="en-US"/>
              </w:rPr>
              <w:t>Adding more tools often increases complexity because it introduces more places where logic can diverge.</w:t>
            </w:r>
          </w:p>
          <w:p w:rsidR="03268370" w:rsidP="1EE07D50" w:rsidRDefault="03268370" w14:paraId="546D8723" w14:textId="095CB670">
            <w:pPr>
              <w:pStyle w:val="ListParagraph"/>
              <w:numPr>
                <w:ilvl w:val="0"/>
                <w:numId w:val="3"/>
              </w:numPr>
              <w:bidi w:val="0"/>
              <w:jc w:val="left"/>
              <w:rPr>
                <w:rFonts w:ascii="Aptos Display" w:hAnsi="Aptos Display" w:eastAsia="Aptos Display" w:cs="Aptos Display" w:asciiTheme="minorAscii" w:hAnsiTheme="minorAscii" w:eastAsiaTheme="minorAscii" w:cstheme="minorAscii"/>
                <w:b w:val="0"/>
                <w:bCs w:val="0"/>
                <w:i w:val="0"/>
                <w:iCs w:val="0"/>
                <w:strike w:val="0"/>
                <w:dstrike w:val="0"/>
                <w:noProof w:val="0"/>
                <w:color w:val="auto"/>
                <w:sz w:val="20"/>
                <w:szCs w:val="20"/>
                <w:u w:val="none"/>
                <w:lang w:val="en-US"/>
              </w:rPr>
            </w:pPr>
            <w:r w:rsidRPr="1EE07D50" w:rsidR="03268370">
              <w:rPr>
                <w:rFonts w:ascii="Aptos Display" w:hAnsi="Aptos Display" w:eastAsia="Aptos Display" w:cs="Aptos Display" w:asciiTheme="minorAscii" w:hAnsiTheme="minorAscii" w:eastAsiaTheme="minorAscii" w:cstheme="minorAscii"/>
                <w:b w:val="0"/>
                <w:bCs w:val="0"/>
                <w:i w:val="0"/>
                <w:iCs w:val="0"/>
                <w:strike w:val="0"/>
                <w:dstrike w:val="0"/>
                <w:noProof w:val="0"/>
                <w:color w:val="auto"/>
                <w:sz w:val="20"/>
                <w:szCs w:val="20"/>
                <w:u w:val="none"/>
                <w:lang w:val="en-US"/>
              </w:rPr>
              <w:t>Leading organizations reduce the data preparation burden by centralizing business definitions and creating a shared semantic foundation.</w:t>
            </w:r>
          </w:p>
        </w:tc>
      </w:tr>
    </w:tbl>
    <w:p xmlns:wp14="http://schemas.microsoft.com/office/word/2010/wordml" w:rsidP="1EE07D50" wp14:paraId="3E5E8440" wp14:textId="0D498EDC">
      <w:pPr>
        <w:pStyle w:val="Normal"/>
        <w:bidi w:val="0"/>
        <w:rPr>
          <w:rFonts w:ascii="Aptos Display" w:hAnsi="Aptos Display" w:eastAsia="Aptos Display" w:cs="Aptos Display" w:asciiTheme="minorAscii" w:hAnsiTheme="minorAscii" w:eastAsiaTheme="minorAscii" w:cstheme="minorAscii"/>
          <w:noProof w:val="0"/>
          <w:sz w:val="22"/>
          <w:szCs w:val="22"/>
          <w:lang w:val="en-US"/>
        </w:rPr>
      </w:pPr>
      <w:r>
        <w:br/>
      </w:r>
      <w:r w:rsidRPr="1EE07D50" w:rsidR="787C9F56">
        <w:rPr>
          <w:rFonts w:ascii="Aptos Display" w:hAnsi="Aptos Display" w:eastAsia="Aptos Display" w:cs="Aptos Display" w:asciiTheme="minorAscii" w:hAnsiTheme="minorAscii" w:eastAsiaTheme="minorAscii" w:cstheme="minorAscii"/>
          <w:noProof w:val="0"/>
          <w:sz w:val="22"/>
          <w:szCs w:val="22"/>
          <w:lang w:val="en-US"/>
        </w:rPr>
        <w:t>Despite years of investment in analytics, many data teams still spend more time preparing data than generating insights</w:t>
      </w:r>
      <w:r w:rsidRPr="1EE07D50" w:rsidR="4EA266F7">
        <w:rPr>
          <w:rFonts w:ascii="Aptos Display" w:hAnsi="Aptos Display" w:eastAsia="Aptos Display" w:cs="Aptos Display" w:asciiTheme="minorAscii" w:hAnsiTheme="minorAscii" w:eastAsiaTheme="minorAscii" w:cstheme="minorAscii"/>
          <w:noProof w:val="0"/>
          <w:sz w:val="22"/>
          <w:szCs w:val="22"/>
          <w:lang w:val="en-US"/>
        </w:rPr>
        <w:t>.</w:t>
      </w:r>
    </w:p>
    <w:p xmlns:wp14="http://schemas.microsoft.com/office/word/2010/wordml" w:rsidP="1EE07D50" wp14:paraId="0AE87300" wp14:textId="23FC3237">
      <w:pPr>
        <w:pStyle w:val="Normal"/>
        <w:suppressLineNumbers w:val="0"/>
        <w:bidi w:val="0"/>
        <w:spacing w:before="0" w:beforeAutospacing="off" w:after="160" w:afterAutospacing="off" w:line="279" w:lineRule="auto"/>
        <w:ind w:left="0" w:right="0"/>
        <w:jc w:val="left"/>
        <w:rPr>
          <w:rFonts w:ascii="Aptos Display" w:hAnsi="Aptos Display" w:eastAsia="Aptos Display" w:cs="Aptos Display" w:asciiTheme="minorAscii" w:hAnsiTheme="minorAscii" w:eastAsiaTheme="minorAscii" w:cstheme="minorAscii"/>
          <w:noProof w:val="0"/>
          <w:sz w:val="22"/>
          <w:szCs w:val="22"/>
          <w:lang w:val="en-US"/>
        </w:rPr>
      </w:pPr>
      <w:r w:rsidRPr="1EE07D50" w:rsidR="4EA266F7">
        <w:rPr>
          <w:rFonts w:ascii="Aptos Display" w:hAnsi="Aptos Display" w:eastAsia="Aptos Display" w:cs="Aptos Display" w:asciiTheme="minorAscii" w:hAnsiTheme="minorAscii" w:eastAsiaTheme="minorAscii" w:cstheme="minorAscii"/>
          <w:noProof w:val="0"/>
          <w:sz w:val="22"/>
          <w:szCs w:val="22"/>
          <w:lang w:val="en-US"/>
        </w:rPr>
        <w:t xml:space="preserve">According to the </w:t>
      </w:r>
      <w:hyperlink r:id="Rcb4733bbbc9945a5">
        <w:r w:rsidRPr="1EE07D50" w:rsidR="4EA266F7">
          <w:rPr>
            <w:rStyle w:val="Hyperlink"/>
            <w:rFonts w:ascii="Aptos Display" w:hAnsi="Aptos Display" w:eastAsia="Aptos Display" w:cs="Aptos Display" w:asciiTheme="minorAscii" w:hAnsiTheme="minorAscii" w:eastAsiaTheme="minorAscii" w:cstheme="minorAscii"/>
            <w:b w:val="0"/>
            <w:bCs w:val="0"/>
            <w:i w:val="0"/>
            <w:iCs w:val="0"/>
            <w:strike w:val="0"/>
            <w:dstrike w:val="0"/>
            <w:noProof w:val="0"/>
            <w:sz w:val="22"/>
            <w:szCs w:val="22"/>
            <w:lang w:val="en-US"/>
          </w:rPr>
          <w:t>2026 Data, AI &amp; Analytics Trends Report</w:t>
        </w:r>
      </w:hyperlink>
      <w:r w:rsidRPr="1EE07D50" w:rsidR="4EA266F7">
        <w:rPr>
          <w:rFonts w:ascii="Aptos Display" w:hAnsi="Aptos Display" w:eastAsia="Aptos Display" w:cs="Aptos Display" w:asciiTheme="minorAscii" w:hAnsiTheme="minorAscii" w:eastAsiaTheme="minorAscii" w:cstheme="minorAscii"/>
          <w:noProof w:val="0"/>
          <w:sz w:val="22"/>
          <w:szCs w:val="22"/>
          <w:lang w:val="en-US"/>
        </w:rPr>
        <w:t xml:space="preserve">, </w:t>
      </w:r>
      <w:r w:rsidRPr="1EE07D50" w:rsidR="7C7DAF7E">
        <w:rPr>
          <w:rFonts w:ascii="Aptos Display" w:hAnsi="Aptos Display" w:eastAsia="Aptos Display" w:cs="Aptos Display" w:asciiTheme="minorAscii" w:hAnsiTheme="minorAscii" w:eastAsiaTheme="minorAscii" w:cstheme="minorAscii"/>
          <w:noProof w:val="0"/>
          <w:sz w:val="22"/>
          <w:szCs w:val="22"/>
          <w:lang w:val="en-US"/>
        </w:rPr>
        <w:t xml:space="preserve">nearly </w:t>
      </w:r>
      <w:r w:rsidRPr="1EE07D50" w:rsidR="7C7DAF7E">
        <w:rPr>
          <w:rFonts w:ascii="Aptos Display" w:hAnsi="Aptos Display" w:eastAsia="Aptos Display" w:cs="Aptos Display" w:asciiTheme="minorAscii" w:hAnsiTheme="minorAscii" w:eastAsiaTheme="minorAscii" w:cstheme="minorAscii"/>
          <w:b w:val="1"/>
          <w:bCs w:val="1"/>
          <w:noProof w:val="0"/>
          <w:sz w:val="22"/>
          <w:szCs w:val="22"/>
          <w:lang w:val="en-US"/>
        </w:rPr>
        <w:t>80% of data teams spend more than half of their time preparing data instead of analyzing it.</w:t>
      </w:r>
      <w:r w:rsidRPr="1EE07D50" w:rsidR="4EA266F7">
        <w:rPr>
          <w:rFonts w:ascii="Aptos Display" w:hAnsi="Aptos Display" w:eastAsia="Aptos Display" w:cs="Aptos Display" w:asciiTheme="minorAscii" w:hAnsiTheme="minorAscii" w:eastAsiaTheme="minorAscii" w:cstheme="minorAscii"/>
          <w:b w:val="1"/>
          <w:bCs w:val="1"/>
          <w:noProof w:val="0"/>
          <w:sz w:val="22"/>
          <w:szCs w:val="22"/>
          <w:lang w:val="en-US"/>
        </w:rPr>
        <w:t xml:space="preserve"> </w:t>
      </w:r>
    </w:p>
    <w:p xmlns:wp14="http://schemas.microsoft.com/office/word/2010/wordml" w:rsidP="1EE07D50" wp14:paraId="166AF08E" wp14:textId="0C7B72EE">
      <w:pPr>
        <w:pStyle w:val="Normal"/>
        <w:suppressLineNumbers w:val="0"/>
        <w:bidi w:val="0"/>
        <w:spacing w:before="0" w:beforeAutospacing="off" w:after="160" w:afterAutospacing="off" w:line="279" w:lineRule="auto"/>
        <w:ind w:left="0" w:right="0"/>
        <w:jc w:val="left"/>
        <w:rPr>
          <w:rFonts w:ascii="Aptos Display" w:hAnsi="Aptos Display" w:eastAsia="Aptos Display" w:cs="Aptos Display" w:asciiTheme="minorAscii" w:hAnsiTheme="minorAscii" w:eastAsiaTheme="minorAscii" w:cstheme="minorAscii"/>
          <w:noProof w:val="0"/>
          <w:sz w:val="22"/>
          <w:szCs w:val="22"/>
          <w:lang w:val="en-US"/>
        </w:rPr>
      </w:pPr>
      <w:r w:rsidRPr="1EE07D50" w:rsidR="4EA266F7">
        <w:rPr>
          <w:rFonts w:ascii="Aptos Display" w:hAnsi="Aptos Display" w:eastAsia="Aptos Display" w:cs="Aptos Display" w:asciiTheme="minorAscii" w:hAnsiTheme="minorAscii" w:eastAsiaTheme="minorAscii" w:cstheme="minorAscii"/>
          <w:noProof w:val="0"/>
          <w:sz w:val="22"/>
          <w:szCs w:val="22"/>
          <w:lang w:val="en-US"/>
        </w:rPr>
        <w:t xml:space="preserve">That </w:t>
      </w:r>
      <w:r w:rsidRPr="1EE07D50" w:rsidR="4EA266F7">
        <w:rPr>
          <w:rFonts w:ascii="Aptos Display" w:hAnsi="Aptos Display" w:eastAsia="Aptos Display" w:cs="Aptos Display" w:asciiTheme="minorAscii" w:hAnsiTheme="minorAscii" w:eastAsiaTheme="minorAscii" w:cstheme="minorAscii"/>
          <w:noProof w:val="0"/>
          <w:sz w:val="22"/>
          <w:szCs w:val="22"/>
          <w:lang w:val="en-US"/>
        </w:rPr>
        <w:t>is</w:t>
      </w:r>
      <w:r w:rsidRPr="1EE07D50" w:rsidR="661BF7FA">
        <w:rPr>
          <w:rFonts w:ascii="Aptos Display" w:hAnsi="Aptos Display" w:eastAsia="Aptos Display" w:cs="Aptos Display" w:asciiTheme="minorAscii" w:hAnsiTheme="minorAscii" w:eastAsiaTheme="minorAscii" w:cstheme="minorAscii"/>
          <w:noProof w:val="0"/>
          <w:sz w:val="22"/>
          <w:szCs w:val="22"/>
          <w:lang w:val="en-US"/>
        </w:rPr>
        <w:t>n’t</w:t>
      </w:r>
      <w:r w:rsidRPr="1EE07D50" w:rsidR="661BF7FA">
        <w:rPr>
          <w:rFonts w:ascii="Aptos Display" w:hAnsi="Aptos Display" w:eastAsia="Aptos Display" w:cs="Aptos Display" w:asciiTheme="minorAscii" w:hAnsiTheme="minorAscii" w:eastAsiaTheme="minorAscii" w:cstheme="minorAscii"/>
          <w:noProof w:val="0"/>
          <w:sz w:val="22"/>
          <w:szCs w:val="22"/>
          <w:lang w:val="en-US"/>
        </w:rPr>
        <w:t xml:space="preserve"> </w:t>
      </w:r>
      <w:r w:rsidRPr="1EE07D50" w:rsidR="4EA266F7">
        <w:rPr>
          <w:rFonts w:ascii="Aptos Display" w:hAnsi="Aptos Display" w:eastAsia="Aptos Display" w:cs="Aptos Display" w:asciiTheme="minorAscii" w:hAnsiTheme="minorAscii" w:eastAsiaTheme="minorAscii" w:cstheme="minorAscii"/>
          <w:noProof w:val="0"/>
          <w:sz w:val="22"/>
          <w:szCs w:val="22"/>
          <w:lang w:val="en-US"/>
        </w:rPr>
        <w:t>a marginal inefficiency.</w:t>
      </w:r>
      <w:r w:rsidRPr="1EE07D50" w:rsidR="317F7AA8">
        <w:rPr>
          <w:rFonts w:ascii="Aptos Display" w:hAnsi="Aptos Display" w:eastAsia="Aptos Display" w:cs="Aptos Display" w:asciiTheme="minorAscii" w:hAnsiTheme="minorAscii" w:eastAsiaTheme="minorAscii" w:cstheme="minorAscii"/>
          <w:noProof w:val="0"/>
          <w:sz w:val="22"/>
          <w:szCs w:val="22"/>
          <w:lang w:val="en-US"/>
        </w:rPr>
        <w:t xml:space="preserve"> </w:t>
      </w:r>
      <w:r w:rsidRPr="1EE07D50" w:rsidR="4EA266F7">
        <w:rPr>
          <w:rFonts w:ascii="Aptos Display" w:hAnsi="Aptos Display" w:eastAsia="Aptos Display" w:cs="Aptos Display" w:asciiTheme="minorAscii" w:hAnsiTheme="minorAscii" w:eastAsiaTheme="minorAscii" w:cstheme="minorAscii"/>
          <w:noProof w:val="0"/>
          <w:sz w:val="22"/>
          <w:szCs w:val="22"/>
          <w:lang w:val="en-US"/>
        </w:rPr>
        <w:t>It</w:t>
      </w:r>
      <w:r w:rsidRPr="1EE07D50" w:rsidR="56A8EBA2">
        <w:rPr>
          <w:rFonts w:ascii="Aptos Display" w:hAnsi="Aptos Display" w:eastAsia="Aptos Display" w:cs="Aptos Display" w:asciiTheme="minorAscii" w:hAnsiTheme="minorAscii" w:eastAsiaTheme="minorAscii" w:cstheme="minorAscii"/>
          <w:noProof w:val="0"/>
          <w:sz w:val="22"/>
          <w:szCs w:val="22"/>
          <w:lang w:val="en-US"/>
        </w:rPr>
        <w:t>’s</w:t>
      </w:r>
      <w:r w:rsidRPr="1EE07D50" w:rsidR="56A8EBA2">
        <w:rPr>
          <w:rFonts w:ascii="Aptos Display" w:hAnsi="Aptos Display" w:eastAsia="Aptos Display" w:cs="Aptos Display" w:asciiTheme="minorAscii" w:hAnsiTheme="minorAscii" w:eastAsiaTheme="minorAscii" w:cstheme="minorAscii"/>
          <w:noProof w:val="0"/>
          <w:sz w:val="22"/>
          <w:szCs w:val="22"/>
          <w:lang w:val="en-US"/>
        </w:rPr>
        <w:t xml:space="preserve"> </w:t>
      </w:r>
      <w:r w:rsidRPr="1EE07D50" w:rsidR="4EA266F7">
        <w:rPr>
          <w:rFonts w:ascii="Aptos Display" w:hAnsi="Aptos Display" w:eastAsia="Aptos Display" w:cs="Aptos Display" w:asciiTheme="minorAscii" w:hAnsiTheme="minorAscii" w:eastAsiaTheme="minorAscii" w:cstheme="minorAscii"/>
          <w:noProof w:val="0"/>
          <w:sz w:val="22"/>
          <w:szCs w:val="22"/>
          <w:lang w:val="en-US"/>
        </w:rPr>
        <w:t>a structural bottleneck</w:t>
      </w:r>
      <w:r w:rsidRPr="1EE07D50" w:rsidR="4FCC3EF0">
        <w:rPr>
          <w:rFonts w:ascii="Aptos Display" w:hAnsi="Aptos Display" w:eastAsia="Aptos Display" w:cs="Aptos Display" w:asciiTheme="minorAscii" w:hAnsiTheme="minorAscii" w:eastAsiaTheme="minorAscii" w:cstheme="minorAscii"/>
          <w:noProof w:val="0"/>
          <w:sz w:val="22"/>
          <w:szCs w:val="22"/>
          <w:lang w:val="en-US"/>
        </w:rPr>
        <w:t>,</w:t>
      </w:r>
      <w:r w:rsidRPr="1EE07D50" w:rsidR="4EA266F7">
        <w:rPr>
          <w:rFonts w:ascii="Aptos Display" w:hAnsi="Aptos Display" w:eastAsia="Aptos Display" w:cs="Aptos Display" w:asciiTheme="minorAscii" w:hAnsiTheme="minorAscii" w:eastAsiaTheme="minorAscii" w:cstheme="minorAscii"/>
          <w:noProof w:val="0"/>
          <w:sz w:val="22"/>
          <w:szCs w:val="22"/>
          <w:lang w:val="en-US"/>
        </w:rPr>
        <w:t xml:space="preserve"> and one of the clearest signals </w:t>
      </w:r>
      <w:bookmarkStart w:name="_Int_SumWgQMR" w:id="1865198526"/>
      <w:r w:rsidRPr="1EE07D50" w:rsidR="4EA266F7">
        <w:rPr>
          <w:rFonts w:ascii="Aptos Display" w:hAnsi="Aptos Display" w:eastAsia="Aptos Display" w:cs="Aptos Display" w:asciiTheme="minorAscii" w:hAnsiTheme="minorAscii" w:eastAsiaTheme="minorAscii" w:cstheme="minorAscii"/>
          <w:noProof w:val="0"/>
          <w:sz w:val="22"/>
          <w:szCs w:val="22"/>
          <w:lang w:val="en-US"/>
        </w:rPr>
        <w:t>that</w:t>
      </w:r>
      <w:bookmarkEnd w:id="1865198526"/>
      <w:r w:rsidRPr="1EE07D50" w:rsidR="4EA266F7">
        <w:rPr>
          <w:rFonts w:ascii="Aptos Display" w:hAnsi="Aptos Display" w:eastAsia="Aptos Display" w:cs="Aptos Display" w:asciiTheme="minorAscii" w:hAnsiTheme="minorAscii" w:eastAsiaTheme="minorAscii" w:cstheme="minorAscii"/>
          <w:noProof w:val="0"/>
          <w:sz w:val="22"/>
          <w:szCs w:val="22"/>
          <w:lang w:val="en-US"/>
        </w:rPr>
        <w:t xml:space="preserve"> an </w:t>
      </w:r>
      <w:r w:rsidRPr="1EE07D50" w:rsidR="7626237B">
        <w:rPr>
          <w:rFonts w:ascii="Aptos Display" w:hAnsi="Aptos Display" w:eastAsia="Aptos Display" w:cs="Aptos Display" w:asciiTheme="minorAscii" w:hAnsiTheme="minorAscii" w:eastAsiaTheme="minorAscii" w:cstheme="minorAscii"/>
          <w:noProof w:val="0"/>
          <w:sz w:val="22"/>
          <w:szCs w:val="22"/>
          <w:lang w:val="en-US"/>
        </w:rPr>
        <w:t xml:space="preserve">enterprise’s </w:t>
      </w:r>
      <w:r w:rsidRPr="1EE07D50" w:rsidR="4EA266F7">
        <w:rPr>
          <w:rFonts w:ascii="Aptos Display" w:hAnsi="Aptos Display" w:eastAsia="Aptos Display" w:cs="Aptos Display" w:asciiTheme="minorAscii" w:hAnsiTheme="minorAscii" w:eastAsiaTheme="minorAscii" w:cstheme="minorAscii"/>
          <w:noProof w:val="0"/>
          <w:sz w:val="22"/>
          <w:szCs w:val="22"/>
          <w:lang w:val="en-US"/>
        </w:rPr>
        <w:t>analytics strategy is not scaling.</w:t>
      </w:r>
    </w:p>
    <w:p xmlns:wp14="http://schemas.microsoft.com/office/word/2010/wordml" w:rsidP="1EE07D50" wp14:paraId="089A56B4" wp14:textId="11168E4C">
      <w:pPr>
        <w:pStyle w:val="Normal"/>
        <w:suppressLineNumbers w:val="0"/>
        <w:bidi w:val="0"/>
        <w:spacing w:before="0" w:beforeAutospacing="off" w:after="160" w:afterAutospacing="off" w:line="279" w:lineRule="auto"/>
        <w:ind w:left="0" w:right="0"/>
        <w:jc w:val="left"/>
        <w:rPr>
          <w:rFonts w:ascii="Aptos Display" w:hAnsi="Aptos Display" w:eastAsia="Aptos Display" w:cs="Aptos Display" w:asciiTheme="minorAscii" w:hAnsiTheme="minorAscii" w:eastAsiaTheme="minorAscii" w:cstheme="minorAscii"/>
          <w:noProof w:val="0"/>
          <w:sz w:val="22"/>
          <w:szCs w:val="22"/>
          <w:lang w:val="en-US"/>
        </w:rPr>
      </w:pPr>
      <w:r w:rsidRPr="1EE07D50" w:rsidR="4EA266F7">
        <w:rPr>
          <w:rFonts w:ascii="Aptos Display" w:hAnsi="Aptos Display" w:eastAsia="Aptos Display" w:cs="Aptos Display" w:asciiTheme="minorAscii" w:hAnsiTheme="minorAscii" w:eastAsiaTheme="minorAscii" w:cstheme="minorAscii"/>
          <w:noProof w:val="0"/>
          <w:sz w:val="22"/>
          <w:szCs w:val="22"/>
          <w:lang w:val="en-US"/>
        </w:rPr>
        <w:t xml:space="preserve">The question </w:t>
      </w:r>
      <w:r w:rsidRPr="1EE07D50" w:rsidR="4EA266F7">
        <w:rPr>
          <w:rFonts w:ascii="Aptos Display" w:hAnsi="Aptos Display" w:eastAsia="Aptos Display" w:cs="Aptos Display" w:asciiTheme="minorAscii" w:hAnsiTheme="minorAscii" w:eastAsiaTheme="minorAscii" w:cstheme="minorAscii"/>
          <w:noProof w:val="0"/>
          <w:sz w:val="22"/>
          <w:szCs w:val="22"/>
          <w:lang w:val="en-US"/>
        </w:rPr>
        <w:t>is</w:t>
      </w:r>
      <w:r w:rsidRPr="1EE07D50" w:rsidR="6B9BC499">
        <w:rPr>
          <w:rFonts w:ascii="Aptos Display" w:hAnsi="Aptos Display" w:eastAsia="Aptos Display" w:cs="Aptos Display" w:asciiTheme="minorAscii" w:hAnsiTheme="minorAscii" w:eastAsiaTheme="minorAscii" w:cstheme="minorAscii"/>
          <w:noProof w:val="0"/>
          <w:sz w:val="22"/>
          <w:szCs w:val="22"/>
          <w:lang w:val="en-US"/>
        </w:rPr>
        <w:t>n’t</w:t>
      </w:r>
      <w:r w:rsidRPr="1EE07D50" w:rsidR="6B9BC499">
        <w:rPr>
          <w:rFonts w:ascii="Aptos Display" w:hAnsi="Aptos Display" w:eastAsia="Aptos Display" w:cs="Aptos Display" w:asciiTheme="minorAscii" w:hAnsiTheme="minorAscii" w:eastAsiaTheme="minorAscii" w:cstheme="minorAscii"/>
          <w:noProof w:val="0"/>
          <w:sz w:val="22"/>
          <w:szCs w:val="22"/>
          <w:lang w:val="en-US"/>
        </w:rPr>
        <w:t xml:space="preserve"> </w:t>
      </w:r>
      <w:r w:rsidRPr="1EE07D50" w:rsidR="4EA266F7">
        <w:rPr>
          <w:rFonts w:ascii="Aptos Display" w:hAnsi="Aptos Display" w:eastAsia="Aptos Display" w:cs="Aptos Display" w:asciiTheme="minorAscii" w:hAnsiTheme="minorAscii" w:eastAsiaTheme="minorAscii" w:cstheme="minorAscii"/>
          <w:noProof w:val="0"/>
          <w:sz w:val="22"/>
          <w:szCs w:val="22"/>
          <w:lang w:val="en-US"/>
        </w:rPr>
        <w:t xml:space="preserve">whether data preparation is consuming too much time. </w:t>
      </w:r>
      <w:r w:rsidRPr="1EE07D50" w:rsidR="4EA266F7">
        <w:rPr>
          <w:rFonts w:ascii="Aptos Display" w:hAnsi="Aptos Display" w:eastAsia="Aptos Display" w:cs="Aptos Display" w:asciiTheme="minorAscii" w:hAnsiTheme="minorAscii" w:eastAsiaTheme="minorAscii" w:cstheme="minorAscii"/>
          <w:noProof w:val="0"/>
          <w:sz w:val="22"/>
          <w:szCs w:val="22"/>
          <w:lang w:val="en-US"/>
        </w:rPr>
        <w:t>The question is why.</w:t>
      </w:r>
    </w:p>
    <w:p xmlns:wp14="http://schemas.microsoft.com/office/word/2010/wordml" w:rsidP="1EE07D50" wp14:paraId="1A92B95A" wp14:textId="3A3097D6">
      <w:pPr>
        <w:pStyle w:val="Heading2"/>
        <w:bidi w:val="0"/>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1EE07D50" w:rsidR="21D49901">
        <w:rPr>
          <w:noProof w:val="0"/>
          <w:lang w:val="en-US"/>
        </w:rPr>
        <w:t>Why</w:t>
      </w:r>
      <w:r w:rsidRPr="1EE07D50" w:rsidR="21D49901">
        <w:rPr>
          <w:noProof w:val="0"/>
          <w:lang w:val="en-US"/>
        </w:rPr>
        <w:t xml:space="preserve"> Data Preparation Remains an Enterprise Bottleneck</w:t>
      </w:r>
    </w:p>
    <w:p xmlns:wp14="http://schemas.microsoft.com/office/word/2010/wordml" w:rsidP="1EE07D50" wp14:paraId="698E0A59" wp14:textId="0DED8492">
      <w:pPr>
        <w:pStyle w:val="Heading2"/>
        <w:bidi w:val="0"/>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1EE07D50" w:rsidR="058F7F33">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Data analytics can be divided into three stages: data preparation, validation, and action. </w:t>
      </w:r>
    </w:p>
    <w:p xmlns:wp14="http://schemas.microsoft.com/office/word/2010/wordml" w:rsidP="1EE07D50" wp14:paraId="741C5766" wp14:textId="3311066A">
      <w:pPr>
        <w:pStyle w:val="Normal"/>
        <w:spacing w:before="240" w:beforeAutospacing="off" w:after="240" w:afterAutospacing="off"/>
        <w:ind w:left="0"/>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1EE07D50" w:rsidR="118C05C8">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Before business intelligence became more accessible, data preparation was a time-consuming and highly manual process. Specialists were expected to work across dozens of data sources, hundreds of key performance indicators, and thousands of rows of data under increasingly demanding timelines.</w:t>
      </w:r>
    </w:p>
    <w:p xmlns:wp14="http://schemas.microsoft.com/office/word/2010/wordml" w:rsidP="1EE07D50" wp14:paraId="65181AD1" wp14:textId="1ED98ABD">
      <w:pPr>
        <w:pStyle w:val="Normal"/>
        <w:suppressLineNumbers w:val="0"/>
        <w:bidi w:val="0"/>
        <w:spacing w:before="240" w:beforeAutospacing="off" w:after="240" w:afterAutospacing="off" w:line="279" w:lineRule="auto"/>
        <w:ind w:left="0" w:right="0"/>
        <w:jc w:val="left"/>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1EE07D50" w:rsidR="118C05C8">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While modern analytics platforms, cloud warehouses, and artificial intelligence have reduced some of that burden, many enterprises </w:t>
      </w:r>
      <w:r w:rsidRPr="1EE07D50" w:rsidR="118C05C8">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remain</w:t>
      </w:r>
      <w:r w:rsidRPr="1EE07D50" w:rsidR="118C05C8">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trapped in the first stage.</w:t>
      </w:r>
    </w:p>
    <w:p xmlns:wp14="http://schemas.microsoft.com/office/word/2010/wordml" w:rsidP="1EE07D50" wp14:paraId="1B9B9FBC" wp14:textId="57518870">
      <w:pPr>
        <w:pStyle w:val="Normal"/>
        <w:suppressLineNumbers w:val="0"/>
        <w:bidi w:val="0"/>
        <w:spacing w:before="240" w:beforeAutospacing="off" w:after="240" w:afterAutospacing="off" w:line="279" w:lineRule="auto"/>
        <w:ind w:left="0" w:right="0"/>
        <w:jc w:val="left"/>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1EE07D50" w:rsidR="118C05C8">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When asked why analytics initiatives continue to stall, organizations often point to one of three explanations:</w:t>
      </w:r>
    </w:p>
    <w:p xmlns:wp14="http://schemas.microsoft.com/office/word/2010/wordml" w:rsidP="1EE07D50" wp14:paraId="32ACB08D" wp14:textId="6962757D">
      <w:pPr>
        <w:pStyle w:val="ListParagraph"/>
        <w:numPr>
          <w:ilvl w:val="0"/>
          <w:numId w:val="4"/>
        </w:numPr>
        <w:bidi w:val="0"/>
        <w:spacing w:before="240" w:beforeAutospacing="off" w:after="240" w:afterAutospacing="off" w:line="279" w:lineRule="auto"/>
        <w:ind w:right="0"/>
        <w:jc w:val="left"/>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1EE07D50" w:rsidR="118C05C8">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Our data teams do not have enough automation.</w:t>
      </w:r>
    </w:p>
    <w:p xmlns:wp14="http://schemas.microsoft.com/office/word/2010/wordml" w:rsidP="1EE07D50" wp14:paraId="4885499F" wp14:textId="638C6DDA">
      <w:pPr>
        <w:pStyle w:val="ListParagraph"/>
        <w:numPr>
          <w:ilvl w:val="0"/>
          <w:numId w:val="4"/>
        </w:numPr>
        <w:bidi w:val="0"/>
        <w:spacing w:before="240" w:beforeAutospacing="off" w:after="240" w:afterAutospacing="off" w:line="279" w:lineRule="auto"/>
        <w:ind w:right="0"/>
        <w:jc w:val="left"/>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1EE07D50" w:rsidR="118C05C8">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We do not have the right platform.</w:t>
      </w:r>
    </w:p>
    <w:p xmlns:wp14="http://schemas.microsoft.com/office/word/2010/wordml" w:rsidP="1EE07D50" wp14:paraId="2DEC3F06" wp14:textId="1E25861A">
      <w:pPr>
        <w:pStyle w:val="ListParagraph"/>
        <w:numPr>
          <w:ilvl w:val="0"/>
          <w:numId w:val="4"/>
        </w:numPr>
        <w:bidi w:val="0"/>
        <w:spacing w:before="240" w:beforeAutospacing="off" w:after="240" w:afterAutospacing="off" w:line="279" w:lineRule="auto"/>
        <w:ind w:right="0"/>
        <w:jc w:val="left"/>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1EE07D50" w:rsidR="118C05C8">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There is not enough artificial intelligence to go around. </w:t>
      </w:r>
    </w:p>
    <w:p xmlns:wp14="http://schemas.microsoft.com/office/word/2010/wordml" w:rsidP="1EE07D50" wp14:paraId="05728525" wp14:textId="40734257">
      <w:pPr>
        <w:pStyle w:val="Normal"/>
        <w:bidi w:val="0"/>
        <w:spacing w:before="240" w:beforeAutospacing="off" w:after="240" w:afterAutospacing="off" w:line="279" w:lineRule="auto"/>
        <w:ind w:left="0" w:right="0"/>
        <w:jc w:val="left"/>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1EE07D50" w:rsidR="118C05C8">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But these enterprises already operate modern data stacks. They store data across multiple cloud warehouses, use several business intelligence tools, and rely on increasingly sophisticated analytics capabilities.</w:t>
      </w:r>
    </w:p>
    <w:p xmlns:wp14="http://schemas.microsoft.com/office/word/2010/wordml" w:rsidP="1EE07D50" wp14:paraId="4044F881" wp14:textId="2772FC54">
      <w:pPr>
        <w:pStyle w:val="Normal"/>
        <w:spacing w:before="240" w:beforeAutospacing="off" w:after="240" w:afterAutospacing="off"/>
        <w:ind w:left="0"/>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1EE07D50" w:rsidR="06A2F01A">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The problem </w:t>
      </w:r>
      <w:r w:rsidRPr="1EE07D50" w:rsidR="06A2F01A">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isn't</w:t>
      </w:r>
      <w:r w:rsidRPr="1EE07D50" w:rsidR="06A2F01A">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a lack of technology. </w:t>
      </w:r>
      <w:r w:rsidRPr="1EE07D50" w:rsidR="06A2F01A">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It’s</w:t>
      </w:r>
      <w:r w:rsidRPr="1EE07D50" w:rsidR="06A2F01A">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a lack of shared business meaning across that technology.</w:t>
      </w:r>
    </w:p>
    <w:tbl>
      <w:tblPr>
        <w:tblStyle w:val="TableGrid"/>
        <w:tblW w:w="0" w:type="auto"/>
        <w:tblBorders>
          <w:top w:val="single" w:color="000000" w:themeColor="text1" w:sz="4"/>
          <w:left w:val="single" w:color="000000" w:themeColor="text1" w:sz="4"/>
          <w:bottom w:val="single" w:color="000000" w:themeColor="text1" w:sz="4"/>
          <w:right w:val="single" w:color="000000" w:themeColor="text1" w:sz="4"/>
          <w:insideH w:val="none" w:color="000000" w:themeColor="text1" w:sz="4"/>
          <w:insideV w:val="none" w:color="000000" w:themeColor="text1" w:sz="4"/>
        </w:tblBorders>
        <w:tblLook w:val="06A0" w:firstRow="1" w:lastRow="0" w:firstColumn="1" w:lastColumn="0" w:noHBand="1" w:noVBand="1"/>
      </w:tblPr>
      <w:tblGrid>
        <w:gridCol w:w="9476"/>
      </w:tblGrid>
      <w:tr w:rsidR="1EE07D50" w:rsidTr="1EE07D50" w14:paraId="51147B77">
        <w:trPr>
          <w:trHeight w:val="465"/>
        </w:trPr>
        <w:tc>
          <w:tcPr>
            <w:tcW w:w="9476" w:type="dxa"/>
            <w:shd w:val="clear" w:color="auto" w:fill="D9E2F3"/>
            <w:tcMar/>
            <w:vAlign w:val="center"/>
          </w:tcPr>
          <w:p w:rsidR="118C05C8" w:rsidP="1EE07D50" w:rsidRDefault="118C05C8" w14:paraId="0BE55A6B" w14:textId="500781BF">
            <w:pPr>
              <w:pStyle w:val="Normal"/>
              <w:suppressLineNumbers w:val="0"/>
              <w:bidi w:val="0"/>
              <w:spacing w:before="0" w:beforeAutospacing="off" w:after="0" w:afterAutospacing="off" w:line="240" w:lineRule="auto"/>
              <w:ind w:left="0" w:right="0"/>
              <w:jc w:val="left"/>
            </w:pPr>
            <w:r w:rsidRPr="1EE07D50" w:rsidR="118C05C8">
              <w:rPr>
                <w:rFonts w:ascii="Aptos Display" w:hAnsi="Aptos Display" w:eastAsia="Aptos Display" w:cs="Aptos Display"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t xml:space="preserve">Why </w:t>
            </w:r>
            <w:r w:rsidRPr="1EE07D50" w:rsidR="7058F6E6">
              <w:rPr>
                <w:rFonts w:ascii="Aptos Display" w:hAnsi="Aptos Display" w:eastAsia="Aptos Display" w:cs="Aptos Display"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t>do data</w:t>
            </w:r>
            <w:r w:rsidRPr="1EE07D50" w:rsidR="118C05C8">
              <w:rPr>
                <w:rFonts w:ascii="Aptos Display" w:hAnsi="Aptos Display" w:eastAsia="Aptos Display" w:cs="Aptos Display"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t xml:space="preserve"> teams struggle with data preparation?</w:t>
            </w:r>
          </w:p>
        </w:tc>
      </w:tr>
      <w:tr w:rsidR="1EE07D50" w:rsidTr="1EE07D50" w14:paraId="0BFCA23F">
        <w:trPr>
          <w:trHeight w:val="560"/>
        </w:trPr>
        <w:tc>
          <w:tcPr>
            <w:tcW w:w="9476" w:type="dxa"/>
            <w:shd w:val="clear" w:color="auto" w:fill="D9E2F3"/>
            <w:tcMar/>
            <w:vAlign w:val="center"/>
          </w:tcPr>
          <w:p w:rsidR="72832858" w:rsidP="1EE07D50" w:rsidRDefault="72832858" w14:paraId="69665650" w14:textId="799DB074">
            <w:pPr>
              <w:pStyle w:val="Normal"/>
              <w:suppressLineNumbers w:val="0"/>
              <w:bidi w:val="0"/>
              <w:spacing w:before="0" w:beforeAutospacing="off" w:after="0" w:afterAutospacing="off" w:line="240" w:lineRule="auto"/>
              <w:ind w:left="0" w:right="0"/>
              <w:jc w:val="left"/>
            </w:pPr>
            <w:r w:rsidRPr="1EE07D50" w:rsidR="72832858">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18"/>
                <w:szCs w:val="18"/>
                <w:u w:val="none"/>
                <w:lang w:val="en-US"/>
              </w:rPr>
              <w:t xml:space="preserve">Data teams struggle with data preparation because they cannot apply consistent semantic logic across their technology stack. </w:t>
            </w:r>
            <w:r w:rsidRPr="1EE07D50" w:rsidR="118C05C8">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18"/>
                <w:szCs w:val="18"/>
                <w:u w:val="none"/>
                <w:lang w:val="en-US"/>
              </w:rPr>
              <w:t xml:space="preserve">Semantic logic is the collection of business rules, relationships, and definitions that </w:t>
            </w:r>
            <w:r w:rsidRPr="1EE07D50" w:rsidR="118C05C8">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18"/>
                <w:szCs w:val="18"/>
                <w:u w:val="none"/>
                <w:lang w:val="en-US"/>
              </w:rPr>
              <w:t>determine</w:t>
            </w:r>
            <w:r w:rsidRPr="1EE07D50" w:rsidR="118C05C8">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18"/>
                <w:szCs w:val="18"/>
                <w:u w:val="none"/>
                <w:lang w:val="en-US"/>
              </w:rPr>
              <w:t xml:space="preserve"> how raw data is interpreted and calculated across an organization. When that logic is fragmented across systems, data preparation becomes an exercise in reconstruction. </w:t>
            </w:r>
            <w:r w:rsidRPr="1EE07D50" w:rsidR="18A2CCFA">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18"/>
                <w:szCs w:val="18"/>
                <w:u w:val="none"/>
                <w:lang w:val="en-US"/>
              </w:rPr>
              <w:t>Instead of relying on shared business context, teams are forced to recreate definitions, metrics, and relationships across every new tool and workflow.</w:t>
            </w:r>
          </w:p>
          <w:p w:rsidR="1EE07D50" w:rsidP="1EE07D50" w:rsidRDefault="1EE07D50" w14:paraId="0029D981" w14:textId="3B67E7DC">
            <w:pPr>
              <w:pStyle w:val="Normal"/>
              <w:suppressLineNumbers w:val="0"/>
              <w:bidi w:val="0"/>
              <w:spacing w:before="0" w:beforeAutospacing="off" w:after="0" w:afterAutospacing="off" w:line="240" w:lineRule="auto"/>
              <w:ind w:left="0" w:right="0"/>
              <w:jc w:val="left"/>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18"/>
                <w:szCs w:val="18"/>
                <w:u w:val="none"/>
                <w:lang w:val="en-US"/>
              </w:rPr>
            </w:pPr>
          </w:p>
        </w:tc>
      </w:tr>
    </w:tbl>
    <w:p xmlns:wp14="http://schemas.microsoft.com/office/word/2010/wordml" w:rsidP="1EE07D50" wp14:paraId="52885AF0" wp14:textId="2FCB1934">
      <w:pPr>
        <w:pStyle w:val="Normal"/>
        <w:spacing w:before="240" w:beforeAutospacing="off" w:after="240" w:afterAutospacing="off"/>
        <w:ind w:left="0"/>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1EE07D50" w:rsidR="18A2CCFA">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As </w:t>
      </w:r>
      <w:r w:rsidRPr="1EE07D50" w:rsidR="18A2CCFA">
        <w:rPr>
          <w:rFonts w:ascii="Aptos Display" w:hAnsi="Aptos Display" w:eastAsia="Aptos Display" w:cs="Aptos Display" w:asciiTheme="minorAscii" w:hAnsiTheme="minorAscii" w:eastAsiaTheme="minorAscii" w:cstheme="minorAscii"/>
          <w:b w:val="1"/>
          <w:bCs w:val="1"/>
          <w:i w:val="0"/>
          <w:iCs w:val="0"/>
          <w:strike w:val="0"/>
          <w:dstrike w:val="0"/>
          <w:noProof w:val="0"/>
          <w:color w:val="000000" w:themeColor="text1" w:themeTint="FF" w:themeShade="FF"/>
          <w:sz w:val="22"/>
          <w:szCs w:val="22"/>
          <w:u w:val="none"/>
          <w:lang w:val="en-US"/>
        </w:rPr>
        <w:t>E</w:t>
      </w:r>
      <w:r w:rsidRPr="1EE07D50" w:rsidR="18A2CCFA">
        <w:rPr>
          <w:rFonts w:ascii="Aptos Display" w:hAnsi="Aptos Display" w:eastAsia="Aptos Display" w:cs="Aptos Display" w:asciiTheme="minorAscii" w:hAnsiTheme="minorAscii" w:eastAsiaTheme="minorAscii" w:cstheme="minorAscii"/>
          <w:b w:val="1"/>
          <w:bCs w:val="1"/>
          <w:i w:val="0"/>
          <w:iCs w:val="0"/>
          <w:strike w:val="0"/>
          <w:dstrike w:val="0"/>
          <w:noProof w:val="0"/>
          <w:color w:val="000000" w:themeColor="text1" w:themeTint="FF" w:themeShade="FF"/>
          <w:sz w:val="22"/>
          <w:szCs w:val="22"/>
          <w:u w:val="none"/>
          <w:lang w:val="en-US"/>
        </w:rPr>
        <w:t xml:space="preserve">rika </w:t>
      </w:r>
      <w:r w:rsidRPr="1EE07D50" w:rsidR="18A2CCFA">
        <w:rPr>
          <w:rFonts w:ascii="Aptos Display" w:hAnsi="Aptos Display" w:eastAsia="Aptos Display" w:cs="Aptos Display" w:asciiTheme="minorAscii" w:hAnsiTheme="minorAscii" w:eastAsiaTheme="minorAscii" w:cstheme="minorAscii"/>
          <w:b w:val="1"/>
          <w:bCs w:val="1"/>
          <w:i w:val="0"/>
          <w:iCs w:val="0"/>
          <w:strike w:val="0"/>
          <w:dstrike w:val="0"/>
          <w:noProof w:val="0"/>
          <w:color w:val="000000" w:themeColor="text1" w:themeTint="FF" w:themeShade="FF"/>
          <w:sz w:val="22"/>
          <w:szCs w:val="22"/>
          <w:u w:val="none"/>
          <w:lang w:val="en-US"/>
        </w:rPr>
        <w:t>Moreno, VP of Product at Strategy</w:t>
      </w:r>
      <w:r w:rsidRPr="1EE07D50" w:rsidR="18A2CCFA">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puts it:</w:t>
      </w:r>
    </w:p>
    <w:p xmlns:wp14="http://schemas.microsoft.com/office/word/2010/wordml" w:rsidP="1EE07D50" wp14:paraId="61C9C574" wp14:textId="067300E0">
      <w:pPr>
        <w:pStyle w:val="Quote"/>
        <w:suppressLineNumbers w:val="0"/>
        <w:bidi w:val="0"/>
        <w:spacing w:before="160" w:beforeAutospacing="off" w:after="160" w:afterAutospacing="off" w:line="279" w:lineRule="auto"/>
        <w:ind w:left="0" w:right="0"/>
        <w:jc w:val="center"/>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1EE07D50" w:rsidR="5275CD3E">
        <w:rPr>
          <w:noProof w:val="0"/>
          <w:lang w:val="en-US"/>
        </w:rPr>
        <w:t>“</w:t>
      </w:r>
      <w:r w:rsidRPr="1EE07D50" w:rsidR="21384AFE">
        <w:rPr>
          <w:noProof w:val="0"/>
          <w:lang w:val="en-US"/>
        </w:rPr>
        <w:t xml:space="preserve">Fragmented logic </w:t>
      </w:r>
      <w:r w:rsidRPr="1EE07D50" w:rsidR="296BBA04">
        <w:rPr>
          <w:noProof w:val="0"/>
          <w:lang w:val="en-US"/>
        </w:rPr>
        <w:t xml:space="preserve">is </w:t>
      </w:r>
      <w:r w:rsidRPr="1EE07D50" w:rsidR="5275CD3E">
        <w:rPr>
          <w:noProof w:val="0"/>
          <w:lang w:val="en-US"/>
        </w:rPr>
        <w:t xml:space="preserve">the hidden tax on every analytics initiative.” </w:t>
      </w:r>
    </w:p>
    <w:p xmlns:wp14="http://schemas.microsoft.com/office/word/2010/wordml" w:rsidP="1EE07D50" wp14:paraId="344756F3" wp14:textId="14292816">
      <w:pPr>
        <w:pStyle w:val="Heading2"/>
        <w:suppressLineNumbers w:val="0"/>
        <w:bidi w:val="0"/>
        <w:spacing w:before="160" w:beforeAutospacing="off" w:after="80" w:afterAutospacing="off" w:line="279" w:lineRule="auto"/>
        <w:ind w:left="0" w:right="0"/>
        <w:jc w:val="left"/>
      </w:pPr>
      <w:r w:rsidRPr="1EE07D50" w:rsidR="704E7E9A">
        <w:rPr>
          <w:noProof w:val="0"/>
          <w:lang w:val="en-US"/>
        </w:rPr>
        <w:t>How Data Fragmentation Keeps Data Teams Stuck in Preparation</w:t>
      </w:r>
    </w:p>
    <w:p xmlns:wp14="http://schemas.microsoft.com/office/word/2010/wordml" w:rsidP="1EE07D50" wp14:paraId="260FEA72" wp14:textId="5CEA921C">
      <w:pPr>
        <w:pStyle w:val="Normal"/>
        <w:bidi w:val="0"/>
        <w:rPr>
          <w:noProof w:val="0"/>
          <w:sz w:val="22"/>
          <w:szCs w:val="22"/>
          <w:lang w:val="en-US"/>
        </w:rPr>
      </w:pPr>
      <w:r w:rsidRPr="1EE07D50" w:rsidR="4498EAD6">
        <w:rPr>
          <w:noProof w:val="0"/>
          <w:sz w:val="22"/>
          <w:szCs w:val="22"/>
          <w:lang w:val="en-US"/>
        </w:rPr>
        <w:t xml:space="preserve">When data lives across multiple warehouses, applications, and business intelligence tools without a shared business context, it becomes increasingly difficult to interpret consistently.  </w:t>
      </w:r>
    </w:p>
    <w:p xmlns:wp14="http://schemas.microsoft.com/office/word/2010/wordml" w:rsidP="1EE07D50" wp14:paraId="392AEA1F" wp14:textId="06FD0983">
      <w:pPr>
        <w:pStyle w:val="Normal"/>
        <w:bidi w:val="0"/>
        <w:rPr>
          <w:noProof w:val="0"/>
          <w:sz w:val="22"/>
          <w:szCs w:val="22"/>
          <w:lang w:val="en-US"/>
        </w:rPr>
      </w:pPr>
      <w:r w:rsidRPr="1EE07D50" w:rsidR="4498EAD6">
        <w:rPr>
          <w:noProof w:val="0"/>
          <w:sz w:val="22"/>
          <w:szCs w:val="22"/>
          <w:lang w:val="en-US"/>
        </w:rPr>
        <w:t>This is where data fragmentation begins.</w:t>
      </w:r>
    </w:p>
    <w:p xmlns:wp14="http://schemas.microsoft.com/office/word/2010/wordml" w:rsidP="1EE07D50" wp14:paraId="2E5053E7" wp14:textId="3D6BFF82">
      <w:pPr>
        <w:pStyle w:val="Normal"/>
      </w:pPr>
      <w:r w:rsidRPr="1EE07D50" w:rsidR="4498EAD6">
        <w:rPr>
          <w:noProof w:val="0"/>
          <w:sz w:val="22"/>
          <w:szCs w:val="22"/>
          <w:lang w:val="en-US"/>
        </w:rPr>
        <w:t xml:space="preserve">Data fragmentation occurs when business definitions, metrics, and relationships are distributed across disconnected systems instead of being managed centrally. Rather than </w:t>
      </w:r>
      <w:r w:rsidRPr="1EE07D50" w:rsidR="4498EAD6">
        <w:rPr>
          <w:noProof w:val="0"/>
          <w:sz w:val="22"/>
          <w:szCs w:val="22"/>
          <w:lang w:val="en-US"/>
        </w:rPr>
        <w:t>operating</w:t>
      </w:r>
      <w:r w:rsidRPr="1EE07D50" w:rsidR="4498EAD6">
        <w:rPr>
          <w:noProof w:val="0"/>
          <w:sz w:val="22"/>
          <w:szCs w:val="22"/>
          <w:lang w:val="en-US"/>
        </w:rPr>
        <w:t xml:space="preserve"> from a shared source of truth, organizations end up </w:t>
      </w:r>
      <w:r w:rsidRPr="1EE07D50" w:rsidR="4498EAD6">
        <w:rPr>
          <w:noProof w:val="0"/>
          <w:sz w:val="22"/>
          <w:szCs w:val="22"/>
          <w:lang w:val="en-US"/>
        </w:rPr>
        <w:t>maintaining</w:t>
      </w:r>
      <w:r w:rsidRPr="1EE07D50" w:rsidR="4498EAD6">
        <w:rPr>
          <w:noProof w:val="0"/>
          <w:sz w:val="22"/>
          <w:szCs w:val="22"/>
          <w:lang w:val="en-US"/>
        </w:rPr>
        <w:t xml:space="preserve"> multiple versions of the same logic across their analytics environments.</w:t>
      </w:r>
    </w:p>
    <w:p xmlns:wp14="http://schemas.microsoft.com/office/word/2010/wordml" w:rsidP="1EE07D50" wp14:paraId="3C421A87" wp14:textId="42FBB41F">
      <w:pPr>
        <w:pStyle w:val="Normal"/>
        <w:suppressLineNumbers w:val="0"/>
        <w:bidi w:val="0"/>
        <w:spacing w:before="0" w:beforeAutospacing="off" w:after="160" w:afterAutospacing="off" w:line="279" w:lineRule="auto"/>
        <w:ind w:left="0" w:right="0"/>
        <w:jc w:val="left"/>
      </w:pPr>
      <w:r w:rsidRPr="1EE07D50" w:rsidR="43B8356F">
        <w:rPr>
          <w:noProof w:val="0"/>
          <w:sz w:val="22"/>
          <w:szCs w:val="22"/>
          <w:lang w:val="en-US"/>
        </w:rPr>
        <w:t>As semantic logic becomes scattered, the shared business context begins to break apart.</w:t>
      </w:r>
    </w:p>
    <w:tbl>
      <w:tblPr>
        <w:tblStyle w:val="TableGrid"/>
        <w:tblW w:w="0" w:type="auto"/>
        <w:tblBorders>
          <w:top w:val="single" w:color="000000" w:themeColor="text1" w:sz="4"/>
          <w:left w:val="single" w:color="000000" w:themeColor="text1" w:sz="4"/>
          <w:bottom w:val="single" w:color="000000" w:themeColor="text1" w:sz="4"/>
          <w:right w:val="single" w:color="000000" w:themeColor="text1" w:sz="4"/>
          <w:insideH w:val="none" w:color="000000" w:themeColor="text1" w:sz="4"/>
          <w:insideV w:val="none" w:color="000000" w:themeColor="text1" w:sz="4"/>
        </w:tblBorders>
        <w:tblLook w:val="06A0" w:firstRow="1" w:lastRow="0" w:firstColumn="1" w:lastColumn="0" w:noHBand="1" w:noVBand="1"/>
      </w:tblPr>
      <w:tblGrid>
        <w:gridCol w:w="9476"/>
      </w:tblGrid>
      <w:tr w:rsidR="1EE07D50" w:rsidTr="1EE07D50" w14:paraId="20BFDF5F">
        <w:trPr>
          <w:trHeight w:val="465"/>
        </w:trPr>
        <w:tc>
          <w:tcPr>
            <w:tcW w:w="9476" w:type="dxa"/>
            <w:shd w:val="clear" w:color="auto" w:fill="D9E2F3"/>
            <w:tcMar/>
            <w:vAlign w:val="center"/>
          </w:tcPr>
          <w:p w:rsidR="1EE07D50" w:rsidP="1EE07D50" w:rsidRDefault="1EE07D50" w14:paraId="2E72E4F2" w14:textId="0BE885AB">
            <w:pPr>
              <w:pStyle w:val="Normal"/>
              <w:suppressLineNumbers w:val="0"/>
              <w:bidi w:val="0"/>
              <w:spacing w:before="0" w:beforeAutospacing="off" w:after="0" w:afterAutospacing="off" w:line="240" w:lineRule="auto"/>
              <w:ind w:left="0" w:right="0"/>
              <w:jc w:val="left"/>
              <w:rPr>
                <w:rFonts w:ascii="Aptos Display" w:hAnsi="Aptos Display" w:eastAsia="Aptos Display" w:cs="Aptos Display"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1EE07D50" w:rsidR="1EE07D50">
              <w:rPr>
                <w:rFonts w:ascii="Aptos Display" w:hAnsi="Aptos Display" w:eastAsia="Aptos Display" w:cs="Aptos Display"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t>Wh</w:t>
            </w:r>
            <w:r w:rsidRPr="1EE07D50" w:rsidR="3D01929B">
              <w:rPr>
                <w:rFonts w:ascii="Aptos Display" w:hAnsi="Aptos Display" w:eastAsia="Aptos Display" w:cs="Aptos Display"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t>at is data fragmentation</w:t>
            </w:r>
            <w:r w:rsidRPr="1EE07D50" w:rsidR="1EE07D50">
              <w:rPr>
                <w:rFonts w:ascii="Aptos Display" w:hAnsi="Aptos Display" w:eastAsia="Aptos Display" w:cs="Aptos Display"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t>?</w:t>
            </w:r>
          </w:p>
        </w:tc>
      </w:tr>
      <w:tr w:rsidR="1EE07D50" w:rsidTr="1EE07D50" w14:paraId="2CC649A5">
        <w:trPr>
          <w:trHeight w:val="560"/>
        </w:trPr>
        <w:tc>
          <w:tcPr>
            <w:tcW w:w="9476" w:type="dxa"/>
            <w:shd w:val="clear" w:color="auto" w:fill="D9E2F3"/>
            <w:tcMar/>
            <w:vAlign w:val="center"/>
          </w:tcPr>
          <w:p w:rsidR="2F88D9A9" w:rsidP="1EE07D50" w:rsidRDefault="2F88D9A9" w14:paraId="4D2FDE57" w14:textId="1455CFA0">
            <w:pPr>
              <w:pStyle w:val="Normal"/>
              <w:suppressLineNumbers w:val="0"/>
              <w:bidi w:val="0"/>
              <w:spacing w:before="0" w:beforeAutospacing="off" w:after="0" w:afterAutospacing="off" w:line="240" w:lineRule="auto"/>
              <w:ind w:left="0" w:right="0"/>
              <w:jc w:val="left"/>
            </w:pPr>
            <w:r w:rsidRPr="1EE07D50" w:rsidR="2F88D9A9">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18"/>
                <w:szCs w:val="18"/>
                <w:u w:val="none"/>
                <w:lang w:val="en-US"/>
              </w:rPr>
              <w:t xml:space="preserve">Data fragmentation is the condition in which semantic logic and definitions are spread across multiple tools, </w:t>
            </w:r>
            <w:r w:rsidRPr="1EE07D50" w:rsidR="6DD2B058">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18"/>
                <w:szCs w:val="18"/>
                <w:u w:val="none"/>
                <w:lang w:val="en-US"/>
              </w:rPr>
              <w:t xml:space="preserve">forcing teams to repeatedly recreate definitions, metrics, and relationships </w:t>
            </w:r>
            <w:r w:rsidRPr="1EE07D50" w:rsidR="6DD2B058">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18"/>
                <w:szCs w:val="18"/>
                <w:u w:val="none"/>
                <w:lang w:val="en-US"/>
              </w:rPr>
              <w:t>in order to</w:t>
            </w:r>
            <w:r w:rsidRPr="1EE07D50" w:rsidR="6DD2B058">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18"/>
                <w:szCs w:val="18"/>
                <w:u w:val="none"/>
                <w:lang w:val="en-US"/>
              </w:rPr>
              <w:t xml:space="preserve"> analyze data consistently</w:t>
            </w:r>
            <w:r w:rsidRPr="1EE07D50" w:rsidR="2F88D9A9">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18"/>
                <w:szCs w:val="18"/>
                <w:u w:val="none"/>
                <w:lang w:val="en-US"/>
              </w:rPr>
              <w:t>. As organizations add more systems, dashboards, and pipelines, the number of places where semantic logic can diverge continues to grow. Over time, this makes data preparation difficult because every analysis begins with a different interpretation of the same information.</w:t>
            </w:r>
          </w:p>
        </w:tc>
      </w:tr>
    </w:tbl>
    <w:p xmlns:wp14="http://schemas.microsoft.com/office/word/2010/wordml" w:rsidP="1EE07D50" wp14:paraId="62610B51" wp14:textId="056A3D75">
      <w:pPr>
        <w:pStyle w:val="Heading3"/>
        <w:bidi w:val="0"/>
        <w:rPr>
          <w:b w:val="1"/>
          <w:bCs w:val="1"/>
          <w:noProof w:val="0"/>
          <w:sz w:val="22"/>
          <w:szCs w:val="22"/>
          <w:lang w:val="en-US"/>
        </w:rPr>
      </w:pPr>
      <w:r w:rsidRPr="1EE07D50" w:rsidR="1D206FDF">
        <w:rPr>
          <w:noProof w:val="0"/>
          <w:sz w:val="22"/>
          <w:szCs w:val="22"/>
          <w:lang w:val="en-US"/>
        </w:rPr>
        <w:t>The Operational Impact</w:t>
      </w:r>
      <w:r w:rsidRPr="1EE07D50" w:rsidR="4B46A518">
        <w:rPr>
          <w:noProof w:val="0"/>
          <w:sz w:val="22"/>
          <w:szCs w:val="22"/>
          <w:lang w:val="en-US"/>
        </w:rPr>
        <w:t xml:space="preserve"> of Data Fragmentation</w:t>
      </w:r>
    </w:p>
    <w:tbl>
      <w:tblPr>
        <w:tblStyle w:val="TableGrid"/>
        <w:bidiVisual w:val="0"/>
        <w:tblW w:w="0" w:type="auto"/>
        <w:tblLook w:val="06A0" w:firstRow="1" w:lastRow="0" w:firstColumn="1" w:lastColumn="0" w:noHBand="1" w:noVBand="1"/>
      </w:tblPr>
      <w:tblGrid>
        <w:gridCol w:w="1898"/>
        <w:gridCol w:w="7585"/>
      </w:tblGrid>
      <w:tr w:rsidR="1EE07D50" w:rsidTr="1EE07D50" w14:paraId="0254A13D">
        <w:trPr>
          <w:trHeight w:val="300"/>
        </w:trPr>
        <w:tc>
          <w:tcPr>
            <w:tcW w:w="1898" w:type="dxa"/>
            <w:tcMar/>
            <w:vAlign w:val="center"/>
          </w:tcPr>
          <w:p w:rsidR="1D206FDF" w:rsidP="1EE07D50" w:rsidRDefault="1D206FDF" w14:paraId="52253987" w14:textId="2E200436">
            <w:pPr>
              <w:pStyle w:val="Normal"/>
              <w:bidi w:val="0"/>
              <w:jc w:val="left"/>
              <w:rPr>
                <w:b w:val="1"/>
                <w:bCs w:val="1"/>
                <w:noProof w:val="0"/>
                <w:sz w:val="20"/>
                <w:szCs w:val="20"/>
                <w:lang w:val="en-US"/>
              </w:rPr>
            </w:pPr>
            <w:r w:rsidRPr="1EE07D50" w:rsidR="1D206FDF">
              <w:rPr>
                <w:b w:val="1"/>
                <w:bCs w:val="1"/>
                <w:noProof w:val="0"/>
                <w:sz w:val="20"/>
                <w:szCs w:val="20"/>
                <w:lang w:val="en-US"/>
              </w:rPr>
              <w:t>Manual Reconciliation</w:t>
            </w:r>
          </w:p>
        </w:tc>
        <w:tc>
          <w:tcPr>
            <w:tcW w:w="7585" w:type="dxa"/>
            <w:tcMar/>
            <w:vAlign w:val="center"/>
          </w:tcPr>
          <w:p w:rsidR="1D206FDF" w:rsidP="1EE07D50" w:rsidRDefault="1D206FDF" w14:paraId="69F45176" w14:textId="28FA7B77">
            <w:pPr>
              <w:pStyle w:val="Normal"/>
              <w:suppressLineNumbers w:val="0"/>
              <w:bidi w:val="0"/>
              <w:spacing w:before="0" w:beforeAutospacing="off" w:after="0" w:afterAutospacing="off" w:line="240" w:lineRule="auto"/>
              <w:ind w:left="0" w:right="0"/>
              <w:jc w:val="left"/>
              <w:rPr>
                <w:noProof w:val="0"/>
                <w:sz w:val="20"/>
                <w:szCs w:val="20"/>
                <w:lang w:val="en-US"/>
              </w:rPr>
            </w:pPr>
            <w:r w:rsidRPr="1EE07D50" w:rsidR="1D206FDF">
              <w:rPr>
                <w:noProof w:val="0"/>
                <w:sz w:val="20"/>
                <w:szCs w:val="20"/>
                <w:lang w:val="en-US"/>
              </w:rPr>
              <w:t>When data logic is fragmented across tools,</w:t>
            </w:r>
            <w:r w:rsidRPr="1EE07D50" w:rsidR="5EEFC35B">
              <w:rPr>
                <w:noProof w:val="0"/>
                <w:sz w:val="20"/>
                <w:szCs w:val="20"/>
                <w:lang w:val="en-US"/>
              </w:rPr>
              <w:t xml:space="preserve"> analysts must manually reconcile and reconstruct </w:t>
            </w:r>
            <w:r w:rsidRPr="1EE07D50" w:rsidR="5EEFC35B">
              <w:rPr>
                <w:noProof w:val="0"/>
                <w:sz w:val="20"/>
                <w:szCs w:val="20"/>
                <w:lang w:val="en-US"/>
              </w:rPr>
              <w:t xml:space="preserve">business </w:t>
            </w:r>
            <w:r w:rsidRPr="1EE07D50" w:rsidR="00896E05">
              <w:rPr>
                <w:noProof w:val="0"/>
                <w:sz w:val="20"/>
                <w:szCs w:val="20"/>
                <w:lang w:val="en-US"/>
              </w:rPr>
              <w:t xml:space="preserve">logic </w:t>
            </w:r>
            <w:r w:rsidRPr="1EE07D50" w:rsidR="5EEFC35B">
              <w:rPr>
                <w:noProof w:val="0"/>
                <w:sz w:val="20"/>
                <w:szCs w:val="20"/>
                <w:lang w:val="en-US"/>
              </w:rPr>
              <w:t>before they can begin generating insights</w:t>
            </w:r>
            <w:r w:rsidRPr="1EE07D50" w:rsidR="1D206FDF">
              <w:rPr>
                <w:noProof w:val="0"/>
                <w:sz w:val="20"/>
                <w:szCs w:val="20"/>
                <w:lang w:val="en-US"/>
              </w:rPr>
              <w:t xml:space="preserve">. </w:t>
            </w:r>
            <w:r w:rsidRPr="1EE07D50" w:rsidR="5ED401AA">
              <w:rPr>
                <w:noProof w:val="0"/>
                <w:sz w:val="20"/>
                <w:szCs w:val="20"/>
                <w:lang w:val="en-US"/>
              </w:rPr>
              <w:t>As a result, data teams</w:t>
            </w:r>
            <w:r w:rsidRPr="1EE07D50" w:rsidR="1D206FDF">
              <w:rPr>
                <w:noProof w:val="0"/>
                <w:sz w:val="20"/>
                <w:szCs w:val="20"/>
                <w:lang w:val="en-US"/>
              </w:rPr>
              <w:t xml:space="preserve"> </w:t>
            </w:r>
            <w:r w:rsidRPr="1EE07D50" w:rsidR="3F0EA92F">
              <w:rPr>
                <w:noProof w:val="0"/>
                <w:sz w:val="20"/>
                <w:szCs w:val="20"/>
                <w:lang w:val="en-US"/>
              </w:rPr>
              <w:t xml:space="preserve">are forced to compare </w:t>
            </w:r>
            <w:r w:rsidRPr="1EE07D50" w:rsidR="1D206FDF">
              <w:rPr>
                <w:noProof w:val="0"/>
                <w:sz w:val="20"/>
                <w:szCs w:val="20"/>
                <w:lang w:val="en-US"/>
              </w:rPr>
              <w:t xml:space="preserve">dashboards, </w:t>
            </w:r>
            <w:r w:rsidRPr="1EE07D50" w:rsidR="2740C84A">
              <w:rPr>
                <w:noProof w:val="0"/>
                <w:sz w:val="20"/>
                <w:szCs w:val="20"/>
                <w:lang w:val="en-US"/>
              </w:rPr>
              <w:t>validate</w:t>
            </w:r>
            <w:r w:rsidRPr="1EE07D50" w:rsidR="2740C84A">
              <w:rPr>
                <w:noProof w:val="0"/>
                <w:sz w:val="20"/>
                <w:szCs w:val="20"/>
                <w:lang w:val="en-US"/>
              </w:rPr>
              <w:t xml:space="preserve"> </w:t>
            </w:r>
            <w:r w:rsidRPr="1EE07D50" w:rsidR="1D206FDF">
              <w:rPr>
                <w:noProof w:val="0"/>
                <w:sz w:val="20"/>
                <w:szCs w:val="20"/>
                <w:lang w:val="en-US"/>
              </w:rPr>
              <w:t xml:space="preserve">outputs, and </w:t>
            </w:r>
            <w:r w:rsidRPr="1EE07D50" w:rsidR="183E2417">
              <w:rPr>
                <w:noProof w:val="0"/>
                <w:sz w:val="20"/>
                <w:szCs w:val="20"/>
                <w:lang w:val="en-US"/>
              </w:rPr>
              <w:t xml:space="preserve">trace </w:t>
            </w:r>
            <w:r w:rsidRPr="1EE07D50" w:rsidR="1D206FDF">
              <w:rPr>
                <w:noProof w:val="0"/>
                <w:sz w:val="20"/>
                <w:szCs w:val="20"/>
                <w:lang w:val="en-US"/>
              </w:rPr>
              <w:t>discrepancies.</w:t>
            </w:r>
          </w:p>
        </w:tc>
      </w:tr>
      <w:tr w:rsidR="1EE07D50" w:rsidTr="1EE07D50" w14:paraId="3953423E">
        <w:trPr>
          <w:trHeight w:val="300"/>
        </w:trPr>
        <w:tc>
          <w:tcPr>
            <w:tcW w:w="1898" w:type="dxa"/>
            <w:tcMar/>
            <w:vAlign w:val="center"/>
          </w:tcPr>
          <w:p w:rsidR="1D206FDF" w:rsidP="1EE07D50" w:rsidRDefault="1D206FDF" w14:paraId="472AE5A0" w14:textId="4F4ABC94">
            <w:pPr>
              <w:pStyle w:val="Normal"/>
              <w:bidi w:val="0"/>
              <w:jc w:val="left"/>
              <w:rPr>
                <w:b w:val="1"/>
                <w:bCs w:val="1"/>
                <w:noProof w:val="0"/>
                <w:sz w:val="20"/>
                <w:szCs w:val="20"/>
                <w:lang w:val="en-US"/>
              </w:rPr>
            </w:pPr>
            <w:r w:rsidRPr="1EE07D50" w:rsidR="1D206FDF">
              <w:rPr>
                <w:b w:val="1"/>
                <w:bCs w:val="1"/>
                <w:noProof w:val="0"/>
                <w:sz w:val="20"/>
                <w:szCs w:val="20"/>
                <w:lang w:val="en-US"/>
              </w:rPr>
              <w:t>Metric Inconsistency</w:t>
            </w:r>
          </w:p>
        </w:tc>
        <w:tc>
          <w:tcPr>
            <w:tcW w:w="7585" w:type="dxa"/>
            <w:tcMar/>
            <w:vAlign w:val="center"/>
          </w:tcPr>
          <w:p w:rsidR="0FFF8B48" w:rsidP="1EE07D50" w:rsidRDefault="0FFF8B48" w14:paraId="1127846A" w14:textId="13803837">
            <w:pPr>
              <w:pStyle w:val="Normal"/>
              <w:bidi w:val="0"/>
              <w:jc w:val="left"/>
              <w:rPr>
                <w:noProof w:val="0"/>
                <w:sz w:val="20"/>
                <w:szCs w:val="20"/>
                <w:lang w:val="en-US"/>
              </w:rPr>
            </w:pPr>
            <w:r w:rsidRPr="1EE07D50" w:rsidR="0FFF8B48">
              <w:rPr>
                <w:noProof w:val="0"/>
                <w:sz w:val="20"/>
                <w:szCs w:val="20"/>
                <w:lang w:val="en-US"/>
              </w:rPr>
              <w:t>Over time, departments begin receiving different answers for the same key performance indicators. Without shared semantic logic, teams create their own definitions of revenue, customer count, or churn, forcing the organization into a continuous cycle of verification and rework.</w:t>
            </w:r>
          </w:p>
        </w:tc>
      </w:tr>
      <w:tr w:rsidR="1EE07D50" w:rsidTr="1EE07D50" w14:paraId="67053DA0">
        <w:trPr>
          <w:trHeight w:val="300"/>
        </w:trPr>
        <w:tc>
          <w:tcPr>
            <w:tcW w:w="1898" w:type="dxa"/>
            <w:tcMar/>
            <w:vAlign w:val="center"/>
          </w:tcPr>
          <w:p w:rsidR="1D206FDF" w:rsidP="1EE07D50" w:rsidRDefault="1D206FDF" w14:paraId="57BA451B" w14:textId="186DC4AE">
            <w:pPr>
              <w:pStyle w:val="Normal"/>
              <w:bidi w:val="0"/>
              <w:jc w:val="left"/>
              <w:rPr>
                <w:b w:val="1"/>
                <w:bCs w:val="1"/>
                <w:noProof w:val="0"/>
                <w:sz w:val="20"/>
                <w:szCs w:val="20"/>
                <w:lang w:val="en-US"/>
              </w:rPr>
            </w:pPr>
            <w:r w:rsidRPr="1EE07D50" w:rsidR="1D206FDF">
              <w:rPr>
                <w:b w:val="1"/>
                <w:bCs w:val="1"/>
                <w:noProof w:val="0"/>
                <w:sz w:val="20"/>
                <w:szCs w:val="20"/>
                <w:lang w:val="en-US"/>
              </w:rPr>
              <w:t xml:space="preserve"> Complexity</w:t>
            </w:r>
          </w:p>
        </w:tc>
        <w:tc>
          <w:tcPr>
            <w:tcW w:w="7585" w:type="dxa"/>
            <w:tcMar/>
            <w:vAlign w:val="center"/>
          </w:tcPr>
          <w:p w:rsidR="2FA7EB05" w:rsidP="1EE07D50" w:rsidRDefault="2FA7EB05" w14:paraId="169C94A0" w14:textId="7BD054AD">
            <w:pPr>
              <w:pStyle w:val="Normal"/>
              <w:bidi w:val="0"/>
              <w:jc w:val="left"/>
              <w:rPr>
                <w:noProof w:val="0"/>
                <w:sz w:val="20"/>
                <w:szCs w:val="20"/>
                <w:lang w:val="en-US"/>
              </w:rPr>
            </w:pPr>
            <w:r w:rsidRPr="1EE07D50" w:rsidR="2FA7EB05">
              <w:rPr>
                <w:noProof w:val="0"/>
                <w:sz w:val="20"/>
                <w:szCs w:val="20"/>
                <w:lang w:val="en-US"/>
              </w:rPr>
              <w:t xml:space="preserve">As the data stack expands, productivity often declines. Every new application, dashboard, and pipeline introduces another place where business definitions can diverge. Instead of increasing agility, complexity increases the effort </w:t>
            </w:r>
            <w:r w:rsidRPr="1EE07D50" w:rsidR="2FA7EB05">
              <w:rPr>
                <w:noProof w:val="0"/>
                <w:sz w:val="20"/>
                <w:szCs w:val="20"/>
                <w:lang w:val="en-US"/>
              </w:rPr>
              <w:t>required</w:t>
            </w:r>
            <w:r w:rsidRPr="1EE07D50" w:rsidR="2FA7EB05">
              <w:rPr>
                <w:noProof w:val="0"/>
                <w:sz w:val="20"/>
                <w:szCs w:val="20"/>
                <w:lang w:val="en-US"/>
              </w:rPr>
              <w:t xml:space="preserve"> to generate trusted insights.</w:t>
            </w:r>
          </w:p>
        </w:tc>
      </w:tr>
    </w:tbl>
    <w:p xmlns:wp14="http://schemas.microsoft.com/office/word/2010/wordml" w:rsidP="1EE07D50" wp14:paraId="1A57739F" wp14:textId="2385416F">
      <w:pPr>
        <w:pStyle w:val="Normal"/>
        <w:suppressLineNumbers w:val="0"/>
        <w:bidi w:val="0"/>
        <w:spacing w:before="0" w:beforeAutospacing="off" w:after="160" w:afterAutospacing="off" w:line="279" w:lineRule="auto"/>
        <w:ind w:left="0" w:right="0"/>
        <w:jc w:val="left"/>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br/>
      </w:r>
      <w:r w:rsidRPr="1EE07D50" w:rsidR="2AB66379">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Data fragmentation scatters business definitions across disconnected tools, forcing teams to repeatedly </w:t>
      </w:r>
      <w:r w:rsidRPr="1EE07D50" w:rsidR="2AB66379">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validate</w:t>
      </w:r>
      <w:r w:rsidRPr="1EE07D50" w:rsidR="2AB66379">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metrics and reducing trust in the data they rely on</w:t>
      </w:r>
      <w:r w:rsidRPr="1EE07D50" w:rsidR="5A3CCD3C">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According to the </w:t>
      </w:r>
      <w:hyperlink r:id="Ra0848aa8e3b04fdf">
        <w:r w:rsidRPr="1EE07D50" w:rsidR="39AC9C51">
          <w:rPr>
            <w:rStyle w:val="Hyperlink"/>
            <w:b w:val="0"/>
            <w:bCs w:val="0"/>
            <w:i w:val="0"/>
            <w:iCs w:val="0"/>
            <w:strike w:val="0"/>
            <w:dstrike w:val="0"/>
            <w:noProof w:val="0"/>
            <w:sz w:val="22"/>
            <w:szCs w:val="22"/>
            <w:lang w:val="en-US"/>
          </w:rPr>
          <w:t>2026 Data, AI &amp; Analytics Trends Report</w:t>
        </w:r>
      </w:hyperlink>
      <w:r w:rsidRPr="1EE07D50" w:rsidR="1C10F072">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this </w:t>
      </w:r>
      <w:r w:rsidRPr="1EE07D50" w:rsidR="1C10F072">
        <w:rPr>
          <w:rFonts w:ascii="Aptos Display" w:hAnsi="Aptos Display" w:eastAsia="Aptos Display" w:cs="Aptos Display" w:asciiTheme="minorAscii" w:hAnsiTheme="minorAscii" w:eastAsiaTheme="minorAscii" w:cstheme="minorAscii"/>
          <w:b w:val="1"/>
          <w:bCs w:val="1"/>
          <w:i w:val="0"/>
          <w:iCs w:val="0"/>
          <w:strike w:val="0"/>
          <w:dstrike w:val="0"/>
          <w:noProof w:val="0"/>
          <w:color w:val="000000" w:themeColor="text1" w:themeTint="FF" w:themeShade="FF"/>
          <w:sz w:val="22"/>
          <w:szCs w:val="22"/>
          <w:u w:val="none"/>
          <w:lang w:val="en-US"/>
        </w:rPr>
        <w:t>fragmentation drives unpredictable costs</w:t>
      </w:r>
      <w:r w:rsidRPr="1EE07D50" w:rsidR="1C10F072">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as organizations struggle to </w:t>
      </w:r>
      <w:r w:rsidRPr="1EE07D50" w:rsidR="1C10F072">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optimize</w:t>
      </w:r>
      <w:r w:rsidRPr="1EE07D50" w:rsidR="1C10F072">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usage patterns in siloed environments.</w:t>
      </w:r>
    </w:p>
    <w:p xmlns:wp14="http://schemas.microsoft.com/office/word/2010/wordml" w:rsidP="1EE07D50" wp14:paraId="32507D56" wp14:textId="6237BD5B">
      <w:pPr>
        <w:pStyle w:val="Normal"/>
        <w:suppressLineNumbers w:val="0"/>
        <w:bidi w:val="0"/>
        <w:spacing w:before="0" w:beforeAutospacing="off" w:after="160" w:afterAutospacing="off" w:line="279" w:lineRule="auto"/>
        <w:ind w:left="0" w:right="0"/>
        <w:jc w:val="left"/>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1EE07D50" w:rsidR="2295E267">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The consequences of fragmentation extend far beyond analyst productivity. They shape how quickly an organization can make decisions, scale analytics, and prepare for artificial intelligence.</w:t>
      </w:r>
    </w:p>
    <w:tbl>
      <w:tblPr>
        <w:tblStyle w:val="TableGrid"/>
        <w:tblW w:w="0" w:type="auto"/>
        <w:tblBorders>
          <w:top w:val="single" w:color="000000" w:themeColor="text1" w:sz="4"/>
          <w:left w:val="single" w:color="000000" w:themeColor="text1" w:sz="4"/>
          <w:bottom w:val="single" w:color="000000" w:themeColor="text1" w:sz="4"/>
          <w:right w:val="single" w:color="000000" w:themeColor="text1" w:sz="4"/>
          <w:insideH w:val="none" w:color="000000" w:themeColor="text1" w:sz="4"/>
          <w:insideV w:val="none" w:color="000000" w:themeColor="text1" w:sz="4"/>
        </w:tblBorders>
        <w:tblLook w:val="06A0" w:firstRow="1" w:lastRow="0" w:firstColumn="1" w:lastColumn="0" w:noHBand="1" w:noVBand="1"/>
      </w:tblPr>
      <w:tblGrid>
        <w:gridCol w:w="9476"/>
      </w:tblGrid>
      <w:tr w:rsidR="1EE07D50" w:rsidTr="1EE07D50" w14:paraId="2C1D3121">
        <w:trPr>
          <w:trHeight w:val="465"/>
        </w:trPr>
        <w:tc>
          <w:tcPr>
            <w:tcW w:w="9476" w:type="dxa"/>
            <w:shd w:val="clear" w:color="auto" w:fill="D9E2F3"/>
            <w:tcMar/>
            <w:vAlign w:val="center"/>
          </w:tcPr>
          <w:p w:rsidR="58662848" w:rsidP="1EE07D50" w:rsidRDefault="58662848" w14:paraId="37C93293" w14:textId="7A38FC86">
            <w:pPr>
              <w:pStyle w:val="Normal"/>
              <w:suppressLineNumbers w:val="0"/>
              <w:bidi w:val="0"/>
              <w:spacing w:before="0" w:beforeAutospacing="off" w:after="0" w:afterAutospacing="off" w:line="240" w:lineRule="auto"/>
              <w:ind w:left="0" w:right="0"/>
              <w:jc w:val="left"/>
              <w:rPr>
                <w:rFonts w:ascii="Aptos Display" w:hAnsi="Aptos Display" w:eastAsia="Aptos Display" w:cs="Aptos Display"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1EE07D50" w:rsidR="58662848">
              <w:rPr>
                <w:rFonts w:ascii="Aptos Display" w:hAnsi="Aptos Display" w:eastAsia="Aptos Display" w:cs="Aptos Display"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t>What are the real costs of fragmented data?</w:t>
            </w:r>
          </w:p>
        </w:tc>
      </w:tr>
      <w:tr w:rsidR="1EE07D50" w:rsidTr="1EE07D50" w14:paraId="6A77EBDD">
        <w:trPr>
          <w:trHeight w:val="766"/>
        </w:trPr>
        <w:tc>
          <w:tcPr>
            <w:tcW w:w="9476" w:type="dxa"/>
            <w:shd w:val="clear" w:color="auto" w:fill="D9E2F3"/>
            <w:tcMar/>
            <w:vAlign w:val="center"/>
          </w:tcPr>
          <w:p w:rsidR="7F22F9E5" w:rsidP="1EE07D50" w:rsidRDefault="7F22F9E5" w14:paraId="122F10C3" w14:textId="6731706A">
            <w:pPr>
              <w:pStyle w:val="Normal"/>
              <w:suppressLineNumbers w:val="0"/>
              <w:bidi w:val="0"/>
              <w:spacing w:before="0" w:beforeAutospacing="off" w:after="0" w:afterAutospacing="off" w:line="240" w:lineRule="auto"/>
              <w:ind w:left="0" w:right="0"/>
              <w:jc w:val="left"/>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18"/>
                <w:szCs w:val="18"/>
                <w:u w:val="none"/>
                <w:lang w:val="en-US"/>
              </w:rPr>
            </w:pPr>
            <w:r w:rsidRPr="1EE07D50" w:rsidR="7F22F9E5">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18"/>
                <w:szCs w:val="18"/>
                <w:u w:val="none"/>
                <w:lang w:val="en-US"/>
              </w:rPr>
              <w:t>Data fragmentation transforms high-value analytical work into endless data infrastructure maintenance. As business logic becomes increasingly distributed, organizations spend more time maintaining definitions than generating insights. Without a centralized approach to managing business logic, complexity grows with every new tool introduced into the environment.</w:t>
            </w:r>
          </w:p>
        </w:tc>
      </w:tr>
    </w:tbl>
    <w:p xmlns:wp14="http://schemas.microsoft.com/office/word/2010/wordml" w:rsidP="1EE07D50" wp14:paraId="5CCF620E" wp14:textId="6E997E1D">
      <w:pPr>
        <w:pStyle w:val="Heading2"/>
        <w:rPr>
          <w:rFonts w:ascii="Aptos Display" w:hAnsi="Aptos Display" w:eastAsia="Aptos Display" w:cs="Aptos Display" w:asciiTheme="minorAscii" w:hAnsiTheme="minorAscii" w:eastAsiaTheme="minorAscii" w:cstheme="minorAscii"/>
          <w:b w:val="1"/>
          <w:bCs w:val="1"/>
          <w:i w:val="0"/>
          <w:iCs w:val="0"/>
          <w:strike w:val="0"/>
          <w:dstrike w:val="0"/>
          <w:noProof w:val="0"/>
          <w:color w:val="000000" w:themeColor="text1" w:themeTint="FF" w:themeShade="FF"/>
          <w:sz w:val="22"/>
          <w:szCs w:val="22"/>
          <w:u w:val="none"/>
          <w:lang w:val="en-US"/>
        </w:rPr>
      </w:pPr>
      <w:r w:rsidRPr="1EE07D50" w:rsidR="060F1584">
        <w:rPr>
          <w:noProof w:val="0"/>
          <w:lang w:val="en-US"/>
        </w:rPr>
        <w:t>Why Adding More Tools Makes the Problem Worse</w:t>
      </w:r>
    </w:p>
    <w:p xmlns:wp14="http://schemas.microsoft.com/office/word/2010/wordml" w:rsidP="1EE07D50" wp14:paraId="4EF246FF" wp14:textId="2D7FEEAD">
      <w:pPr>
        <w:spacing w:before="240" w:beforeAutospacing="off" w:after="240" w:afterAutospacing="off"/>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1EE07D50" w:rsidR="060F1584">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When productivity declines, the natural response is to invest in more technology. New platforms promise automation, acceleration, and faster insight generation.</w:t>
      </w:r>
    </w:p>
    <w:p xmlns:wp14="http://schemas.microsoft.com/office/word/2010/wordml" w:rsidP="1EE07D50" wp14:paraId="2AE96765" wp14:textId="6FF8753D">
      <w:pPr>
        <w:pStyle w:val="Normal"/>
        <w:suppressLineNumbers w:val="0"/>
        <w:bidi w:val="0"/>
        <w:spacing w:before="240" w:beforeAutospacing="off" w:after="240" w:afterAutospacing="off" w:line="279" w:lineRule="auto"/>
        <w:ind w:left="0" w:right="0"/>
        <w:jc w:val="left"/>
      </w:pPr>
      <w:r w:rsidRPr="1EE07D50" w:rsidR="060F1584">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w:t>
      </w:r>
      <w:r w:rsidRPr="1EE07D50" w:rsidR="060F1584">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But when the underlying issue is </w:t>
      </w:r>
      <w:bookmarkStart w:name="_Int_e9SXz8Le" w:id="905234406"/>
      <w:r w:rsidRPr="1EE07D50" w:rsidR="060F1584">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fragmented</w:t>
      </w:r>
      <w:bookmarkEnd w:id="905234406"/>
      <w:r w:rsidRPr="1EE07D50" w:rsidR="060F1584">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business logic, adding more tools often amplifies the problem. Every new system introduces another place where definitions can diverge. Business logic becomes embedded in dashboards, pipelines, and models across an increasingly complex ecosystem.</w:t>
      </w:r>
    </w:p>
    <w:p xmlns:wp14="http://schemas.microsoft.com/office/word/2010/wordml" w:rsidP="1EE07D50" wp14:paraId="1E9DC385" wp14:textId="0F798C01">
      <w:pPr>
        <w:pStyle w:val="Normal"/>
        <w:spacing w:before="240" w:beforeAutospacing="off" w:after="240" w:afterAutospacing="off"/>
      </w:pPr>
      <w:r w:rsidRPr="1EE07D50" w:rsidR="060F1584">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Instead of reducing complexity, organizations create more points of inconsistency, each requiring ongoing validation and maintenance.</w:t>
      </w:r>
    </w:p>
    <w:p xmlns:wp14="http://schemas.microsoft.com/office/word/2010/wordml" w:rsidP="1EE07D50" wp14:paraId="6A1EDE58" wp14:textId="07CECAED">
      <w:pPr>
        <w:spacing w:before="240" w:beforeAutospacing="off" w:after="240" w:afterAutospacing="off"/>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1EE07D50" w:rsidR="5275CD3E">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As Erika Moreno notes:</w:t>
      </w:r>
    </w:p>
    <w:p xmlns:wp14="http://schemas.microsoft.com/office/word/2010/wordml" w:rsidP="1EE07D50" wp14:paraId="1359C461" wp14:textId="2A3A0234">
      <w:pPr>
        <w:pStyle w:val="Quote"/>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1EE07D50" w:rsidR="5275CD3E">
        <w:rPr>
          <w:noProof w:val="0"/>
          <w:lang w:val="en-US"/>
        </w:rPr>
        <w:t xml:space="preserve">“We are trying to force reconciliation to happen manually at every step.” </w:t>
      </w:r>
    </w:p>
    <w:p xmlns:wp14="http://schemas.microsoft.com/office/word/2010/wordml" w:rsidP="1EE07D50" wp14:paraId="0E563A8A" wp14:textId="4B36E682">
      <w:pPr>
        <w:pStyle w:val="Normal"/>
        <w:rPr>
          <w:noProof w:val="0"/>
          <w:sz w:val="22"/>
          <w:szCs w:val="22"/>
          <w:lang w:val="en-US"/>
        </w:rPr>
      </w:pPr>
      <w:r>
        <w:br/>
      </w:r>
      <w:r w:rsidRPr="1EE07D50" w:rsidR="7C809CAD">
        <w:rPr>
          <w:noProof w:val="0"/>
          <w:sz w:val="22"/>
          <w:szCs w:val="22"/>
          <w:lang w:val="en-US"/>
        </w:rPr>
        <w:t>This creates a cycle that becomes increasingly difficult to break.</w:t>
      </w:r>
    </w:p>
    <w:p xmlns:wp14="http://schemas.microsoft.com/office/word/2010/wordml" w:rsidP="1EE07D50" wp14:paraId="31DFDC36" wp14:textId="18302DDA">
      <w:pPr>
        <w:pStyle w:val="ListParagraph"/>
        <w:numPr>
          <w:ilvl w:val="0"/>
          <w:numId w:val="5"/>
        </w:numPr>
        <w:rPr>
          <w:noProof w:val="0"/>
          <w:sz w:val="22"/>
          <w:szCs w:val="22"/>
          <w:lang w:val="en-US"/>
        </w:rPr>
      </w:pPr>
      <w:r w:rsidRPr="1EE07D50" w:rsidR="7C809CAD">
        <w:rPr>
          <w:noProof w:val="0"/>
          <w:sz w:val="22"/>
          <w:szCs w:val="22"/>
          <w:lang w:val="en-US"/>
        </w:rPr>
        <w:t>More tools lead to more fragmentation</w:t>
      </w:r>
    </w:p>
    <w:p xmlns:wp14="http://schemas.microsoft.com/office/word/2010/wordml" w:rsidP="1EE07D50" wp14:paraId="709B3559" wp14:textId="6A2125E2">
      <w:pPr>
        <w:pStyle w:val="ListParagraph"/>
        <w:numPr>
          <w:ilvl w:val="0"/>
          <w:numId w:val="5"/>
        </w:numPr>
        <w:rPr>
          <w:noProof w:val="0"/>
          <w:sz w:val="22"/>
          <w:szCs w:val="22"/>
          <w:lang w:val="en-US"/>
        </w:rPr>
      </w:pPr>
      <w:r w:rsidRPr="1EE07D50" w:rsidR="7C809CAD">
        <w:rPr>
          <w:noProof w:val="0"/>
          <w:sz w:val="22"/>
          <w:szCs w:val="22"/>
          <w:lang w:val="en-US"/>
        </w:rPr>
        <w:t xml:space="preserve">More fragmentation leads to more </w:t>
      </w:r>
      <w:r w:rsidRPr="1EE07D50" w:rsidR="7C809CAD">
        <w:rPr>
          <w:noProof w:val="0"/>
          <w:sz w:val="22"/>
          <w:szCs w:val="22"/>
          <w:lang w:val="en-US"/>
        </w:rPr>
        <w:t>preparation</w:t>
      </w:r>
      <w:r w:rsidRPr="1EE07D50" w:rsidR="7C809CAD">
        <w:rPr>
          <w:noProof w:val="0"/>
          <w:sz w:val="22"/>
          <w:szCs w:val="22"/>
          <w:lang w:val="en-US"/>
        </w:rPr>
        <w:t xml:space="preserve"> work</w:t>
      </w:r>
    </w:p>
    <w:p xmlns:wp14="http://schemas.microsoft.com/office/word/2010/wordml" w:rsidP="1EE07D50" wp14:paraId="25DD3320" wp14:textId="1832F40D">
      <w:pPr>
        <w:pStyle w:val="ListParagraph"/>
        <w:numPr>
          <w:ilvl w:val="0"/>
          <w:numId w:val="5"/>
        </w:numPr>
        <w:rPr>
          <w:noProof w:val="0"/>
          <w:sz w:val="22"/>
          <w:szCs w:val="22"/>
          <w:lang w:val="en-US"/>
        </w:rPr>
      </w:pPr>
      <w:r w:rsidRPr="1EE07D50" w:rsidR="295EED2B">
        <w:rPr>
          <w:noProof w:val="0"/>
          <w:sz w:val="22"/>
          <w:szCs w:val="22"/>
          <w:lang w:val="en-US"/>
        </w:rPr>
        <w:t>More preparation work creates pressure to invest in even more technology, restarting the cycle</w:t>
      </w:r>
    </w:p>
    <w:p xmlns:wp14="http://schemas.microsoft.com/office/word/2010/wordml" w:rsidP="1EE07D50" wp14:paraId="0EBD4A9A" wp14:textId="58F8E1A4">
      <w:pPr>
        <w:pStyle w:val="Normal"/>
        <w:rPr>
          <w:noProof w:val="0"/>
          <w:sz w:val="22"/>
          <w:szCs w:val="22"/>
          <w:lang w:val="en-US"/>
        </w:rPr>
      </w:pPr>
      <w:r w:rsidRPr="1EE07D50" w:rsidR="7C809CAD">
        <w:rPr>
          <w:noProof w:val="0"/>
          <w:sz w:val="22"/>
          <w:szCs w:val="22"/>
          <w:lang w:val="en-US"/>
        </w:rPr>
        <w:t xml:space="preserve">The problem isn’t that organizations lack technology. The problem is that every </w:t>
      </w:r>
      <w:r w:rsidRPr="1EE07D50" w:rsidR="7C809CAD">
        <w:rPr>
          <w:noProof w:val="0"/>
          <w:sz w:val="22"/>
          <w:szCs w:val="22"/>
          <w:lang w:val="en-US"/>
        </w:rPr>
        <w:t>new technology</w:t>
      </w:r>
      <w:r w:rsidRPr="1EE07D50" w:rsidR="7C809CAD">
        <w:rPr>
          <w:noProof w:val="0"/>
          <w:sz w:val="22"/>
          <w:szCs w:val="22"/>
          <w:lang w:val="en-US"/>
        </w:rPr>
        <w:t xml:space="preserve"> inherits the same inconsistent definitions that already exist across the environment.</w:t>
      </w:r>
    </w:p>
    <w:p xmlns:wp14="http://schemas.microsoft.com/office/word/2010/wordml" w:rsidP="1EE07D50" wp14:paraId="6C26A13B" wp14:textId="1BEB9CAF">
      <w:pPr>
        <w:pStyle w:val="Normal"/>
        <w:rPr>
          <w:noProof w:val="0"/>
          <w:sz w:val="22"/>
          <w:szCs w:val="22"/>
          <w:lang w:val="en-US"/>
        </w:rPr>
      </w:pPr>
    </w:p>
    <w:p xmlns:wp14="http://schemas.microsoft.com/office/word/2010/wordml" wp14:paraId="5744D4A3" wp14:textId="6293F962">
      <w:r>
        <w:br w:type="page"/>
      </w:r>
    </w:p>
    <w:p xmlns:wp14="http://schemas.microsoft.com/office/word/2010/wordml" w:rsidP="1EE07D50" wp14:paraId="682556F5" wp14:textId="0891B8E2">
      <w:pPr>
        <w:pStyle w:val="Heading2"/>
        <w:suppressLineNumbers w:val="0"/>
        <w:bidi w:val="0"/>
        <w:spacing w:before="160" w:beforeAutospacing="off" w:after="80" w:afterAutospacing="off" w:line="279" w:lineRule="auto"/>
        <w:ind w:left="0" w:right="0"/>
        <w:jc w:val="left"/>
      </w:pPr>
      <w:r w:rsidRPr="1EE07D50" w:rsidR="65600AE9">
        <w:rPr>
          <w:noProof w:val="0"/>
          <w:lang w:val="en-US"/>
        </w:rPr>
        <w:t xml:space="preserve">The Three Pillars for </w:t>
      </w:r>
      <w:r w:rsidRPr="1EE07D50" w:rsidR="7BD6B010">
        <w:rPr>
          <w:noProof w:val="0"/>
          <w:lang w:val="en-US"/>
        </w:rPr>
        <w:t xml:space="preserve">Scalable </w:t>
      </w:r>
      <w:r w:rsidRPr="1EE07D50" w:rsidR="0EC2EF3E">
        <w:rPr>
          <w:noProof w:val="0"/>
          <w:lang w:val="en-US"/>
        </w:rPr>
        <w:t xml:space="preserve">Enterprise </w:t>
      </w:r>
      <w:r w:rsidRPr="1EE07D50" w:rsidR="7BD6B010">
        <w:rPr>
          <w:noProof w:val="0"/>
          <w:lang w:val="en-US"/>
        </w:rPr>
        <w:t>Analytics</w:t>
      </w:r>
    </w:p>
    <w:p xmlns:wp14="http://schemas.microsoft.com/office/word/2010/wordml" w:rsidP="1EE07D50" wp14:paraId="03C6A9E2" wp14:textId="50F3DAC0">
      <w:pPr>
        <w:spacing w:before="240" w:beforeAutospacing="off" w:after="240" w:afterAutospacing="off"/>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1EE07D50" w:rsidR="7BD6B010">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If the current approach is not working, the question becomes what needs to change.</w:t>
      </w:r>
    </w:p>
    <w:p xmlns:wp14="http://schemas.microsoft.com/office/word/2010/wordml" w:rsidP="1EE07D50" wp14:paraId="0FA5FFF0" wp14:textId="63A3563F">
      <w:pPr>
        <w:spacing w:before="240" w:beforeAutospacing="off" w:after="240" w:afterAutospacing="off"/>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1EE07D50" w:rsidR="7BD6B010">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Instead of adding more tools or features, modern enterprises are investing in a </w:t>
      </w:r>
      <w:r w:rsidRPr="1EE07D50" w:rsidR="0FEDC140">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stronger foundation</w:t>
      </w:r>
      <w:r w:rsidRPr="1EE07D50" w:rsidR="7BD6B010">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w:t>
      </w:r>
      <w:r w:rsidRPr="1EE07D50" w:rsidR="55072E83">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w:t>
      </w:r>
      <w:r w:rsidRPr="1EE07D50" w:rsidR="7BD6B010">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When asked which capabilities matter most for scaling analytics, leaders prioritize </w:t>
      </w:r>
      <w:r w:rsidRPr="1EE07D50" w:rsidR="7BD6B010">
        <w:rPr>
          <w:rFonts w:ascii="Aptos Display" w:hAnsi="Aptos Display" w:eastAsia="Aptos Display" w:cs="Aptos Display" w:asciiTheme="minorAscii" w:hAnsiTheme="minorAscii" w:eastAsiaTheme="minorAscii" w:cstheme="minorAscii"/>
          <w:b w:val="1"/>
          <w:bCs w:val="1"/>
          <w:i w:val="0"/>
          <w:iCs w:val="0"/>
          <w:strike w:val="0"/>
          <w:dstrike w:val="0"/>
          <w:noProof w:val="0"/>
          <w:color w:val="000000" w:themeColor="text1" w:themeTint="FF" w:themeShade="FF"/>
          <w:sz w:val="22"/>
          <w:szCs w:val="22"/>
          <w:u w:val="none"/>
          <w:lang w:val="en-US"/>
        </w:rPr>
        <w:t>consistency, trust, and control over novelty</w:t>
      </w:r>
      <w:r w:rsidRPr="1EE07D50" w:rsidR="7BD6B010">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w:t>
      </w:r>
    </w:p>
    <w:p xmlns:wp14="http://schemas.microsoft.com/office/word/2010/wordml" w:rsidP="1EE07D50" wp14:paraId="0AE29999" wp14:textId="77CA0451">
      <w:pPr>
        <w:pStyle w:val="Heading4"/>
        <w:bidi w:val="0"/>
        <w:rPr>
          <w:rFonts w:ascii="Aptos Display" w:hAnsi="Aptos Display" w:eastAsia="Aptos Display" w:cs="Aptos Display" w:asciiTheme="minorAscii" w:hAnsiTheme="minorAscii" w:eastAsiaTheme="minorAscii" w:cstheme="minorAscii"/>
          <w:b w:val="1"/>
          <w:bCs w:val="1"/>
          <w:i w:val="0"/>
          <w:iCs w:val="0"/>
          <w:strike w:val="0"/>
          <w:dstrike w:val="0"/>
          <w:noProof w:val="0"/>
          <w:color w:val="000000" w:themeColor="text1" w:themeTint="FF" w:themeShade="FF"/>
          <w:sz w:val="22"/>
          <w:szCs w:val="22"/>
          <w:u w:val="none"/>
          <w:lang w:val="en-US"/>
        </w:rPr>
      </w:pPr>
      <w:r w:rsidRPr="1EE07D50" w:rsidR="7BD6B010">
        <w:rPr>
          <w:noProof w:val="0"/>
          <w:lang w:val="en-US"/>
        </w:rPr>
        <w:t xml:space="preserve"> </w:t>
      </w:r>
      <w:r w:rsidRPr="1EE07D50" w:rsidR="7E834CDA">
        <w:rPr>
          <w:noProof w:val="0"/>
          <w:lang w:val="en-US"/>
        </w:rPr>
        <w:t xml:space="preserve">1. </w:t>
      </w:r>
      <w:r w:rsidRPr="1EE07D50" w:rsidR="16F55E8F">
        <w:rPr>
          <w:noProof w:val="0"/>
          <w:lang w:val="en-US"/>
        </w:rPr>
        <w:t>S</w:t>
      </w:r>
      <w:r w:rsidRPr="1EE07D50" w:rsidR="7BD6B010">
        <w:rPr>
          <w:noProof w:val="0"/>
          <w:lang w:val="en-US"/>
        </w:rPr>
        <w:t xml:space="preserve">emantic </w:t>
      </w:r>
      <w:r w:rsidRPr="1EE07D50" w:rsidR="32FD3C14">
        <w:rPr>
          <w:noProof w:val="0"/>
          <w:lang w:val="en-US"/>
        </w:rPr>
        <w:t>C</w:t>
      </w:r>
      <w:r w:rsidRPr="1EE07D50" w:rsidR="7BD6B010">
        <w:rPr>
          <w:noProof w:val="0"/>
          <w:lang w:val="en-US"/>
        </w:rPr>
        <w:t>onsistency</w:t>
      </w:r>
    </w:p>
    <w:p xmlns:wp14="http://schemas.microsoft.com/office/word/2010/wordml" w:rsidP="1EE07D50" wp14:paraId="446CA62A" wp14:textId="2987FF7E">
      <w:pPr>
        <w:pStyle w:val="Normal"/>
        <w:suppressLineNumbers w:val="0"/>
        <w:bidi w:val="0"/>
        <w:spacing w:before="240" w:beforeAutospacing="off" w:after="240" w:afterAutospacing="off" w:line="279" w:lineRule="auto"/>
        <w:ind w:left="0" w:right="0"/>
        <w:jc w:val="left"/>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1EE07D50" w:rsidR="7BD6B010">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If core metrics such as revenue, customer count, or churn are defined differently across systems, no amount of downstream optimization will fix the problem.</w:t>
      </w:r>
      <w:r w:rsidRPr="1EE07D50" w:rsidR="1E5F4446">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w:t>
      </w:r>
      <w:r w:rsidRPr="1EE07D50" w:rsidR="2FDE65AB">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Semantic consistency is not a reporting concern. It is a prerequisite for </w:t>
      </w:r>
      <w:bookmarkStart w:name="_Int_BZH291ND" w:id="321295951"/>
      <w:r w:rsidRPr="1EE07D50" w:rsidR="2FDE65AB">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scale</w:t>
      </w:r>
      <w:bookmarkEnd w:id="321295951"/>
      <w:r w:rsidRPr="1EE07D50" w:rsidR="2FDE65AB">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w:t>
      </w:r>
    </w:p>
    <w:p xmlns:wp14="http://schemas.microsoft.com/office/word/2010/wordml" w:rsidP="1EE07D50" wp14:paraId="6AD21789" wp14:textId="74A8ADF6">
      <w:pPr>
        <w:pStyle w:val="Heading4"/>
        <w:bidi w:val="0"/>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1EE07D50" w:rsidR="069C9028">
        <w:rPr>
          <w:noProof w:val="0"/>
          <w:lang w:val="en-US"/>
        </w:rPr>
        <w:t xml:space="preserve">2. Governed </w:t>
      </w:r>
      <w:r w:rsidRPr="1EE07D50" w:rsidR="3B301F7A">
        <w:rPr>
          <w:noProof w:val="0"/>
          <w:lang w:val="en-US"/>
        </w:rPr>
        <w:t>S</w:t>
      </w:r>
      <w:r w:rsidRPr="1EE07D50" w:rsidR="069C9028">
        <w:rPr>
          <w:noProof w:val="0"/>
          <w:lang w:val="en-US"/>
        </w:rPr>
        <w:t>elf-</w:t>
      </w:r>
      <w:r w:rsidRPr="1EE07D50" w:rsidR="55A01DAF">
        <w:rPr>
          <w:noProof w:val="0"/>
          <w:lang w:val="en-US"/>
        </w:rPr>
        <w:t>S</w:t>
      </w:r>
      <w:r w:rsidRPr="1EE07D50" w:rsidR="069C9028">
        <w:rPr>
          <w:noProof w:val="0"/>
          <w:lang w:val="en-US"/>
        </w:rPr>
        <w:t>ervice</w:t>
      </w:r>
    </w:p>
    <w:p xmlns:wp14="http://schemas.microsoft.com/office/word/2010/wordml" w:rsidP="1EE07D50" wp14:paraId="4806A3A1" wp14:textId="394FC50A">
      <w:pPr>
        <w:pStyle w:val="Normal"/>
        <w:suppressLineNumbers w:val="0"/>
        <w:bidi w:val="0"/>
        <w:spacing w:before="240" w:beforeAutospacing="off" w:after="240" w:afterAutospacing="off" w:line="279" w:lineRule="auto"/>
        <w:ind w:left="0" w:right="0"/>
        <w:jc w:val="left"/>
      </w:pPr>
      <w:r w:rsidRPr="1EE07D50" w:rsidR="069C9028">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Enterprises want business users to explore and analyze data independently. But without shared definitions and clear ownership, self-service</w:t>
      </w:r>
      <w:r w:rsidRPr="1EE07D50" w:rsidR="6E391AE1">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often creates more definitions instead of insights.</w:t>
      </w:r>
      <w:r w:rsidRPr="1EE07D50" w:rsidR="167BEEEB">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They need</w:t>
      </w:r>
      <w:r w:rsidRPr="1EE07D50" w:rsidR="069C9028">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a model where users can move quickly while still </w:t>
      </w:r>
      <w:r w:rsidRPr="1EE07D50" w:rsidR="069C9028">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operating</w:t>
      </w:r>
      <w:r w:rsidRPr="1EE07D50" w:rsidR="069C9028">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within certified definitions and agreed-upon business rules.</w:t>
      </w:r>
    </w:p>
    <w:p xmlns:wp14="http://schemas.microsoft.com/office/word/2010/wordml" w:rsidP="1EE07D50" wp14:paraId="692DFA8E" wp14:textId="59AC28F4">
      <w:pPr>
        <w:pStyle w:val="Heading4"/>
        <w:suppressLineNumbers w:val="0"/>
        <w:bidi w:val="0"/>
        <w:spacing w:before="80" w:beforeAutospacing="off" w:after="40" w:afterAutospacing="off" w:line="279" w:lineRule="auto"/>
        <w:ind w:left="0" w:right="0"/>
        <w:jc w:val="left"/>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1EE07D50" w:rsidR="01E2EA5B">
        <w:rPr>
          <w:noProof w:val="0"/>
          <w:lang w:val="en-US"/>
        </w:rPr>
        <w:t>3</w:t>
      </w:r>
      <w:r w:rsidRPr="1EE07D50" w:rsidR="069C9028">
        <w:rPr>
          <w:noProof w:val="0"/>
          <w:lang w:val="en-US"/>
        </w:rPr>
        <w:t xml:space="preserve">. </w:t>
      </w:r>
      <w:r w:rsidRPr="1EE07D50" w:rsidR="2AAEF4C1">
        <w:rPr>
          <w:noProof w:val="0"/>
          <w:lang w:val="en-US"/>
        </w:rPr>
        <w:t>AI-Ready Foundations</w:t>
      </w:r>
    </w:p>
    <w:p xmlns:wp14="http://schemas.microsoft.com/office/word/2010/wordml" w:rsidP="1EE07D50" wp14:paraId="77B09C9C" wp14:textId="191D1C9C">
      <w:pPr>
        <w:pStyle w:val="Normal"/>
        <w:suppressLineNumbers w:val="0"/>
        <w:bidi w:val="0"/>
        <w:spacing w:before="240" w:beforeAutospacing="off" w:after="240" w:afterAutospacing="off" w:line="279" w:lineRule="auto"/>
        <w:ind w:left="0" w:right="0"/>
        <w:jc w:val="left"/>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1EE07D50" w:rsidR="069C9028">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Contrary to common assumptions, artificial intelligence </w:t>
      </w:r>
      <w:r w:rsidRPr="1EE07D50" w:rsidR="069C9028">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doesn’t</w:t>
      </w:r>
      <w:r w:rsidRPr="1EE07D50" w:rsidR="069C9028">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w:t>
      </w:r>
      <w:r w:rsidRPr="1EE07D50" w:rsidR="069C9028">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eliminate</w:t>
      </w:r>
      <w:r w:rsidRPr="1EE07D50" w:rsidR="069C9028">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the need for structure. It depends on it.</w:t>
      </w:r>
      <w:r w:rsidRPr="1EE07D50" w:rsidR="069C9028">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w:t>
      </w:r>
      <w:r w:rsidRPr="1EE07D50" w:rsidR="364194F2">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AI can accelerate decisions, but only when it </w:t>
      </w:r>
      <w:r w:rsidRPr="1EE07D50" w:rsidR="364194F2">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operates</w:t>
      </w:r>
      <w:r w:rsidRPr="1EE07D50" w:rsidR="364194F2">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on </w:t>
      </w:r>
      <w:bookmarkStart w:name="_Int_T5Ax107L" w:id="1758724299"/>
      <w:r w:rsidRPr="1EE07D50" w:rsidR="364194F2">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trusted</w:t>
      </w:r>
      <w:bookmarkEnd w:id="1758724299"/>
      <w:r w:rsidRPr="1EE07D50" w:rsidR="364194F2">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business context.</w:t>
      </w:r>
      <w:r w:rsidRPr="1EE07D50" w:rsidR="46563859">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w:t>
      </w:r>
      <w:r w:rsidRPr="1EE07D50" w:rsidR="40BB71E0">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Well-defined business logic ensures that AI produces answers that are both accurate and repeatable.</w:t>
      </w:r>
    </w:p>
    <w:p xmlns:wp14="http://schemas.microsoft.com/office/word/2010/wordml" w:rsidP="1EE07D50" wp14:paraId="31DB577D" wp14:textId="2CBF6EED">
      <w:pPr>
        <w:pStyle w:val="Normal"/>
        <w:suppressLineNumbers w:val="0"/>
        <w:bidi w:val="0"/>
        <w:spacing w:before="240" w:beforeAutospacing="off" w:after="240" w:afterAutospacing="off" w:line="279" w:lineRule="auto"/>
        <w:ind w:left="0" w:right="0"/>
        <w:jc w:val="left"/>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1EE07D50" w:rsidR="4E2E9CD2">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Increasingly, leading enterprises are treating </w:t>
      </w:r>
      <w:r w:rsidRPr="1EE07D50" w:rsidR="636B0C05">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semantic </w:t>
      </w:r>
      <w:r w:rsidRPr="1EE07D50" w:rsidR="4E2E9CD2">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logic as a shared asset rather than something embedded inside individual dashboards and pipelines. </w:t>
      </w:r>
      <w:r w:rsidRPr="1EE07D50" w:rsidR="4E2E9CD2">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They</w:t>
      </w:r>
      <w:r w:rsidRPr="1EE07D50" w:rsidR="7D5A07C3">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are </w:t>
      </w:r>
      <w:r w:rsidRPr="1EE07D50" w:rsidR="4E2E9CD2">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building stronger foundations that allow every tool to </w:t>
      </w:r>
      <w:r w:rsidRPr="1EE07D50" w:rsidR="4E2E9CD2">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operate</w:t>
      </w:r>
      <w:r w:rsidRPr="1EE07D50" w:rsidR="4E2E9CD2">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from the same business context.</w:t>
      </w:r>
    </w:p>
    <w:p xmlns:wp14="http://schemas.microsoft.com/office/word/2010/wordml" w:rsidP="1EE07D50" wp14:paraId="2B54FDB3" wp14:textId="2A075500">
      <w:pPr>
        <w:pStyle w:val="Heading2"/>
        <w:rPr>
          <w:rFonts w:ascii="Aptos Display" w:hAnsi="Aptos Display" w:eastAsia="Aptos Display" w:cs="Aptos Display" w:asciiTheme="minorAscii" w:hAnsiTheme="minorAscii" w:eastAsiaTheme="minorAscii" w:cstheme="minorAscii"/>
          <w:b w:val="1"/>
          <w:bCs w:val="1"/>
          <w:i w:val="0"/>
          <w:iCs w:val="0"/>
          <w:strike w:val="0"/>
          <w:dstrike w:val="0"/>
          <w:noProof w:val="0"/>
          <w:color w:val="000000" w:themeColor="text1" w:themeTint="FF" w:themeShade="FF"/>
          <w:sz w:val="22"/>
          <w:szCs w:val="22"/>
          <w:u w:val="none"/>
          <w:lang w:val="en-US"/>
        </w:rPr>
      </w:pPr>
      <w:r w:rsidRPr="1EE07D50" w:rsidR="14733594">
        <w:rPr>
          <w:noProof w:val="0"/>
          <w:lang w:val="en-US"/>
        </w:rPr>
        <w:t>Why the Data Preparation Bottleneck Is a Maturity Signal</w:t>
      </w:r>
    </w:p>
    <w:p xmlns:wp14="http://schemas.microsoft.com/office/word/2010/wordml" w:rsidP="1EE07D50" wp14:paraId="13E9A6DF" wp14:textId="0112E0A4">
      <w:pPr>
        <w:pStyle w:val="Heading2"/>
        <w:rPr>
          <w:rFonts w:ascii="Aptos Display" w:hAnsi="Aptos Display" w:eastAsia="Aptos Display" w:cs="Aptos Display" w:asciiTheme="minorAscii" w:hAnsiTheme="minorAscii" w:eastAsiaTheme="minorAscii" w:cstheme="minorAscii"/>
          <w:b w:val="1"/>
          <w:bCs w:val="1"/>
          <w:i w:val="0"/>
          <w:iCs w:val="0"/>
          <w:strike w:val="0"/>
          <w:dstrike w:val="0"/>
          <w:noProof w:val="0"/>
          <w:color w:val="000000" w:themeColor="text1" w:themeTint="FF" w:themeShade="FF"/>
          <w:sz w:val="22"/>
          <w:szCs w:val="22"/>
          <w:u w:val="none"/>
          <w:lang w:val="en-US"/>
        </w:rPr>
      </w:pPr>
      <w:r w:rsidRPr="1EE07D50" w:rsidR="14733594">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Most organizations view excessive data preparation as an </w:t>
      </w:r>
      <w:r w:rsidRPr="1EE07D50" w:rsidR="14733594">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efficiency</w:t>
      </w:r>
      <w:r w:rsidRPr="1EE07D50" w:rsidR="14733594">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problem. Leading organizations view it as a signal.</w:t>
      </w:r>
    </w:p>
    <w:p xmlns:wp14="http://schemas.microsoft.com/office/word/2010/wordml" w:rsidP="1EE07D50" wp14:paraId="580FEE74" wp14:textId="50691B3B">
      <w:pPr>
        <w:spacing w:before="240" w:beforeAutospacing="off" w:after="240" w:afterAutospacing="off"/>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1EE07D50" w:rsidR="38F44482">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When teams spend the majority of their time reconstructing definitions and validating metrics, it usually means foundational capabilities are missing:</w:t>
      </w:r>
    </w:p>
    <w:p xmlns:wp14="http://schemas.microsoft.com/office/word/2010/wordml" w:rsidP="1EE07D50" wp14:paraId="4585C321" wp14:textId="085A7DEE">
      <w:pPr>
        <w:pStyle w:val="ListParagraph"/>
        <w:numPr>
          <w:ilvl w:val="0"/>
          <w:numId w:val="7"/>
        </w:numPr>
        <w:spacing w:before="240" w:beforeAutospacing="off" w:after="240" w:afterAutospacing="off"/>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1EE07D50" w:rsidR="14733594">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centralized business logic</w:t>
      </w:r>
    </w:p>
    <w:p xmlns:wp14="http://schemas.microsoft.com/office/word/2010/wordml" w:rsidP="1EE07D50" wp14:paraId="306A5259" wp14:textId="0BC38905">
      <w:pPr>
        <w:pStyle w:val="ListParagraph"/>
        <w:numPr>
          <w:ilvl w:val="0"/>
          <w:numId w:val="7"/>
        </w:numPr>
        <w:spacing w:before="240" w:beforeAutospacing="off" w:after="240" w:afterAutospacing="off"/>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1EE07D50" w:rsidR="14733594">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reusable definitions</w:t>
      </w:r>
    </w:p>
    <w:p xmlns:wp14="http://schemas.microsoft.com/office/word/2010/wordml" w:rsidP="1EE07D50" wp14:paraId="0252FA9C" wp14:textId="1A59994D">
      <w:pPr>
        <w:pStyle w:val="ListParagraph"/>
        <w:numPr>
          <w:ilvl w:val="0"/>
          <w:numId w:val="7"/>
        </w:numPr>
        <w:spacing w:before="240" w:beforeAutospacing="off" w:after="240" w:afterAutospacing="off"/>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1EE07D50" w:rsidR="14733594">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shared governance</w:t>
      </w:r>
    </w:p>
    <w:p xmlns:wp14="http://schemas.microsoft.com/office/word/2010/wordml" w:rsidP="1EE07D50" wp14:paraId="3332AFAB" wp14:textId="1EC2D7EF">
      <w:pPr>
        <w:pStyle w:val="ListParagraph"/>
        <w:numPr>
          <w:ilvl w:val="0"/>
          <w:numId w:val="7"/>
        </w:numPr>
        <w:spacing w:before="240" w:beforeAutospacing="off" w:after="240" w:afterAutospacing="off"/>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1EE07D50" w:rsidR="14733594">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trusted business context</w:t>
      </w:r>
    </w:p>
    <w:p xmlns:wp14="http://schemas.microsoft.com/office/word/2010/wordml" w:rsidP="1EE07D50" wp14:paraId="71781E8D" wp14:textId="6378C761">
      <w:pPr>
        <w:pStyle w:val="Normal"/>
        <w:suppressLineNumbers w:val="0"/>
        <w:bidi w:val="0"/>
        <w:spacing w:before="240" w:beforeAutospacing="off" w:after="240" w:afterAutospacing="off" w:line="279" w:lineRule="auto"/>
        <w:ind w:left="0" w:right="0"/>
        <w:jc w:val="left"/>
      </w:pPr>
      <w:r w:rsidRPr="1EE07D50" w:rsidR="2AB0DF94">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Simply put, the architecture forces teams to repeatedly recreate business meaning that should already be shared across the enterprise.</w:t>
      </w:r>
    </w:p>
    <w:p xmlns:wp14="http://schemas.microsoft.com/office/word/2010/wordml" w:rsidP="1EE07D50" wp14:paraId="2B564AB0" wp14:textId="5C08900D">
      <w:pPr>
        <w:pStyle w:val="Normal"/>
        <w:spacing w:before="240" w:beforeAutospacing="off" w:after="240" w:afterAutospacing="off"/>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1EE07D50" w:rsidR="5275CD3E">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The </w:t>
      </w:r>
      <w:hyperlink r:id="Ra333aaee2588488b">
        <w:r w:rsidRPr="1EE07D50" w:rsidR="5EFF9EE4">
          <w:rPr>
            <w:rStyle w:val="Hyperlink"/>
            <w:b w:val="0"/>
            <w:bCs w:val="0"/>
            <w:i w:val="0"/>
            <w:iCs w:val="0"/>
            <w:strike w:val="0"/>
            <w:dstrike w:val="0"/>
            <w:noProof w:val="0"/>
            <w:sz w:val="22"/>
            <w:szCs w:val="22"/>
            <w:lang w:val="en-US"/>
          </w:rPr>
          <w:t>2026 Data, AI &amp; Analytics Trends Report</w:t>
        </w:r>
      </w:hyperlink>
      <w:r w:rsidRPr="1EE07D50" w:rsidR="5EFF9EE4">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captures this clearly</w:t>
      </w:r>
      <w:r w:rsidRPr="1EE07D50" w:rsidR="5275CD3E">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w:t>
      </w:r>
    </w:p>
    <w:p xmlns:wp14="http://schemas.microsoft.com/office/word/2010/wordml" w:rsidP="1EE07D50" wp14:paraId="565C06C4" wp14:textId="121F970C">
      <w:pPr>
        <w:pStyle w:val="Quote"/>
        <w:rPr>
          <w:noProof w:val="0"/>
          <w:lang w:val="en-US"/>
        </w:rPr>
      </w:pPr>
      <w:r w:rsidRPr="1EE07D50" w:rsidR="5275CD3E">
        <w:rPr>
          <w:noProof w:val="0"/>
          <w:lang w:val="en-US"/>
        </w:rPr>
        <w:t xml:space="preserve">“The longer teams remain in manual prep loops, the smaller the window </w:t>
      </w:r>
      <w:r w:rsidRPr="1EE07D50" w:rsidR="369C2D04">
        <w:rPr>
          <w:noProof w:val="0"/>
          <w:lang w:val="en-US"/>
        </w:rPr>
        <w:t xml:space="preserve">becomes </w:t>
      </w:r>
      <w:r w:rsidRPr="1EE07D50" w:rsidR="5275CD3E">
        <w:rPr>
          <w:noProof w:val="0"/>
          <w:lang w:val="en-US"/>
        </w:rPr>
        <w:t>for meaningful insight</w:t>
      </w:r>
      <w:r w:rsidRPr="1EE07D50" w:rsidR="014C84B0">
        <w:rPr>
          <w:noProof w:val="0"/>
          <w:lang w:val="en-US"/>
        </w:rPr>
        <w:t>s</w:t>
      </w:r>
      <w:r w:rsidRPr="1EE07D50" w:rsidR="5275CD3E">
        <w:rPr>
          <w:noProof w:val="0"/>
          <w:lang w:val="en-US"/>
        </w:rPr>
        <w:t xml:space="preserve">.” </w:t>
      </w:r>
    </w:p>
    <w:p xmlns:wp14="http://schemas.microsoft.com/office/word/2010/wordml" w:rsidP="1EE07D50" wp14:paraId="33935F72" wp14:textId="284975C2">
      <w:pPr>
        <w:pStyle w:val="Normal"/>
        <w:rPr>
          <w:noProof w:val="0"/>
          <w:lang w:val="en-US"/>
        </w:rPr>
      </w:pPr>
    </w:p>
    <w:p xmlns:wp14="http://schemas.microsoft.com/office/word/2010/wordml" w:rsidP="1EE07D50" wp14:paraId="1F2E6C4E" wp14:textId="6C621B3B">
      <w:pPr>
        <w:pStyle w:val="Heading2"/>
        <w:rPr>
          <w:rFonts w:ascii="Aptos Display" w:hAnsi="Aptos Display" w:eastAsia="Aptos Display" w:cs="Aptos Display" w:asciiTheme="minorAscii" w:hAnsiTheme="minorAscii" w:eastAsiaTheme="minorAscii" w:cstheme="minorAscii"/>
          <w:b w:val="1"/>
          <w:bCs w:val="1"/>
          <w:i w:val="0"/>
          <w:iCs w:val="0"/>
          <w:strike w:val="0"/>
          <w:dstrike w:val="0"/>
          <w:noProof w:val="0"/>
          <w:color w:val="000000" w:themeColor="text1" w:themeTint="FF" w:themeShade="FF"/>
          <w:sz w:val="22"/>
          <w:szCs w:val="22"/>
          <w:u w:val="none"/>
          <w:lang w:val="en-US"/>
        </w:rPr>
      </w:pPr>
      <w:r w:rsidRPr="1EE07D50" w:rsidR="755B3249">
        <w:rPr>
          <w:noProof w:val="0"/>
          <w:lang w:val="en-US"/>
        </w:rPr>
        <w:t>What Leading Organizations Are Doing Differently</w:t>
      </w:r>
    </w:p>
    <w:p xmlns:wp14="http://schemas.microsoft.com/office/word/2010/wordml" w:rsidP="1EE07D50" wp14:paraId="76587B31" wp14:textId="2A40DAC0">
      <w:pPr>
        <w:pStyle w:val="Normal"/>
        <w:spacing w:before="240" w:beforeAutospacing="off" w:after="240" w:afterAutospacing="off"/>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1EE07D50" w:rsidR="1198C54A">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Organizations making progress are not simply working faster. The </w:t>
      </w:r>
      <w:r w:rsidRPr="1EE07D50" w:rsidR="1198C54A">
        <w:rPr>
          <w:b w:val="1"/>
          <w:bCs w:val="1"/>
          <w:i w:val="0"/>
          <w:iCs w:val="0"/>
          <w:strike w:val="0"/>
          <w:dstrike w:val="0"/>
          <w:noProof w:val="0"/>
          <w:sz w:val="22"/>
          <w:szCs w:val="22"/>
          <w:lang w:val="en-US"/>
        </w:rPr>
        <w:t>2026 Data, AI &amp; Analytics Trends Report</w:t>
      </w:r>
      <w:r w:rsidRPr="1EE07D50" w:rsidR="04731983">
        <w:rPr>
          <w:b w:val="1"/>
          <w:bCs w:val="1"/>
          <w:i w:val="0"/>
          <w:iCs w:val="0"/>
          <w:strike w:val="0"/>
          <w:dstrike w:val="0"/>
          <w:noProof w:val="0"/>
          <w:sz w:val="22"/>
          <w:szCs w:val="22"/>
          <w:lang w:val="en-US"/>
        </w:rPr>
        <w:t xml:space="preserve"> </w:t>
      </w:r>
      <w:r w:rsidRPr="1EE07D50" w:rsidR="1198C54A">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shows that they are changing the foundations that analytics depend on.</w:t>
      </w:r>
    </w:p>
    <w:p xmlns:wp14="http://schemas.microsoft.com/office/word/2010/wordml" w:rsidP="1EE07D50" wp14:paraId="5F7C692B" wp14:textId="65641202">
      <w:pPr>
        <w:spacing w:before="240" w:beforeAutospacing="off" w:after="240" w:afterAutospacing="off"/>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1EE07D50" w:rsidR="1198C54A">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Rather than treating data preparation as an unavoidable cost of doing analytics, they are investing in capabiliti</w:t>
      </w:r>
      <w:r w:rsidRPr="1EE07D50" w:rsidR="1198C54A">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es that reduce the need for constant reconstruction and validation in the first place.</w:t>
      </w:r>
    </w:p>
    <w:p xmlns:wp14="http://schemas.microsoft.com/office/word/2010/wordml" w:rsidP="1EE07D50" wp14:paraId="0577F64B" wp14:textId="7AEECB97">
      <w:pPr>
        <w:pStyle w:val="Normal"/>
        <w:spacing w:before="240" w:beforeAutospacing="off" w:after="240" w:afterAutospacing="off"/>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1EE07D50" w:rsidR="1198C54A">
        <w:rPr>
          <w:rFonts w:ascii="Aptos Display" w:hAnsi="Aptos Display" w:eastAsia="Aptos Display" w:cs="Aptos Display"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The question is no longer whether data teams need to spend less time preparing data. It is how the highest-performing organizations are making that possible.</w:t>
      </w:r>
      <w:r>
        <w:br/>
      </w:r>
    </w:p>
    <w:tbl>
      <w:tblPr>
        <w:tblStyle w:val="TableGrid"/>
        <w:tblW w:w="0" w:type="auto"/>
        <w:tblLook w:val="06A0" w:firstRow="1" w:lastRow="0" w:firstColumn="1" w:lastColumn="0" w:noHBand="1" w:noVBand="1"/>
      </w:tblPr>
      <w:tblGrid>
        <w:gridCol w:w="6618"/>
        <w:gridCol w:w="2742"/>
      </w:tblGrid>
      <w:tr w:rsidR="1EE07D50" w:rsidTr="1EE07D50" w14:paraId="36918781">
        <w:trPr>
          <w:trHeight w:val="300"/>
        </w:trPr>
        <w:tc>
          <w:tcPr>
            <w:tcW w:w="6618" w:type="dxa"/>
            <w:tcMar/>
            <w:vAlign w:val="center"/>
          </w:tcPr>
          <w:p w:rsidR="60413C2B" w:rsidP="1EE07D50" w:rsidRDefault="60413C2B" w14:paraId="71A87C80" w14:textId="26E1DE4B">
            <w:pPr>
              <w:pStyle w:val="Heading3"/>
              <w:jc w:val="left"/>
              <w:rPr>
                <w:rFonts w:ascii="Aptos Display" w:hAnsi="Aptos Display" w:eastAsia="Aptos Display" w:cs="Aptos Display" w:asciiTheme="minorAscii" w:hAnsiTheme="minorAscii" w:eastAsiaTheme="minorAscii" w:cstheme="minorAscii"/>
                <w:sz w:val="22"/>
                <w:szCs w:val="22"/>
              </w:rPr>
            </w:pPr>
            <w:r w:rsidR="60413C2B">
              <w:rPr/>
              <w:t>Read the 2026 Data, AI &amp; Analytics Trends Report to see which capabilities leading organizations are prioritizing and how they are preparing their analytics foundations for the future.</w:t>
            </w:r>
          </w:p>
        </w:tc>
        <w:tc>
          <w:tcPr>
            <w:tcW w:w="2742" w:type="dxa"/>
            <w:tcMar/>
            <w:vAlign w:val="center"/>
          </w:tcPr>
          <w:p w:rsidR="60413C2B" w:rsidP="1EE07D50" w:rsidRDefault="60413C2B" w14:paraId="577C0760" w14:textId="3AD48B3B">
            <w:pPr>
              <w:pStyle w:val="Heading3"/>
              <w:suppressLineNumbers w:val="0"/>
              <w:bidi w:val="0"/>
              <w:spacing w:before="160" w:beforeAutospacing="off" w:after="80" w:afterAutospacing="off" w:line="240" w:lineRule="auto"/>
              <w:ind w:left="0" w:right="0"/>
              <w:jc w:val="left"/>
            </w:pPr>
            <w:hyperlink r:id="R3016f244a9ea453b">
              <w:r w:rsidRPr="1EE07D50" w:rsidR="60413C2B">
                <w:rPr>
                  <w:rStyle w:val="Hyperlink"/>
                </w:rPr>
                <w:t xml:space="preserve">View </w:t>
              </w:r>
              <w:r w:rsidRPr="1EE07D50" w:rsidR="24D35B4C">
                <w:rPr>
                  <w:rStyle w:val="Hyperlink"/>
                </w:rPr>
                <w:t xml:space="preserve">the 2026 Data, AI &amp; Analytics Trends Report </w:t>
              </w:r>
              <w:r w:rsidRPr="1EE07D50" w:rsidR="3ED65EA5">
                <w:rPr>
                  <w:rStyle w:val="Hyperlink"/>
                </w:rPr>
                <w:t>→</w:t>
              </w:r>
            </w:hyperlink>
            <w:r w:rsidR="1F52BE7E">
              <w:rPr/>
              <w:t xml:space="preserve"> </w:t>
            </w:r>
          </w:p>
        </w:tc>
      </w:tr>
    </w:tbl>
    <w:p xmlns:wp14="http://schemas.microsoft.com/office/word/2010/wordml" w:rsidP="1EE07D50" wp14:paraId="2C078E63" wp14:textId="03F720BE">
      <w:pPr>
        <w:pStyle w:val="Normal"/>
        <w:suppressLineNumbers w:val="0"/>
        <w:bidi w:val="0"/>
        <w:spacing w:before="0" w:beforeAutospacing="off" w:after="160" w:afterAutospacing="off" w:line="279" w:lineRule="auto"/>
        <w:ind w:left="0" w:right="0"/>
        <w:jc w:val="left"/>
        <w:rPr>
          <w:rFonts w:ascii="Aptos Display" w:hAnsi="Aptos Display" w:eastAsia="Aptos Display" w:cs="Aptos Display" w:asciiTheme="minorAscii" w:hAnsiTheme="minorAscii" w:eastAsiaTheme="minorAscii" w:cstheme="minorAscii"/>
          <w:sz w:val="22"/>
          <w:szCs w:val="22"/>
        </w:rPr>
      </w:pPr>
    </w:p>
    <w:p w:rsidR="1EE07D50" w:rsidRDefault="1EE07D50" w14:paraId="37744F9D" w14:textId="216C76C9">
      <w:r>
        <w:br w:type="page"/>
      </w:r>
    </w:p>
    <w:p w:rsidR="295DC284" w:rsidP="1EE07D50" w:rsidRDefault="295DC284" w14:paraId="125EB1C7" w14:textId="7821FA4F">
      <w:pPr>
        <w:pStyle w:val="Heading2"/>
        <w:bidi w:val="0"/>
      </w:pPr>
      <w:r w:rsidRPr="1EE07D50" w:rsidR="295DC284">
        <w:rPr>
          <w:noProof w:val="0"/>
          <w:lang w:val="en-US"/>
        </w:rPr>
        <w:t>Frequently Asked Questions</w:t>
      </w:r>
    </w:p>
    <w:p w:rsidR="1EE07D50" w:rsidP="1EE07D50" w:rsidRDefault="1EE07D50" w14:paraId="47A8FE45" w14:textId="0636646B">
      <w:pPr>
        <w:pStyle w:val="Normal"/>
        <w:bidi w:val="0"/>
        <w:rPr>
          <w:noProof w:val="0"/>
          <w:lang w:val="en-US"/>
        </w:rPr>
      </w:pPr>
    </w:p>
    <w:p w:rsidR="295DC284" w:rsidP="1EE07D50" w:rsidRDefault="295DC284" w14:paraId="27611649" w14:textId="23BD9930">
      <w:pPr>
        <w:pStyle w:val="Heading3"/>
        <w:bidi w:val="0"/>
        <w:jc w:val="left"/>
        <w:rPr>
          <w:rFonts w:ascii="Aptos Display" w:hAnsi="Aptos Display" w:eastAsia="Aptos Display" w:cs="Aptos Display"/>
          <w:b w:val="1"/>
          <w:bCs w:val="1"/>
          <w:noProof w:val="0"/>
          <w:sz w:val="22"/>
          <w:szCs w:val="22"/>
          <w:lang w:val="en-US"/>
        </w:rPr>
      </w:pPr>
      <w:r w:rsidRPr="1EE07D50" w:rsidR="295DC284">
        <w:rPr>
          <w:rFonts w:ascii="Aptos Display" w:hAnsi="Aptos Display" w:eastAsia="Aptos Display" w:cs="Aptos Display"/>
          <w:b w:val="1"/>
          <w:bCs w:val="1"/>
          <w:noProof w:val="0"/>
          <w:sz w:val="22"/>
          <w:szCs w:val="22"/>
          <w:lang w:val="en-US"/>
        </w:rPr>
        <w:t>Why do data teams spend so much time preparing data?</w:t>
      </w:r>
    </w:p>
    <w:p w:rsidR="295DC284" w:rsidP="1EE07D50" w:rsidRDefault="295DC284" w14:paraId="60338C8A" w14:textId="045A22B6">
      <w:pPr>
        <w:bidi w:val="0"/>
        <w:jc w:val="left"/>
        <w:rPr>
          <w:rFonts w:ascii="Aptos Display" w:hAnsi="Aptos Display" w:eastAsia="Aptos Display" w:cs="Aptos Display"/>
          <w:b w:val="0"/>
          <w:bCs w:val="0"/>
          <w:noProof w:val="0"/>
          <w:sz w:val="22"/>
          <w:szCs w:val="22"/>
          <w:lang w:val="en-US"/>
        </w:rPr>
      </w:pPr>
      <w:r w:rsidRPr="1EE07D50" w:rsidR="295DC284">
        <w:rPr>
          <w:rFonts w:ascii="Aptos Display" w:hAnsi="Aptos Display" w:eastAsia="Aptos Display" w:cs="Aptos Display"/>
          <w:b w:val="0"/>
          <w:bCs w:val="0"/>
          <w:noProof w:val="0"/>
          <w:sz w:val="22"/>
          <w:szCs w:val="22"/>
          <w:lang w:val="en-US"/>
        </w:rPr>
        <w:t xml:space="preserve">Many organizations lack consistent semantic logic and shared business definitions across their technology environments. As a result, teams spend </w:t>
      </w:r>
      <w:r w:rsidRPr="1EE07D50" w:rsidR="295DC284">
        <w:rPr>
          <w:rFonts w:ascii="Aptos Display" w:hAnsi="Aptos Display" w:eastAsia="Aptos Display" w:cs="Aptos Display"/>
          <w:b w:val="0"/>
          <w:bCs w:val="0"/>
          <w:noProof w:val="0"/>
          <w:sz w:val="22"/>
          <w:szCs w:val="22"/>
          <w:lang w:val="en-US"/>
        </w:rPr>
        <w:t>significant time</w:t>
      </w:r>
      <w:r w:rsidRPr="1EE07D50" w:rsidR="295DC284">
        <w:rPr>
          <w:rFonts w:ascii="Aptos Display" w:hAnsi="Aptos Display" w:eastAsia="Aptos Display" w:cs="Aptos Display"/>
          <w:b w:val="0"/>
          <w:bCs w:val="0"/>
          <w:noProof w:val="0"/>
          <w:sz w:val="22"/>
          <w:szCs w:val="22"/>
          <w:lang w:val="en-US"/>
        </w:rPr>
        <w:t xml:space="preserve"> reconciling metrics and recreating business meaning before they can generate insights.</w:t>
      </w:r>
    </w:p>
    <w:p w:rsidR="295DC284" w:rsidP="1EE07D50" w:rsidRDefault="295DC284" w14:paraId="19BD2E42" w14:textId="4E5F96D1">
      <w:pPr>
        <w:pStyle w:val="Heading3"/>
        <w:bidi w:val="0"/>
        <w:jc w:val="left"/>
        <w:rPr>
          <w:rFonts w:ascii="Aptos Display" w:hAnsi="Aptos Display" w:eastAsia="Aptos Display" w:cs="Aptos Display"/>
          <w:b w:val="1"/>
          <w:bCs w:val="1"/>
          <w:noProof w:val="0"/>
          <w:sz w:val="22"/>
          <w:szCs w:val="22"/>
          <w:lang w:val="en-US"/>
        </w:rPr>
      </w:pPr>
      <w:r w:rsidRPr="1EE07D50" w:rsidR="295DC284">
        <w:rPr>
          <w:rFonts w:ascii="Aptos Display" w:hAnsi="Aptos Display" w:eastAsia="Aptos Display" w:cs="Aptos Display"/>
          <w:b w:val="1"/>
          <w:bCs w:val="1"/>
          <w:noProof w:val="0"/>
          <w:sz w:val="22"/>
          <w:szCs w:val="22"/>
          <w:lang w:val="en-US"/>
        </w:rPr>
        <w:t>What is semantic logic?</w:t>
      </w:r>
    </w:p>
    <w:p w:rsidR="295DC284" w:rsidP="1EE07D50" w:rsidRDefault="295DC284" w14:paraId="096B705C" w14:textId="60C626D0">
      <w:pPr>
        <w:bidi w:val="0"/>
        <w:jc w:val="left"/>
        <w:rPr>
          <w:rFonts w:ascii="Aptos Display" w:hAnsi="Aptos Display" w:eastAsia="Aptos Display" w:cs="Aptos Display"/>
          <w:b w:val="0"/>
          <w:bCs w:val="0"/>
          <w:noProof w:val="0"/>
          <w:sz w:val="22"/>
          <w:szCs w:val="22"/>
          <w:lang w:val="en-US"/>
        </w:rPr>
      </w:pPr>
      <w:r w:rsidRPr="1EE07D50" w:rsidR="295DC284">
        <w:rPr>
          <w:rFonts w:ascii="Aptos Display" w:hAnsi="Aptos Display" w:eastAsia="Aptos Display" w:cs="Aptos Display"/>
          <w:b w:val="0"/>
          <w:bCs w:val="0"/>
          <w:noProof w:val="0"/>
          <w:sz w:val="22"/>
          <w:szCs w:val="22"/>
          <w:lang w:val="en-US"/>
        </w:rPr>
        <w:t xml:space="preserve">Semantic logic is the collection of business rules, relationships, and definitions that </w:t>
      </w:r>
      <w:r w:rsidRPr="1EE07D50" w:rsidR="295DC284">
        <w:rPr>
          <w:rFonts w:ascii="Aptos Display" w:hAnsi="Aptos Display" w:eastAsia="Aptos Display" w:cs="Aptos Display"/>
          <w:b w:val="0"/>
          <w:bCs w:val="0"/>
          <w:noProof w:val="0"/>
          <w:sz w:val="22"/>
          <w:szCs w:val="22"/>
          <w:lang w:val="en-US"/>
        </w:rPr>
        <w:t>determine</w:t>
      </w:r>
      <w:r w:rsidRPr="1EE07D50" w:rsidR="295DC284">
        <w:rPr>
          <w:rFonts w:ascii="Aptos Display" w:hAnsi="Aptos Display" w:eastAsia="Aptos Display" w:cs="Aptos Display"/>
          <w:b w:val="0"/>
          <w:bCs w:val="0"/>
          <w:noProof w:val="0"/>
          <w:sz w:val="22"/>
          <w:szCs w:val="22"/>
          <w:lang w:val="en-US"/>
        </w:rPr>
        <w:t xml:space="preserve"> how raw data is interpreted and calculated across an organization.</w:t>
      </w:r>
    </w:p>
    <w:p w:rsidR="295DC284" w:rsidP="1EE07D50" w:rsidRDefault="295DC284" w14:paraId="5AC39661" w14:textId="4A153D2E">
      <w:pPr>
        <w:pStyle w:val="Heading3"/>
        <w:bidi w:val="0"/>
        <w:jc w:val="left"/>
        <w:rPr>
          <w:rFonts w:ascii="Aptos Display" w:hAnsi="Aptos Display" w:eastAsia="Aptos Display" w:cs="Aptos Display"/>
          <w:b w:val="1"/>
          <w:bCs w:val="1"/>
          <w:noProof w:val="0"/>
          <w:sz w:val="22"/>
          <w:szCs w:val="22"/>
          <w:lang w:val="en-US"/>
        </w:rPr>
      </w:pPr>
      <w:r w:rsidRPr="1EE07D50" w:rsidR="295DC284">
        <w:rPr>
          <w:rFonts w:ascii="Aptos Display" w:hAnsi="Aptos Display" w:eastAsia="Aptos Display" w:cs="Aptos Display"/>
          <w:b w:val="1"/>
          <w:bCs w:val="1"/>
          <w:noProof w:val="0"/>
          <w:sz w:val="22"/>
          <w:szCs w:val="22"/>
          <w:lang w:val="en-US"/>
        </w:rPr>
        <w:t>What causes data fragmentation?</w:t>
      </w:r>
    </w:p>
    <w:p w:rsidR="295DC284" w:rsidP="1EE07D50" w:rsidRDefault="295DC284" w14:paraId="73DC8776" w14:textId="1E06C3DB">
      <w:pPr>
        <w:bidi w:val="0"/>
        <w:jc w:val="left"/>
        <w:rPr>
          <w:rFonts w:ascii="Aptos Display" w:hAnsi="Aptos Display" w:eastAsia="Aptos Display" w:cs="Aptos Display"/>
          <w:b w:val="0"/>
          <w:bCs w:val="0"/>
          <w:noProof w:val="0"/>
          <w:sz w:val="22"/>
          <w:szCs w:val="22"/>
          <w:lang w:val="en-US"/>
        </w:rPr>
      </w:pPr>
      <w:r w:rsidRPr="1EE07D50" w:rsidR="295DC284">
        <w:rPr>
          <w:rFonts w:ascii="Aptos Display" w:hAnsi="Aptos Display" w:eastAsia="Aptos Display" w:cs="Aptos Display"/>
          <w:b w:val="0"/>
          <w:bCs w:val="0"/>
          <w:noProof w:val="0"/>
          <w:sz w:val="22"/>
          <w:szCs w:val="22"/>
          <w:lang w:val="en-US"/>
        </w:rPr>
        <w:t>Data fragmentation occurs when business definitions and logic are distributed across disconnected systems instead of being managed centrally.</w:t>
      </w:r>
    </w:p>
    <w:p w:rsidR="295DC284" w:rsidP="1EE07D50" w:rsidRDefault="295DC284" w14:paraId="6E6C02AC" w14:textId="7319FE2D">
      <w:pPr>
        <w:pStyle w:val="Heading3"/>
        <w:bidi w:val="0"/>
        <w:jc w:val="left"/>
        <w:rPr>
          <w:rFonts w:ascii="Aptos Display" w:hAnsi="Aptos Display" w:eastAsia="Aptos Display" w:cs="Aptos Display"/>
          <w:b w:val="1"/>
          <w:bCs w:val="1"/>
          <w:noProof w:val="0"/>
          <w:sz w:val="22"/>
          <w:szCs w:val="22"/>
          <w:lang w:val="en-US"/>
        </w:rPr>
      </w:pPr>
      <w:r w:rsidRPr="1EE07D50" w:rsidR="295DC284">
        <w:rPr>
          <w:rFonts w:ascii="Aptos Display" w:hAnsi="Aptos Display" w:eastAsia="Aptos Display" w:cs="Aptos Display"/>
          <w:b w:val="1"/>
          <w:bCs w:val="1"/>
          <w:noProof w:val="0"/>
          <w:sz w:val="22"/>
          <w:szCs w:val="22"/>
          <w:lang w:val="en-US"/>
        </w:rPr>
        <w:t>Can adding more tools solve data preparation problems?</w:t>
      </w:r>
    </w:p>
    <w:p w:rsidR="295DC284" w:rsidP="1EE07D50" w:rsidRDefault="295DC284" w14:paraId="09337D27" w14:textId="3E7FF4A5">
      <w:pPr>
        <w:bidi w:val="0"/>
        <w:jc w:val="left"/>
        <w:rPr>
          <w:rFonts w:ascii="Aptos Display" w:hAnsi="Aptos Display" w:eastAsia="Aptos Display" w:cs="Aptos Display"/>
          <w:b w:val="0"/>
          <w:bCs w:val="0"/>
          <w:noProof w:val="0"/>
          <w:sz w:val="22"/>
          <w:szCs w:val="22"/>
          <w:lang w:val="en-US"/>
        </w:rPr>
      </w:pPr>
      <w:r w:rsidRPr="1EE07D50" w:rsidR="295DC284">
        <w:rPr>
          <w:rFonts w:ascii="Aptos Display" w:hAnsi="Aptos Display" w:eastAsia="Aptos Display" w:cs="Aptos Display"/>
          <w:b w:val="0"/>
          <w:bCs w:val="0"/>
          <w:noProof w:val="0"/>
          <w:sz w:val="22"/>
          <w:szCs w:val="22"/>
          <w:lang w:val="en-US"/>
        </w:rPr>
        <w:t xml:space="preserve">Not necessarily. When business logic is fragmented, adding more tools often creates </w:t>
      </w:r>
      <w:r w:rsidRPr="1EE07D50" w:rsidR="295DC284">
        <w:rPr>
          <w:rFonts w:ascii="Aptos Display" w:hAnsi="Aptos Display" w:eastAsia="Aptos Display" w:cs="Aptos Display"/>
          <w:b w:val="0"/>
          <w:bCs w:val="0"/>
          <w:noProof w:val="0"/>
          <w:sz w:val="22"/>
          <w:szCs w:val="22"/>
          <w:lang w:val="en-US"/>
        </w:rPr>
        <w:t>additional</w:t>
      </w:r>
      <w:r w:rsidRPr="1EE07D50" w:rsidR="295DC284">
        <w:rPr>
          <w:rFonts w:ascii="Aptos Display" w:hAnsi="Aptos Display" w:eastAsia="Aptos Display" w:cs="Aptos Display"/>
          <w:b w:val="0"/>
          <w:bCs w:val="0"/>
          <w:noProof w:val="0"/>
          <w:sz w:val="22"/>
          <w:szCs w:val="22"/>
          <w:lang w:val="en-US"/>
        </w:rPr>
        <w:t xml:space="preserve"> places where definitions can diverge.</w:t>
      </w:r>
    </w:p>
    <w:p w:rsidR="295DC284" w:rsidP="1EE07D50" w:rsidRDefault="295DC284" w14:paraId="7AE2A6BD" w14:textId="78461D0F">
      <w:pPr>
        <w:pStyle w:val="Heading3"/>
        <w:bidi w:val="0"/>
        <w:jc w:val="left"/>
        <w:rPr>
          <w:rFonts w:ascii="Aptos Display" w:hAnsi="Aptos Display" w:eastAsia="Aptos Display" w:cs="Aptos Display"/>
          <w:b w:val="1"/>
          <w:bCs w:val="1"/>
          <w:noProof w:val="0"/>
          <w:sz w:val="22"/>
          <w:szCs w:val="22"/>
          <w:lang w:val="en-US"/>
        </w:rPr>
      </w:pPr>
      <w:r w:rsidRPr="1EE07D50" w:rsidR="295DC284">
        <w:rPr>
          <w:rFonts w:ascii="Aptos Display" w:hAnsi="Aptos Display" w:eastAsia="Aptos Display" w:cs="Aptos Display"/>
          <w:b w:val="1"/>
          <w:bCs w:val="1"/>
          <w:noProof w:val="0"/>
          <w:sz w:val="22"/>
          <w:szCs w:val="22"/>
          <w:lang w:val="en-US"/>
        </w:rPr>
        <w:t>Why is semantic consistency important for artificial intelligence?</w:t>
      </w:r>
    </w:p>
    <w:p w:rsidR="295DC284" w:rsidP="1EE07D50" w:rsidRDefault="295DC284" w14:paraId="5A95DAE7" w14:textId="64105D1B">
      <w:pPr>
        <w:bidi w:val="0"/>
        <w:jc w:val="left"/>
        <w:rPr>
          <w:rFonts w:ascii="Aptos Display" w:hAnsi="Aptos Display" w:eastAsia="Aptos Display" w:cs="Aptos Display"/>
          <w:b w:val="0"/>
          <w:bCs w:val="0"/>
          <w:noProof w:val="0"/>
          <w:sz w:val="22"/>
          <w:szCs w:val="22"/>
          <w:lang w:val="en-US"/>
        </w:rPr>
      </w:pPr>
      <w:r w:rsidRPr="1EE07D50" w:rsidR="295DC284">
        <w:rPr>
          <w:rFonts w:ascii="Aptos Display" w:hAnsi="Aptos Display" w:eastAsia="Aptos Display" w:cs="Aptos Display"/>
          <w:b w:val="0"/>
          <w:bCs w:val="0"/>
          <w:noProof w:val="0"/>
          <w:sz w:val="22"/>
          <w:szCs w:val="22"/>
          <w:lang w:val="en-US"/>
        </w:rPr>
        <w:t>Artificial intelligence depends on trusted business context. Without consistent definitions and logic, AI systems can produce unreliable answers.</w:t>
      </w:r>
    </w:p>
    <w:p w:rsidR="1EE07D50" w:rsidP="1EE07D50" w:rsidRDefault="1EE07D50" w14:paraId="37CD08A4" w14:textId="4E86B2B7">
      <w:pPr>
        <w:pStyle w:val="Normal"/>
        <w:suppressLineNumbers w:val="0"/>
        <w:bidi w:val="0"/>
        <w:spacing w:before="0" w:beforeAutospacing="off" w:after="160" w:afterAutospacing="off" w:line="279" w:lineRule="auto"/>
        <w:ind w:left="0" w:right="0"/>
        <w:jc w:val="left"/>
        <w:rPr>
          <w:rFonts w:ascii="Aptos Display" w:hAnsi="Aptos Display" w:eastAsia="Aptos Display" w:cs="Aptos Display" w:asciiTheme="minorAscii" w:hAnsiTheme="minorAscii" w:eastAsiaTheme="minorAscii" w:cstheme="minorAscii"/>
          <w:sz w:val="22"/>
          <w:szCs w:val="22"/>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T5Ax107L" int2:invalidationBookmarkName="" int2:hashCode="rJRq1YkeJlAr8/" int2:id="B6jTdwv1">
      <int2:state int2:type="gram" int2:value="Rejected"/>
    </int2:bookmark>
    <int2:bookmark int2:bookmarkName="_Int_BZH291ND" int2:invalidationBookmarkName="" int2:hashCode="YAINGxlwe1h1dK" int2:id="OEBV4osl">
      <int2:state int2:type="gram" int2:value="Rejected"/>
    </int2:bookmark>
    <int2:bookmark int2:bookmarkName="_Int_e9SXz8Le" int2:invalidationBookmarkName="" int2:hashCode="YgW8BlVnHpUjpi" int2:id="DQpcyFTf">
      <int2:state int2:type="gram" int2:value="Rejected"/>
    </int2:bookmark>
    <int2:bookmark int2:bookmarkName="_Int_SumWgQMR" int2:invalidationBookmarkName="" int2:hashCode="M7giAQgex8Q4y1" int2:id="SACFVD7l">
      <int2:state int2:type="gram" int2:value="Rejected"/>
    </int2:bookmark>
    <int2:bookmark int2:bookmarkName="_Int_S7DE1wvF" int2:invalidationBookmarkName="" int2:hashCode="SA/TAne2+6hLZ4" int2:id="Ih9v515E">
      <int2:state int2:type="gram" int2:value="Rejected"/>
    </int2:bookmark>
    <int2:bookmark int2:bookmarkName="_Int_ahnwKH8X" int2:invalidationBookmarkName="" int2:hashCode="M7giAQgex8Q4y1" int2:id="K9hWlmvz">
      <int2:state int2:type="gram" int2:value="Rejected"/>
    </int2:bookmark>
    <int2:bookmark int2:bookmarkName="_Int_L3xo5uoK" int2:invalidationBookmarkName="" int2:hashCode="FxNMh/LP7FXwn0" int2:id="mprS0k2I">
      <int2:state int2:type="gram" int2:value="Rejected"/>
    </int2:bookmark>
    <int2:bookmark int2:bookmarkName="_Int_YtgJp7MI" int2:invalidationBookmarkName="" int2:hashCode="ZwWlyDY+kED507" int2:id="p87rq3GF">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7">
    <w:nsid w:val="6baebc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4d68a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107be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75205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71ba2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fff8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43635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88ADF0"/>
    <w:rsid w:val="0059D209"/>
    <w:rsid w:val="00896E05"/>
    <w:rsid w:val="014C84B0"/>
    <w:rsid w:val="01957214"/>
    <w:rsid w:val="01E2EA5B"/>
    <w:rsid w:val="0305ED72"/>
    <w:rsid w:val="03268370"/>
    <w:rsid w:val="0363F054"/>
    <w:rsid w:val="0363F054"/>
    <w:rsid w:val="036B2F0D"/>
    <w:rsid w:val="03C71856"/>
    <w:rsid w:val="03C71856"/>
    <w:rsid w:val="04731983"/>
    <w:rsid w:val="058F7F33"/>
    <w:rsid w:val="060F1584"/>
    <w:rsid w:val="069C9028"/>
    <w:rsid w:val="06A2F01A"/>
    <w:rsid w:val="06A8701F"/>
    <w:rsid w:val="06DAFCBE"/>
    <w:rsid w:val="06F18314"/>
    <w:rsid w:val="076F7289"/>
    <w:rsid w:val="0786337D"/>
    <w:rsid w:val="07BFF779"/>
    <w:rsid w:val="07DEC49B"/>
    <w:rsid w:val="07F2393C"/>
    <w:rsid w:val="081F4DDC"/>
    <w:rsid w:val="084F5A58"/>
    <w:rsid w:val="090DA31A"/>
    <w:rsid w:val="090FA3BB"/>
    <w:rsid w:val="096F2E81"/>
    <w:rsid w:val="0AED2721"/>
    <w:rsid w:val="0B46C42E"/>
    <w:rsid w:val="0C416A1A"/>
    <w:rsid w:val="0C416A1A"/>
    <w:rsid w:val="0C7C1D3F"/>
    <w:rsid w:val="0CD3E0EC"/>
    <w:rsid w:val="0E92B88E"/>
    <w:rsid w:val="0EC2EF3E"/>
    <w:rsid w:val="0F57AB42"/>
    <w:rsid w:val="0FEDC140"/>
    <w:rsid w:val="0FFF8B48"/>
    <w:rsid w:val="10801C7D"/>
    <w:rsid w:val="10860D4B"/>
    <w:rsid w:val="113DA274"/>
    <w:rsid w:val="118C05C8"/>
    <w:rsid w:val="1198C54A"/>
    <w:rsid w:val="11A49524"/>
    <w:rsid w:val="11F66E43"/>
    <w:rsid w:val="126A4068"/>
    <w:rsid w:val="12BE24FD"/>
    <w:rsid w:val="138EB912"/>
    <w:rsid w:val="142C428D"/>
    <w:rsid w:val="14733594"/>
    <w:rsid w:val="147AFB38"/>
    <w:rsid w:val="15CBC7C2"/>
    <w:rsid w:val="167BEEEB"/>
    <w:rsid w:val="168CE7F3"/>
    <w:rsid w:val="16BA8A03"/>
    <w:rsid w:val="16C2DD91"/>
    <w:rsid w:val="16E25661"/>
    <w:rsid w:val="16E25661"/>
    <w:rsid w:val="16F55E8F"/>
    <w:rsid w:val="17AA3A7E"/>
    <w:rsid w:val="182C3B7E"/>
    <w:rsid w:val="18347244"/>
    <w:rsid w:val="183E2417"/>
    <w:rsid w:val="1856268D"/>
    <w:rsid w:val="18A2CCFA"/>
    <w:rsid w:val="198191FE"/>
    <w:rsid w:val="19C593E4"/>
    <w:rsid w:val="1A88ADF0"/>
    <w:rsid w:val="1B24DCD0"/>
    <w:rsid w:val="1B32B6D1"/>
    <w:rsid w:val="1B709199"/>
    <w:rsid w:val="1B788CED"/>
    <w:rsid w:val="1B7FD18F"/>
    <w:rsid w:val="1B9ED6F0"/>
    <w:rsid w:val="1C10F072"/>
    <w:rsid w:val="1C3C6CC3"/>
    <w:rsid w:val="1D206FDF"/>
    <w:rsid w:val="1D3D0571"/>
    <w:rsid w:val="1D84A8C0"/>
    <w:rsid w:val="1E0EB199"/>
    <w:rsid w:val="1E5F4446"/>
    <w:rsid w:val="1E9FD1C1"/>
    <w:rsid w:val="1EE07D50"/>
    <w:rsid w:val="1F474D69"/>
    <w:rsid w:val="1F52BE7E"/>
    <w:rsid w:val="1F8FDB06"/>
    <w:rsid w:val="1FCE0944"/>
    <w:rsid w:val="21119E99"/>
    <w:rsid w:val="21384AFE"/>
    <w:rsid w:val="217669B0"/>
    <w:rsid w:val="21BA9A38"/>
    <w:rsid w:val="21D49901"/>
    <w:rsid w:val="2295E267"/>
    <w:rsid w:val="23D6F254"/>
    <w:rsid w:val="23FBAFF3"/>
    <w:rsid w:val="24356EE3"/>
    <w:rsid w:val="24D35B4C"/>
    <w:rsid w:val="25BB94AB"/>
    <w:rsid w:val="25D17615"/>
    <w:rsid w:val="26196CCA"/>
    <w:rsid w:val="265B771B"/>
    <w:rsid w:val="2695195F"/>
    <w:rsid w:val="2695195F"/>
    <w:rsid w:val="2740C84A"/>
    <w:rsid w:val="27649D1A"/>
    <w:rsid w:val="282A38B3"/>
    <w:rsid w:val="282FC9C5"/>
    <w:rsid w:val="295DC284"/>
    <w:rsid w:val="295EED2B"/>
    <w:rsid w:val="296BBA04"/>
    <w:rsid w:val="29BD0CF3"/>
    <w:rsid w:val="29CFDA0F"/>
    <w:rsid w:val="2A135FD2"/>
    <w:rsid w:val="2A8117FC"/>
    <w:rsid w:val="2AA22F8C"/>
    <w:rsid w:val="2AAEF4C1"/>
    <w:rsid w:val="2AB0DF94"/>
    <w:rsid w:val="2AB66379"/>
    <w:rsid w:val="2AFD4DCC"/>
    <w:rsid w:val="2AFFB6AB"/>
    <w:rsid w:val="2BA0A5A6"/>
    <w:rsid w:val="2BD4BB0D"/>
    <w:rsid w:val="2BF6B497"/>
    <w:rsid w:val="2C8DF532"/>
    <w:rsid w:val="2D3A9552"/>
    <w:rsid w:val="2DB54CF4"/>
    <w:rsid w:val="2DBCCCA8"/>
    <w:rsid w:val="2E058D1C"/>
    <w:rsid w:val="2EF4AA6D"/>
    <w:rsid w:val="2F00AA29"/>
    <w:rsid w:val="2F88D9A9"/>
    <w:rsid w:val="2FA7EB05"/>
    <w:rsid w:val="2FDE65AB"/>
    <w:rsid w:val="2FFD80B6"/>
    <w:rsid w:val="30144B48"/>
    <w:rsid w:val="30144B48"/>
    <w:rsid w:val="317F7AA8"/>
    <w:rsid w:val="323ABD3F"/>
    <w:rsid w:val="329978D3"/>
    <w:rsid w:val="32B5442C"/>
    <w:rsid w:val="32FD3C14"/>
    <w:rsid w:val="330DAC3D"/>
    <w:rsid w:val="338F4B17"/>
    <w:rsid w:val="33B56D09"/>
    <w:rsid w:val="3513E912"/>
    <w:rsid w:val="353D0237"/>
    <w:rsid w:val="35B28BD2"/>
    <w:rsid w:val="35D7A687"/>
    <w:rsid w:val="363D394A"/>
    <w:rsid w:val="364194F2"/>
    <w:rsid w:val="369C2D04"/>
    <w:rsid w:val="372AFBDC"/>
    <w:rsid w:val="372AFBDC"/>
    <w:rsid w:val="37DBD42E"/>
    <w:rsid w:val="380FB2DD"/>
    <w:rsid w:val="38A0AC49"/>
    <w:rsid w:val="38AB9B1E"/>
    <w:rsid w:val="38C4E1EE"/>
    <w:rsid w:val="38F44482"/>
    <w:rsid w:val="3960B2B2"/>
    <w:rsid w:val="399ABE1C"/>
    <w:rsid w:val="39AC9C51"/>
    <w:rsid w:val="39D35FD3"/>
    <w:rsid w:val="3A09412A"/>
    <w:rsid w:val="3A7DAF0F"/>
    <w:rsid w:val="3AD92277"/>
    <w:rsid w:val="3AE3BDA9"/>
    <w:rsid w:val="3B16DB7B"/>
    <w:rsid w:val="3B301F7A"/>
    <w:rsid w:val="3B9D2C91"/>
    <w:rsid w:val="3BD96EA9"/>
    <w:rsid w:val="3C6751BF"/>
    <w:rsid w:val="3CAA1245"/>
    <w:rsid w:val="3D01929B"/>
    <w:rsid w:val="3D0F8E10"/>
    <w:rsid w:val="3DABCC05"/>
    <w:rsid w:val="3E327FD9"/>
    <w:rsid w:val="3ED65EA5"/>
    <w:rsid w:val="3EE360B4"/>
    <w:rsid w:val="3F0EA92F"/>
    <w:rsid w:val="407BA755"/>
    <w:rsid w:val="408C95BE"/>
    <w:rsid w:val="40935A4E"/>
    <w:rsid w:val="40AE47B2"/>
    <w:rsid w:val="40BB71E0"/>
    <w:rsid w:val="40E6805C"/>
    <w:rsid w:val="40ED9610"/>
    <w:rsid w:val="41BA6EC1"/>
    <w:rsid w:val="43AC2A0E"/>
    <w:rsid w:val="43B8356F"/>
    <w:rsid w:val="43BBD138"/>
    <w:rsid w:val="43C76D4C"/>
    <w:rsid w:val="448C8F0F"/>
    <w:rsid w:val="4498EAD6"/>
    <w:rsid w:val="44ED770A"/>
    <w:rsid w:val="45394B95"/>
    <w:rsid w:val="4560C94D"/>
    <w:rsid w:val="45C9EBA4"/>
    <w:rsid w:val="46563859"/>
    <w:rsid w:val="473A70E4"/>
    <w:rsid w:val="47D2F5F0"/>
    <w:rsid w:val="47D2F5F0"/>
    <w:rsid w:val="47F2AEF0"/>
    <w:rsid w:val="481E0EAD"/>
    <w:rsid w:val="481F6130"/>
    <w:rsid w:val="482E5DF4"/>
    <w:rsid w:val="48830D26"/>
    <w:rsid w:val="49F0FCF7"/>
    <w:rsid w:val="49F0FCF7"/>
    <w:rsid w:val="4A2369B0"/>
    <w:rsid w:val="4B46A518"/>
    <w:rsid w:val="4B57F245"/>
    <w:rsid w:val="4C5621D8"/>
    <w:rsid w:val="4C7B9502"/>
    <w:rsid w:val="4D788E20"/>
    <w:rsid w:val="4E2E9CD2"/>
    <w:rsid w:val="4E5B41DD"/>
    <w:rsid w:val="4E5B41DD"/>
    <w:rsid w:val="4E792A2E"/>
    <w:rsid w:val="4EA266F7"/>
    <w:rsid w:val="4FCC3EF0"/>
    <w:rsid w:val="4FF7573D"/>
    <w:rsid w:val="5078D67C"/>
    <w:rsid w:val="5099F16B"/>
    <w:rsid w:val="50FF52C1"/>
    <w:rsid w:val="5185D5D3"/>
    <w:rsid w:val="51A04B6E"/>
    <w:rsid w:val="51D6506A"/>
    <w:rsid w:val="5275CD3E"/>
    <w:rsid w:val="527FF308"/>
    <w:rsid w:val="527FF308"/>
    <w:rsid w:val="52B0F8DA"/>
    <w:rsid w:val="52DA8510"/>
    <w:rsid w:val="5301048A"/>
    <w:rsid w:val="5328D93C"/>
    <w:rsid w:val="5440046B"/>
    <w:rsid w:val="55072E83"/>
    <w:rsid w:val="554E5022"/>
    <w:rsid w:val="55A01DAF"/>
    <w:rsid w:val="568952FF"/>
    <w:rsid w:val="56A8EBA2"/>
    <w:rsid w:val="57387B40"/>
    <w:rsid w:val="57C28054"/>
    <w:rsid w:val="57DEDABC"/>
    <w:rsid w:val="583964E5"/>
    <w:rsid w:val="58662848"/>
    <w:rsid w:val="59764C0F"/>
    <w:rsid w:val="5A3CCD3C"/>
    <w:rsid w:val="5AA20682"/>
    <w:rsid w:val="5ACAD58C"/>
    <w:rsid w:val="5B61AFEF"/>
    <w:rsid w:val="5B671D86"/>
    <w:rsid w:val="5B9695D5"/>
    <w:rsid w:val="5C2FE404"/>
    <w:rsid w:val="5E717D43"/>
    <w:rsid w:val="5E9B1FCD"/>
    <w:rsid w:val="5ED401AA"/>
    <w:rsid w:val="5EEFC35B"/>
    <w:rsid w:val="5EFF9EE4"/>
    <w:rsid w:val="5F4529A8"/>
    <w:rsid w:val="5F5C1237"/>
    <w:rsid w:val="6026EA7D"/>
    <w:rsid w:val="60413C2B"/>
    <w:rsid w:val="60691C45"/>
    <w:rsid w:val="6098291B"/>
    <w:rsid w:val="60AD1DCF"/>
    <w:rsid w:val="61730111"/>
    <w:rsid w:val="629987BF"/>
    <w:rsid w:val="63368C43"/>
    <w:rsid w:val="636B0C05"/>
    <w:rsid w:val="64CD9DBA"/>
    <w:rsid w:val="65600AE9"/>
    <w:rsid w:val="65DAD6BF"/>
    <w:rsid w:val="66148FC7"/>
    <w:rsid w:val="661BF7FA"/>
    <w:rsid w:val="677520FB"/>
    <w:rsid w:val="67D5ADC9"/>
    <w:rsid w:val="6848EF2A"/>
    <w:rsid w:val="68939658"/>
    <w:rsid w:val="68CB7B63"/>
    <w:rsid w:val="68F3977C"/>
    <w:rsid w:val="696D2FD6"/>
    <w:rsid w:val="69B86A19"/>
    <w:rsid w:val="69D8C79F"/>
    <w:rsid w:val="69D8C79F"/>
    <w:rsid w:val="6A1F8406"/>
    <w:rsid w:val="6AA2EDD3"/>
    <w:rsid w:val="6B211DBD"/>
    <w:rsid w:val="6B43AE96"/>
    <w:rsid w:val="6B7FB7D2"/>
    <w:rsid w:val="6B82BD94"/>
    <w:rsid w:val="6B9BC499"/>
    <w:rsid w:val="6C2F25DA"/>
    <w:rsid w:val="6C8C8B72"/>
    <w:rsid w:val="6C8C8B72"/>
    <w:rsid w:val="6D28B535"/>
    <w:rsid w:val="6D28B535"/>
    <w:rsid w:val="6DB521B6"/>
    <w:rsid w:val="6DC6780C"/>
    <w:rsid w:val="6DD2B058"/>
    <w:rsid w:val="6E19B4C9"/>
    <w:rsid w:val="6E391AE1"/>
    <w:rsid w:val="6E46F035"/>
    <w:rsid w:val="6E8C1B72"/>
    <w:rsid w:val="6EC22A08"/>
    <w:rsid w:val="6F4D8FAA"/>
    <w:rsid w:val="6FB96F94"/>
    <w:rsid w:val="704BDA68"/>
    <w:rsid w:val="704E7E9A"/>
    <w:rsid w:val="7058F6E6"/>
    <w:rsid w:val="70921CAF"/>
    <w:rsid w:val="71A67EAD"/>
    <w:rsid w:val="71B20E45"/>
    <w:rsid w:val="71BDA049"/>
    <w:rsid w:val="72386EB5"/>
    <w:rsid w:val="72832858"/>
    <w:rsid w:val="72BE0293"/>
    <w:rsid w:val="7489242A"/>
    <w:rsid w:val="74C431AE"/>
    <w:rsid w:val="74C431AE"/>
    <w:rsid w:val="755B3249"/>
    <w:rsid w:val="75639168"/>
    <w:rsid w:val="757D630F"/>
    <w:rsid w:val="75DFB3E1"/>
    <w:rsid w:val="7626237B"/>
    <w:rsid w:val="76799CD9"/>
    <w:rsid w:val="767E5D20"/>
    <w:rsid w:val="7702BFE7"/>
    <w:rsid w:val="77272BFD"/>
    <w:rsid w:val="787C9F56"/>
    <w:rsid w:val="78D6F5FB"/>
    <w:rsid w:val="78ECC64D"/>
    <w:rsid w:val="7934E6E4"/>
    <w:rsid w:val="793E7C3A"/>
    <w:rsid w:val="79AC2A2C"/>
    <w:rsid w:val="79F21E33"/>
    <w:rsid w:val="7A1693CD"/>
    <w:rsid w:val="7A835365"/>
    <w:rsid w:val="7BD07B7D"/>
    <w:rsid w:val="7BD07B7D"/>
    <w:rsid w:val="7BD6B010"/>
    <w:rsid w:val="7C7DAF7E"/>
    <w:rsid w:val="7C809CAD"/>
    <w:rsid w:val="7D27DDF5"/>
    <w:rsid w:val="7D5A07C3"/>
    <w:rsid w:val="7DF75250"/>
    <w:rsid w:val="7E834CDA"/>
    <w:rsid w:val="7ECEE80B"/>
    <w:rsid w:val="7F22F9E5"/>
    <w:rsid w:val="7F248C57"/>
    <w:rsid w:val="7FC02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15C53"/>
  <w15:chartTrackingRefBased/>
  <w15:docId w15:val="{9CD0D0E0-E12A-46D1-AE0D-94F7B3D820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EE07D5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EE07D5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Quote">
    <w:uiPriority w:val="29"/>
    <w:name w:val="Quote"/>
    <w:basedOn w:val="Normal"/>
    <w:next w:val="Normal"/>
    <w:qFormat/>
    <w:rsid w:val="1EE07D50"/>
    <w:rPr>
      <w:i w:val="1"/>
      <w:iCs w:val="1"/>
      <w:color w:val="404040" w:themeColor="text1" w:themeTint="BF" w:themeShade="FF"/>
    </w:rPr>
    <w:pPr>
      <w:spacing w:before="160"/>
      <w:jc w:val="center"/>
    </w:pPr>
  </w:style>
  <w:style w:type="paragraph" w:styleId="IntenseQuote">
    <w:uiPriority w:val="30"/>
    <w:name w:val="Intense Quote"/>
    <w:basedOn w:val="Normal"/>
    <w:next w:val="Normal"/>
    <w:qFormat/>
    <w:rsid w:val="1EE07D50"/>
    <w:rPr>
      <w:i w:val="1"/>
      <w:iCs w:val="1"/>
      <w:color w:val="0F4761" w:themeColor="accent1" w:themeTint="FF" w:themeShade="BF"/>
    </w:rPr>
    <w:pPr>
      <w:spacing w:before="360" w:after="360"/>
      <w:ind w:left="864" w:right="864"/>
      <w:jc w:val="center"/>
    </w:pPr>
  </w:style>
  <w:style w:type="paragraph" w:styleId="Heading3">
    <w:uiPriority w:val="9"/>
    <w:name w:val="heading 3"/>
    <w:basedOn w:val="Normal"/>
    <w:next w:val="Normal"/>
    <w:unhideWhenUsed/>
    <w:qFormat/>
    <w:rsid w:val="1EE07D5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EE07D50"/>
    <w:pPr>
      <w:spacing/>
      <w:ind w:left="720"/>
      <w:contextualSpacing/>
    </w:pPr>
  </w:style>
  <w:style w:type="character" w:styleId="Hyperlink">
    <w:uiPriority w:val="99"/>
    <w:name w:val="Hyperlink"/>
    <w:basedOn w:val="DefaultParagraphFont"/>
    <w:unhideWhenUsed/>
    <w:rsid w:val="1EE07D50"/>
    <w:rPr>
      <w:color w:val="467886"/>
      <w:u w:val="single"/>
    </w:rPr>
  </w:style>
  <w:style w:type="paragraph" w:styleId="Heading4">
    <w:uiPriority w:val="9"/>
    <w:name w:val="heading 4"/>
    <w:basedOn w:val="Normal"/>
    <w:next w:val="Normal"/>
    <w:unhideWhenUsed/>
    <w:qFormat/>
    <w:rsid w:val="1EE07D50"/>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strategy.com/pl/software/research-and-reports/data-ai-analytics-trends-across-organizations-in-2026" TargetMode="External" Id="Rcb4733bbbc9945a5" /><Relationship Type="http://schemas.openxmlformats.org/officeDocument/2006/relationships/hyperlink" Target="https://www.strategy.com/pl/software/research-and-reports/data-ai-analytics-trends-across-organizations-in-2026" TargetMode="External" Id="Ra0848aa8e3b04fdf" /><Relationship Type="http://schemas.openxmlformats.org/officeDocument/2006/relationships/hyperlink" Target="https://www.strategy.com/pl/software/research-and-reports/data-ai-analytics-trends-across-organizations-in-2026" TargetMode="External" Id="Ra333aaee2588488b" /><Relationship Type="http://schemas.openxmlformats.org/officeDocument/2006/relationships/hyperlink" Target="https://www.strategy.com/software/research-and-reports/data-ai-analytics-trends-across-organizations-in-2026" TargetMode="External" Id="R3016f244a9ea453b" /><Relationship Type="http://schemas.microsoft.com/office/2020/10/relationships/intelligence" Target="intelligence2.xml" Id="Rdc6aeff6edb948df" /><Relationship Type="http://schemas.openxmlformats.org/officeDocument/2006/relationships/numbering" Target="numbering.xml" Id="R4c4c5a386fad44d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2026-06-22T08:51:35.3930437Z</dcterms:created>
  <dcterms:modified xsi:type="dcterms:W3CDTF">2026-06-23T10:53:06.5298855Z</dcterms:modified>
  <dc:creator>Ratanpal, Tanmay</dc:creator>
  <lastModifiedBy>Ratanpal, Tanmay</lastModifiedBy>
</coreProperties>
</file>