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0078072C" w:rsidP="00D00C00" w:rsidRDefault="00E324DF" w14:paraId="50D0735A" w14:textId="78DCD6ED">
      <w:pPr>
        <w:rPr>
          <w:rFonts w:ascii="Times New Roman" w:hAnsi="Times New Roman" w:cs="Times New Roman"/>
          <w:b/>
          <w:bCs/>
          <w:sz w:val="48"/>
          <w:szCs w:val="48"/>
        </w:rPr>
      </w:pPr>
      <w:r w:rsidRPr="0045137E">
        <w:rPr>
          <w:rFonts w:ascii="Times New Roman" w:hAnsi="Times New Roman" w:cs="Times New Roman"/>
          <w:b/>
          <w:bCs/>
          <w:sz w:val="48"/>
          <w:szCs w:val="48"/>
        </w:rPr>
        <w:t>Retrieval Is Not Reasoning: Why Your AI Architecture Has a Context Gap</w:t>
      </w:r>
    </w:p>
    <w:p w:rsidR="0078072C" w:rsidP="00D00C00" w:rsidRDefault="00A00863" w14:paraId="5711C0C2" w14:textId="10CAF81F">
      <w:pPr>
        <w:rPr>
          <w:rFonts w:ascii="Times New Roman" w:hAnsi="Times New Roman" w:cs="Times New Roman"/>
          <w:i/>
          <w:iCs/>
        </w:rPr>
      </w:pPr>
      <w:r w:rsidRPr="00E84942">
        <w:rPr>
          <w:rFonts w:ascii="Times New Roman" w:hAnsi="Times New Roman" w:cs="Times New Roman"/>
          <w:b/>
          <w:bCs/>
        </w:rPr>
        <w:t>Quick Answer Summary:</w:t>
      </w:r>
      <w:r>
        <w:rPr>
          <w:rFonts w:ascii="Times New Roman" w:hAnsi="Times New Roman" w:cs="Times New Roman"/>
          <w:i/>
          <w:iCs/>
        </w:rPr>
        <w:t xml:space="preserve"> </w:t>
      </w:r>
    </w:p>
    <w:p w:rsidRPr="00E84942" w:rsidR="00191747" w:rsidP="00E84942" w:rsidRDefault="00191747" w14:paraId="298DB8E7" w14:textId="77777777">
      <w:pPr>
        <w:numPr>
          <w:ilvl w:val="0"/>
          <w:numId w:val="5"/>
        </w:numPr>
        <w:rPr>
          <w:rFonts w:ascii="Times New Roman" w:hAnsi="Times New Roman" w:cs="Times New Roman"/>
        </w:rPr>
      </w:pPr>
      <w:commentRangeStart w:id="0"/>
      <w:r w:rsidRPr="1BBF8FCD" w:rsidR="00191747">
        <w:rPr>
          <w:rFonts w:ascii="Times New Roman" w:hAnsi="Times New Roman" w:cs="Times New Roman"/>
        </w:rPr>
        <w:t xml:space="preserve">Enterprise AI </w:t>
      </w:r>
      <w:commentRangeEnd w:id="0"/>
      <w:r>
        <w:rPr>
          <w:rStyle w:val="CommentReference"/>
        </w:rPr>
        <w:commentReference w:id="0"/>
      </w:r>
      <w:r w:rsidRPr="1BBF8FCD" w:rsidR="00191747">
        <w:rPr>
          <w:rFonts w:ascii="Times New Roman" w:hAnsi="Times New Roman" w:cs="Times New Roman"/>
        </w:rPr>
        <w:t xml:space="preserve">systems that return </w:t>
      </w:r>
      <w:r w:rsidRPr="1BBF8FCD" w:rsidR="00191747">
        <w:rPr>
          <w:rFonts w:ascii="Times New Roman" w:hAnsi="Times New Roman" w:cs="Times New Roman"/>
          <w:b w:val="1"/>
          <w:bCs w:val="1"/>
        </w:rPr>
        <w:t>inconsistent answers</w:t>
      </w:r>
      <w:r w:rsidRPr="1BBF8FCD" w:rsidR="00191747">
        <w:rPr>
          <w:rFonts w:ascii="Times New Roman" w:hAnsi="Times New Roman" w:cs="Times New Roman"/>
        </w:rPr>
        <w:t xml:space="preserve"> or outputs your team </w:t>
      </w:r>
      <w:r w:rsidRPr="1BBF8FCD" w:rsidR="00191747">
        <w:rPr>
          <w:rFonts w:ascii="Times New Roman" w:hAnsi="Times New Roman" w:cs="Times New Roman"/>
        </w:rPr>
        <w:t>can’t</w:t>
      </w:r>
      <w:r w:rsidRPr="1BBF8FCD" w:rsidR="00191747">
        <w:rPr>
          <w:rFonts w:ascii="Times New Roman" w:hAnsi="Times New Roman" w:cs="Times New Roman"/>
        </w:rPr>
        <w:t xml:space="preserve"> trust </w:t>
      </w:r>
      <w:r w:rsidRPr="1BBF8FCD" w:rsidR="00191747">
        <w:rPr>
          <w:rFonts w:ascii="Times New Roman" w:hAnsi="Times New Roman" w:cs="Times New Roman"/>
        </w:rPr>
        <w:t>don’t</w:t>
      </w:r>
      <w:r w:rsidRPr="1BBF8FCD" w:rsidR="00191747">
        <w:rPr>
          <w:rFonts w:ascii="Times New Roman" w:hAnsi="Times New Roman" w:cs="Times New Roman"/>
        </w:rPr>
        <w:t xml:space="preserve"> have a prompt problem — they have an </w:t>
      </w:r>
      <w:r w:rsidRPr="1BBF8FCD" w:rsidR="00191747">
        <w:rPr>
          <w:rFonts w:ascii="Times New Roman" w:hAnsi="Times New Roman" w:cs="Times New Roman"/>
          <w:b w:val="1"/>
          <w:bCs w:val="1"/>
        </w:rPr>
        <w:t>architecture problem</w:t>
      </w:r>
      <w:r w:rsidRPr="1BBF8FCD" w:rsidR="00191747">
        <w:rPr>
          <w:rFonts w:ascii="Times New Roman" w:hAnsi="Times New Roman" w:cs="Times New Roman"/>
        </w:rPr>
        <w:t>.</w:t>
      </w:r>
    </w:p>
    <w:p w:rsidRPr="009759BE" w:rsidR="009759BE" w:rsidP="009759BE" w:rsidRDefault="009759BE" w14:paraId="145DA9F6" w14:textId="77777777">
      <w:pPr>
        <w:pStyle w:val="ListParagraph"/>
        <w:numPr>
          <w:ilvl w:val="0"/>
          <w:numId w:val="5"/>
        </w:numPr>
        <w:spacing w:after="0" w:line="300" w:lineRule="atLeast"/>
        <w:rPr>
          <w:rFonts w:ascii="Times New Roman" w:hAnsi="Times New Roman" w:eastAsia="Times New Roman" w:cs="Times New Roman"/>
          <w:kern w:val="0"/>
          <w:highlight w:val="yellow"/>
          <w14:ligatures w14:val="none"/>
        </w:rPr>
      </w:pPr>
      <w:r w:rsidRPr="009759BE">
        <w:rPr>
          <w:rFonts w:ascii="Times New Roman" w:hAnsi="Times New Roman" w:eastAsia="Times New Roman" w:cs="Times New Roman"/>
          <w:kern w:val="0"/>
          <w:highlight w:val="yellow"/>
          <w14:ligatures w14:val="none"/>
        </w:rPr>
        <w:t xml:space="preserve">For AI to reason reliably, </w:t>
      </w:r>
      <w:r w:rsidRPr="009759BE">
        <w:rPr>
          <w:rFonts w:ascii="Times New Roman" w:hAnsi="Times New Roman" w:eastAsia="Times New Roman" w:cs="Times New Roman"/>
          <w:b/>
          <w:bCs/>
          <w:kern w:val="0"/>
          <w:highlight w:val="yellow"/>
          <w14:ligatures w14:val="none"/>
        </w:rPr>
        <w:t>ontology</w:t>
      </w:r>
      <w:r w:rsidRPr="009759BE">
        <w:rPr>
          <w:rFonts w:ascii="Times New Roman" w:hAnsi="Times New Roman" w:eastAsia="Times New Roman" w:cs="Times New Roman"/>
          <w:kern w:val="0"/>
          <w:highlight w:val="yellow"/>
          <w14:ligatures w14:val="none"/>
        </w:rPr>
        <w:t>,</w:t>
      </w:r>
      <w:r w:rsidRPr="009759BE">
        <w:rPr>
          <w:rFonts w:ascii="Times New Roman" w:hAnsi="Times New Roman" w:eastAsia="Times New Roman" w:cs="Times New Roman"/>
          <w:b/>
          <w:bCs/>
          <w:kern w:val="0"/>
          <w:highlight w:val="yellow"/>
          <w14:ligatures w14:val="none"/>
        </w:rPr>
        <w:t xml:space="preserve"> semantics</w:t>
      </w:r>
      <w:r w:rsidRPr="009759BE">
        <w:rPr>
          <w:rFonts w:ascii="Times New Roman" w:hAnsi="Times New Roman" w:eastAsia="Times New Roman" w:cs="Times New Roman"/>
          <w:kern w:val="0"/>
          <w:highlight w:val="yellow"/>
          <w14:ligatures w14:val="none"/>
        </w:rPr>
        <w:t xml:space="preserve">, and </w:t>
      </w:r>
      <w:r w:rsidRPr="009759BE">
        <w:rPr>
          <w:rFonts w:ascii="Times New Roman" w:hAnsi="Times New Roman" w:eastAsia="Times New Roman" w:cs="Times New Roman"/>
          <w:b/>
          <w:bCs/>
          <w:kern w:val="0"/>
          <w:highlight w:val="yellow"/>
          <w14:ligatures w14:val="none"/>
        </w:rPr>
        <w:t>knowledge graphs</w:t>
      </w:r>
      <w:r w:rsidRPr="009759BE">
        <w:rPr>
          <w:rFonts w:ascii="Times New Roman" w:hAnsi="Times New Roman" w:eastAsia="Times New Roman" w:cs="Times New Roman"/>
          <w:kern w:val="0"/>
          <w:highlight w:val="yellow"/>
          <w14:ligatures w14:val="none"/>
        </w:rPr>
        <w:t xml:space="preserve"> need to operate as one semantic foundation.</w:t>
      </w:r>
    </w:p>
    <w:p w:rsidRPr="00191747" w:rsidR="00191747" w:rsidP="00191747" w:rsidRDefault="00191747" w14:paraId="6BF3D120" w14:textId="30595F9F">
      <w:pPr>
        <w:numPr>
          <w:ilvl w:val="0"/>
          <w:numId w:val="5"/>
        </w:numPr>
        <w:rPr>
          <w:rFonts w:ascii="Times New Roman" w:hAnsi="Times New Roman" w:cs="Times New Roman"/>
        </w:rPr>
      </w:pPr>
      <w:r w:rsidRPr="00E84942">
        <w:rPr>
          <w:rFonts w:ascii="Times New Roman" w:hAnsi="Times New Roman" w:cs="Times New Roman"/>
        </w:rPr>
        <w:t xml:space="preserve">The root cause is missing business logic: without a </w:t>
      </w:r>
      <w:r w:rsidRPr="003E2B74">
        <w:rPr>
          <w:rFonts w:ascii="Times New Roman" w:hAnsi="Times New Roman" w:cs="Times New Roman"/>
          <w:b/>
          <w:bCs/>
        </w:rPr>
        <w:t>shared semantic foundation</w:t>
      </w:r>
      <w:r w:rsidRPr="00E84942">
        <w:rPr>
          <w:rFonts w:ascii="Times New Roman" w:hAnsi="Times New Roman" w:cs="Times New Roman"/>
        </w:rPr>
        <w:t xml:space="preserve">, AI interprets terms like </w:t>
      </w:r>
      <w:r w:rsidRPr="367AF441">
        <w:rPr>
          <w:rFonts w:ascii="Times New Roman" w:hAnsi="Times New Roman" w:cs="Times New Roman"/>
        </w:rPr>
        <w:t>“</w:t>
      </w:r>
      <w:r w:rsidRPr="00E84942">
        <w:rPr>
          <w:rFonts w:ascii="Times New Roman" w:hAnsi="Times New Roman" w:cs="Times New Roman"/>
        </w:rPr>
        <w:t>customer</w:t>
      </w:r>
      <w:r w:rsidRPr="367AF441">
        <w:rPr>
          <w:rFonts w:ascii="Times New Roman" w:hAnsi="Times New Roman" w:cs="Times New Roman"/>
        </w:rPr>
        <w:t>,” “</w:t>
      </w:r>
      <w:r w:rsidRPr="00E84942">
        <w:rPr>
          <w:rFonts w:ascii="Times New Roman" w:hAnsi="Times New Roman" w:cs="Times New Roman"/>
        </w:rPr>
        <w:t>revenue</w:t>
      </w:r>
      <w:r w:rsidRPr="367AF441">
        <w:rPr>
          <w:rFonts w:ascii="Times New Roman" w:hAnsi="Times New Roman" w:cs="Times New Roman"/>
        </w:rPr>
        <w:t>,”</w:t>
      </w:r>
      <w:r w:rsidRPr="00E84942">
        <w:rPr>
          <w:rFonts w:ascii="Times New Roman" w:hAnsi="Times New Roman" w:cs="Times New Roman"/>
        </w:rPr>
        <w:t xml:space="preserve"> and </w:t>
      </w:r>
      <w:r w:rsidRPr="367AF441">
        <w:rPr>
          <w:rFonts w:ascii="Times New Roman" w:hAnsi="Times New Roman" w:cs="Times New Roman"/>
        </w:rPr>
        <w:t>“</w:t>
      </w:r>
      <w:r w:rsidRPr="00E84942">
        <w:rPr>
          <w:rFonts w:ascii="Times New Roman" w:hAnsi="Times New Roman" w:cs="Times New Roman"/>
        </w:rPr>
        <w:t>top performer</w:t>
      </w:r>
      <w:r w:rsidRPr="367AF441">
        <w:rPr>
          <w:rFonts w:ascii="Times New Roman" w:hAnsi="Times New Roman" w:cs="Times New Roman"/>
        </w:rPr>
        <w:t>”</w:t>
      </w:r>
      <w:r w:rsidRPr="00E84942">
        <w:rPr>
          <w:rFonts w:ascii="Times New Roman" w:hAnsi="Times New Roman" w:cs="Times New Roman"/>
        </w:rPr>
        <w:t xml:space="preserve"> differently on every query.</w:t>
      </w:r>
    </w:p>
    <w:p w:rsidRPr="00E84942" w:rsidR="00E84942" w:rsidP="00E84942" w:rsidRDefault="00E84942" w14:paraId="299B7869" w14:textId="77777777">
      <w:pPr>
        <w:numPr>
          <w:ilvl w:val="0"/>
          <w:numId w:val="5"/>
        </w:numPr>
        <w:rPr>
          <w:rFonts w:ascii="Times New Roman" w:hAnsi="Times New Roman" w:cs="Times New Roman"/>
        </w:rPr>
      </w:pPr>
      <w:r w:rsidRPr="00E84942">
        <w:rPr>
          <w:rFonts w:ascii="Times New Roman" w:hAnsi="Times New Roman" w:cs="Times New Roman"/>
        </w:rPr>
        <w:t xml:space="preserve">The missing piece is a </w:t>
      </w:r>
      <w:r w:rsidRPr="003E2B74">
        <w:rPr>
          <w:rFonts w:ascii="Times New Roman" w:hAnsi="Times New Roman" w:cs="Times New Roman"/>
          <w:b/>
          <w:bCs/>
        </w:rPr>
        <w:t>semantic layer</w:t>
      </w:r>
      <w:r w:rsidRPr="00E84942">
        <w:rPr>
          <w:rFonts w:ascii="Times New Roman" w:hAnsi="Times New Roman" w:cs="Times New Roman"/>
        </w:rPr>
        <w:t xml:space="preserve"> — a governed, machine-readable representation of your business definitions that encodes logic once, so every query returns the same reliable answer regardless of phrasing or model.</w:t>
      </w:r>
    </w:p>
    <w:p w:rsidRPr="00E84942" w:rsidR="00E84942" w:rsidP="00E84942" w:rsidRDefault="00E84942" w14:paraId="7395F603" w14:textId="309C1215">
      <w:pPr>
        <w:numPr>
          <w:ilvl w:val="0"/>
          <w:numId w:val="5"/>
        </w:numPr>
        <w:rPr>
          <w:rFonts w:ascii="Times New Roman" w:hAnsi="Times New Roman" w:cs="Times New Roman"/>
        </w:rPr>
      </w:pPr>
      <w:r w:rsidRPr="00E84942">
        <w:rPr>
          <w:rFonts w:ascii="Times New Roman" w:hAnsi="Times New Roman" w:cs="Times New Roman"/>
        </w:rPr>
        <w:t xml:space="preserve">Strategy Mosaic closes the context gap by sitting between your data and your AI systems, encoding business definitions as a persistent semantic layer so your AI </w:t>
      </w:r>
      <w:r w:rsidRPr="367AF441">
        <w:rPr>
          <w:rFonts w:ascii="Times New Roman" w:hAnsi="Times New Roman" w:cs="Times New Roman"/>
        </w:rPr>
        <w:t>doesn</w:t>
      </w:r>
      <w:r w:rsidRPr="367AF441" w:rsidR="42BE7FC6">
        <w:rPr>
          <w:rFonts w:ascii="Times New Roman" w:hAnsi="Times New Roman" w:cs="Times New Roman"/>
        </w:rPr>
        <w:t>’</w:t>
      </w:r>
      <w:r w:rsidRPr="367AF441">
        <w:rPr>
          <w:rFonts w:ascii="Times New Roman" w:hAnsi="Times New Roman" w:cs="Times New Roman"/>
        </w:rPr>
        <w:t>t</w:t>
      </w:r>
      <w:r w:rsidRPr="00E84942">
        <w:rPr>
          <w:rFonts w:ascii="Times New Roman" w:hAnsi="Times New Roman" w:cs="Times New Roman"/>
        </w:rPr>
        <w:t xml:space="preserve"> retrieve — it reasons.</w:t>
      </w:r>
    </w:p>
    <w:p w:rsidRPr="00C31B3C" w:rsidR="0045137E" w:rsidP="1BBF8FCD" w:rsidRDefault="0045137E" w14:paraId="460E1670" w14:textId="03E6497E">
      <w:pPr>
        <w:rPr>
          <w:rFonts w:ascii="Times New Roman" w:hAnsi="Times New Roman" w:eastAsia="Times New Roman" w:cs="Times New Roman"/>
          <w:b w:val="1"/>
          <w:bCs w:val="1"/>
        </w:rPr>
      </w:pPr>
      <w:r w:rsidRPr="1BBF8FCD" w:rsidR="0045137E">
        <w:rPr>
          <w:rFonts w:ascii="Times New Roman" w:hAnsi="Times New Roman" w:cs="Times New Roman"/>
          <w:b w:val="1"/>
          <w:bCs w:val="1"/>
        </w:rPr>
        <w:t>In enterprise AI, the challenge is no longer whether systems can respond</w:t>
      </w:r>
      <w:r w:rsidRPr="1BBF8FCD" w:rsidR="310F7719">
        <w:rPr>
          <w:rFonts w:ascii="Times New Roman" w:hAnsi="Times New Roman" w:cs="Times New Roman"/>
          <w:b w:val="1"/>
          <w:bCs w:val="1"/>
        </w:rPr>
        <w:t>,</w:t>
      </w:r>
      <w:r w:rsidRPr="1BBF8FCD" w:rsidR="0045137E">
        <w:rPr>
          <w:rFonts w:ascii="Times New Roman" w:hAnsi="Times New Roman" w:cs="Times New Roman"/>
          <w:b w:val="1"/>
          <w:bCs w:val="1"/>
        </w:rPr>
        <w:t xml:space="preserve"> </w:t>
      </w:r>
      <w:r w:rsidRPr="1BBF8FCD" w:rsidR="310F7719">
        <w:rPr>
          <w:rFonts w:ascii="Times New Roman" w:hAnsi="Times New Roman" w:cs="Times New Roman"/>
          <w:b w:val="1"/>
          <w:bCs w:val="1"/>
        </w:rPr>
        <w:t>but</w:t>
      </w:r>
      <w:r w:rsidRPr="1BBF8FCD" w:rsidR="0045137E">
        <w:rPr>
          <w:rFonts w:ascii="Times New Roman" w:hAnsi="Times New Roman" w:cs="Times New Roman"/>
          <w:b w:val="1"/>
          <w:bCs w:val="1"/>
        </w:rPr>
        <w:t xml:space="preserve"> whether they can respond </w:t>
      </w:r>
      <w:r w:rsidRPr="1BBF8FCD" w:rsidR="0045137E">
        <w:rPr>
          <w:rFonts w:ascii="Times New Roman" w:hAnsi="Times New Roman" w:cs="Times New Roman"/>
          <w:b w:val="1"/>
          <w:bCs w:val="1"/>
          <w:i w:val="1"/>
          <w:iCs w:val="1"/>
        </w:rPr>
        <w:t>consistently</w:t>
      </w:r>
      <w:r w:rsidRPr="1BBF8FCD" w:rsidR="0045137E">
        <w:rPr>
          <w:rFonts w:ascii="Times New Roman" w:hAnsi="Times New Roman" w:cs="Times New Roman"/>
          <w:b w:val="1"/>
          <w:bCs w:val="1"/>
        </w:rPr>
        <w:t>.</w:t>
      </w:r>
      <w:r w:rsidRPr="1BBF8FCD" w:rsidR="56520E39">
        <w:rPr>
          <w:rFonts w:ascii="Times New Roman" w:hAnsi="Times New Roman" w:cs="Times New Roman"/>
          <w:b w:val="1"/>
          <w:bCs w:val="1"/>
        </w:rPr>
        <w:t xml:space="preserve"> </w:t>
      </w:r>
      <w:r w:rsidRPr="1BBF8FCD" w:rsidR="0B051421">
        <w:rPr>
          <w:rFonts w:ascii="Times New Roman" w:hAnsi="Times New Roman" w:eastAsia="Times New Roman" w:cs="Times New Roman"/>
          <w:b w:val="1"/>
          <w:bCs w:val="1"/>
        </w:rPr>
        <w:t>The</w:t>
      </w:r>
      <w:r w:rsidRPr="1BBF8FCD" w:rsidR="56520E39">
        <w:rPr>
          <w:rFonts w:ascii="Times New Roman" w:hAnsi="Times New Roman" w:eastAsia="Times New Roman" w:cs="Times New Roman"/>
          <w:b w:val="1"/>
          <w:bCs w:val="1"/>
        </w:rPr>
        <w:t xml:space="preserve"> June 2026 </w:t>
      </w:r>
      <w:commentRangeStart w:id="1"/>
      <w:r w:rsidRPr="1BBF8FCD" w:rsidR="56520E39">
        <w:rPr>
          <w:rFonts w:ascii="Times New Roman" w:hAnsi="Times New Roman" w:eastAsia="Times New Roman" w:cs="Times New Roman"/>
          <w:b w:val="1"/>
          <w:bCs w:val="1"/>
        </w:rPr>
        <w:t>Forrester Research report</w:t>
      </w:r>
      <w:commentRangeEnd w:id="1"/>
      <w:r>
        <w:rPr>
          <w:rStyle w:val="CommentReference"/>
        </w:rPr>
        <w:commentReference w:id="1"/>
      </w:r>
      <w:r w:rsidRPr="1BBF8FCD" w:rsidR="56520E39">
        <w:rPr>
          <w:rFonts w:ascii="Times New Roman" w:hAnsi="Times New Roman" w:eastAsia="Times New Roman" w:cs="Times New Roman"/>
          <w:b w:val="1"/>
          <w:bCs w:val="1"/>
        </w:rPr>
        <w:t xml:space="preserve"> </w:t>
      </w:r>
      <w:commentRangeStart w:id="1417272159"/>
      <w:r w:rsidRPr="1BBF8FCD" w:rsidR="26CB18B4">
        <w:rPr>
          <w:rFonts w:ascii="Times New Roman" w:hAnsi="Times New Roman" w:eastAsia="Times New Roman" w:cs="Times New Roman"/>
          <w:b w:val="1"/>
          <w:bCs w:val="1"/>
        </w:rPr>
        <w:t>“Combine Semantics, Ontology, And Knowledge Graphs For AI-Ready Data”</w:t>
      </w:r>
      <w:r w:rsidRPr="1BBF8FCD" w:rsidR="56520E39">
        <w:rPr>
          <w:rFonts w:ascii="Times New Roman" w:hAnsi="Times New Roman" w:eastAsia="Times New Roman" w:cs="Times New Roman"/>
          <w:b w:val="1"/>
          <w:bCs w:val="1"/>
        </w:rPr>
        <w:t xml:space="preserve"> </w:t>
      </w:r>
      <w:commentRangeEnd w:id="1417272159"/>
      <w:r>
        <w:rPr>
          <w:rStyle w:val="CommentReference"/>
        </w:rPr>
        <w:commentReference w:id="1417272159"/>
      </w:r>
      <w:r w:rsidRPr="1BBF8FCD" w:rsidR="56520E39">
        <w:rPr>
          <w:rFonts w:ascii="Times New Roman" w:hAnsi="Times New Roman" w:eastAsia="Times New Roman" w:cs="Times New Roman"/>
          <w:b w:val="1"/>
          <w:bCs w:val="1"/>
        </w:rPr>
        <w:t>identifies the root cause of the problem: enterprises struggle to make data usable for agentic AI because data and data schemas still lack machine</w:t>
      </w:r>
      <w:r>
        <w:noBreakHyphen/>
      </w:r>
      <w:r w:rsidRPr="1BBF8FCD" w:rsidR="56520E39">
        <w:rPr>
          <w:rFonts w:ascii="Times New Roman" w:hAnsi="Times New Roman" w:eastAsia="Times New Roman" w:cs="Times New Roman"/>
          <w:b w:val="1"/>
          <w:bCs w:val="1"/>
        </w:rPr>
        <w:t>readable meaning and context.</w:t>
      </w:r>
    </w:p>
    <w:p w:rsidR="77EE48B6" w:rsidP="77EE48B6" w:rsidRDefault="77EE48B6" w14:paraId="4355E8E9" w14:textId="7E020FBD">
      <w:pPr>
        <w:rPr>
          <w:rFonts w:ascii="Times New Roman" w:hAnsi="Times New Roman" w:eastAsia="Times New Roman" w:cs="Times New Roman"/>
        </w:rPr>
      </w:pPr>
    </w:p>
    <w:p w:rsidRPr="00AA3464" w:rsidR="003564ED" w:rsidP="367AF441" w:rsidRDefault="0045137E" w14:paraId="7DF28C76" w14:textId="2E3D6F42">
      <w:pPr>
        <w:rPr>
          <w:rFonts w:ascii="Times New Roman" w:hAnsi="Times New Roman" w:cs="Times New Roman"/>
          <w:b/>
          <w:bCs/>
        </w:rPr>
      </w:pPr>
      <w:r w:rsidRPr="0045137E">
        <w:rPr>
          <w:rFonts w:ascii="Times New Roman" w:hAnsi="Times New Roman" w:cs="Times New Roman"/>
        </w:rPr>
        <w:t xml:space="preserve">Today’s AI systems are remarkably effective at gathering context. They index vast stores of information, retrieve relevant fragments in milliseconds, and assemble them into responses that appear coherent and complete. Measured by access alone, the problem seems solved. </w:t>
      </w:r>
    </w:p>
    <w:p w:rsidRPr="00AA3464" w:rsidR="003564ED" w:rsidP="0045137E" w:rsidRDefault="0045137E" w14:paraId="0C79AF14" w14:textId="24C49F85">
      <w:pPr>
        <w:rPr>
          <w:rFonts w:ascii="Times New Roman" w:hAnsi="Times New Roman" w:cs="Times New Roman"/>
          <w:b/>
          <w:bCs/>
        </w:rPr>
      </w:pPr>
      <w:r w:rsidRPr="0045137E">
        <w:rPr>
          <w:rFonts w:ascii="Times New Roman" w:hAnsi="Times New Roman" w:cs="Times New Roman"/>
        </w:rPr>
        <w:t>And yet, a gap remains.</w:t>
      </w:r>
      <w:r w:rsidRPr="0045137E">
        <w:rPr>
          <w:rFonts w:ascii="Times New Roman" w:hAnsi="Times New Roman" w:eastAsia="Times New Roman" w:cs="Times New Roman"/>
          <w:kern w:val="0"/>
          <w14:ligatures w14:val="none"/>
        </w:rPr>
        <w:t xml:space="preserve"> </w:t>
      </w:r>
      <w:r w:rsidRPr="0045137E">
        <w:rPr>
          <w:rFonts w:ascii="Times New Roman" w:hAnsi="Times New Roman" w:cs="Times New Roman"/>
        </w:rPr>
        <w:t>Between retrieved context and generated output lies an absence of shared interpretation</w:t>
      </w:r>
      <w:r w:rsidRPr="0045137E" w:rsidR="531CA3DE">
        <w:rPr>
          <w:rFonts w:ascii="Times New Roman" w:hAnsi="Times New Roman" w:cs="Times New Roman"/>
        </w:rPr>
        <w:t>:</w:t>
      </w:r>
      <w:r w:rsidRPr="003F7308">
        <w:rPr>
          <w:rFonts w:ascii="Times New Roman" w:hAnsi="Times New Roman" w:cs="Times New Roman"/>
          <w:b/>
        </w:rPr>
        <w:t xml:space="preserve"> </w:t>
      </w:r>
      <w:r w:rsidRPr="11B5B32C">
        <w:rPr>
          <w:rFonts w:ascii="Times New Roman" w:hAnsi="Times New Roman" w:cs="Times New Roman"/>
          <w:b/>
        </w:rPr>
        <w:t xml:space="preserve">a missing layer that defines not just </w:t>
      </w:r>
      <w:r w:rsidRPr="11B5B32C">
        <w:rPr>
          <w:rFonts w:ascii="Times New Roman" w:hAnsi="Times New Roman" w:cs="Times New Roman"/>
          <w:b/>
          <w:i/>
        </w:rPr>
        <w:t>what</w:t>
      </w:r>
      <w:r w:rsidRPr="11B5B32C">
        <w:rPr>
          <w:rFonts w:ascii="Times New Roman" w:hAnsi="Times New Roman" w:cs="Times New Roman"/>
          <w:b/>
        </w:rPr>
        <w:t xml:space="preserve"> the data says, but what it </w:t>
      </w:r>
      <w:r w:rsidRPr="11B5B32C">
        <w:rPr>
          <w:rFonts w:ascii="Times New Roman" w:hAnsi="Times New Roman" w:cs="Times New Roman"/>
          <w:b/>
          <w:i/>
        </w:rPr>
        <w:t>means</w:t>
      </w:r>
      <w:r w:rsidRPr="11B5B32C">
        <w:rPr>
          <w:rFonts w:ascii="Times New Roman" w:hAnsi="Times New Roman" w:cs="Times New Roman"/>
          <w:b/>
        </w:rPr>
        <w:t xml:space="preserve"> across every use case. This is the context gap.</w:t>
      </w:r>
    </w:p>
    <w:p w:rsidR="7116CAA4" w:rsidP="367AF441" w:rsidRDefault="7116CAA4" w14:paraId="197F6CD6" w14:textId="75982172">
      <w:pPr>
        <w:ind w:left="720"/>
        <w:rPr>
          <w:rFonts w:ascii="Times New Roman" w:hAnsi="Times New Roman" w:cs="Times New Roman"/>
          <w:b/>
          <w:bCs/>
        </w:rPr>
      </w:pPr>
      <w:r w:rsidRPr="367AF441">
        <w:rPr>
          <w:rFonts w:ascii="Times New Roman" w:hAnsi="Times New Roman" w:cs="Times New Roman"/>
          <w:b/>
          <w:bCs/>
        </w:rPr>
        <w:t>“No matter how well modeled, data without the context provided by shared semantics and mature ontologies will fall short for agentic AI use cases.”</w:t>
      </w:r>
    </w:p>
    <w:p w:rsidR="7116CAA4" w:rsidP="367AF441" w:rsidRDefault="7116CAA4" w14:paraId="49043C05" w14:textId="09D0AACC">
      <w:pPr>
        <w:ind w:left="720"/>
        <w:rPr>
          <w:rFonts w:ascii="Times New Roman" w:hAnsi="Times New Roman" w:cs="Times New Roman"/>
        </w:rPr>
      </w:pPr>
      <w:r w:rsidRPr="367AF441">
        <w:rPr>
          <w:rFonts w:ascii="Times New Roman" w:hAnsi="Times New Roman" w:cs="Times New Roman"/>
          <w:b/>
          <w:bCs/>
        </w:rPr>
        <w:t xml:space="preserve">— Forrester Research, </w:t>
      </w:r>
      <w:r w:rsidRPr="367AF441">
        <w:rPr>
          <w:rFonts w:ascii="Times New Roman" w:hAnsi="Times New Roman" w:cs="Times New Roman"/>
          <w:b/>
          <w:bCs/>
          <w:i/>
          <w:iCs/>
        </w:rPr>
        <w:t>Combine Semantics, Ontology, And Knowledge Graphs For AI-Ready Data</w:t>
      </w:r>
      <w:r w:rsidRPr="367AF441">
        <w:rPr>
          <w:rFonts w:ascii="Times New Roman" w:hAnsi="Times New Roman" w:cs="Times New Roman"/>
          <w:b/>
          <w:bCs/>
        </w:rPr>
        <w:t>, June 2026</w:t>
      </w:r>
    </w:p>
    <w:p w:rsidR="367AF441" w:rsidP="367AF441" w:rsidRDefault="367AF441" w14:paraId="3D740B3A" w14:textId="60D175CA">
      <w:pPr>
        <w:rPr>
          <w:rFonts w:ascii="Times New Roman" w:hAnsi="Times New Roman" w:cs="Times New Roman"/>
        </w:rPr>
      </w:pPr>
    </w:p>
    <w:p w:rsidR="367AF441" w:rsidP="367AF441" w:rsidRDefault="367AF441" w14:paraId="61CB2245" w14:textId="167AE6B0">
      <w:pPr>
        <w:rPr>
          <w:rFonts w:ascii="Times New Roman" w:hAnsi="Times New Roman" w:cs="Times New Roman"/>
          <w:b/>
          <w:bCs/>
        </w:rPr>
      </w:pPr>
    </w:p>
    <w:p w:rsidRPr="0045137E" w:rsidR="0045137E" w:rsidP="0045137E" w:rsidRDefault="0045137E" w14:paraId="02FB6C7C" w14:textId="37F40253">
      <w:pPr>
        <w:rPr>
          <w:rFonts w:ascii="Times New Roman" w:hAnsi="Times New Roman" w:cs="Times New Roman"/>
          <w:b/>
          <w:bCs/>
          <w:sz w:val="36"/>
          <w:szCs w:val="36"/>
        </w:rPr>
      </w:pPr>
      <w:r w:rsidRPr="0045137E">
        <w:rPr>
          <w:rFonts w:ascii="Times New Roman" w:hAnsi="Times New Roman" w:cs="Times New Roman"/>
          <w:b/>
          <w:bCs/>
          <w:sz w:val="36"/>
          <w:szCs w:val="36"/>
        </w:rPr>
        <w:t xml:space="preserve">Across AI </w:t>
      </w:r>
      <w:r w:rsidR="00771BD5">
        <w:rPr>
          <w:rFonts w:ascii="Times New Roman" w:hAnsi="Times New Roman" w:cs="Times New Roman"/>
          <w:b/>
          <w:bCs/>
          <w:sz w:val="36"/>
          <w:szCs w:val="36"/>
        </w:rPr>
        <w:t>I</w:t>
      </w:r>
      <w:r w:rsidRPr="0045137E">
        <w:rPr>
          <w:rFonts w:ascii="Times New Roman" w:hAnsi="Times New Roman" w:cs="Times New Roman"/>
          <w:b/>
          <w:bCs/>
          <w:sz w:val="36"/>
          <w:szCs w:val="36"/>
        </w:rPr>
        <w:t xml:space="preserve">mplementations, the </w:t>
      </w:r>
      <w:r w:rsidR="00771BD5">
        <w:rPr>
          <w:rFonts w:ascii="Times New Roman" w:hAnsi="Times New Roman" w:cs="Times New Roman"/>
          <w:b/>
          <w:bCs/>
          <w:sz w:val="36"/>
          <w:szCs w:val="36"/>
        </w:rPr>
        <w:t>S</w:t>
      </w:r>
      <w:r w:rsidRPr="0045137E">
        <w:rPr>
          <w:rFonts w:ascii="Times New Roman" w:hAnsi="Times New Roman" w:cs="Times New Roman"/>
          <w:b/>
          <w:bCs/>
          <w:sz w:val="36"/>
          <w:szCs w:val="36"/>
        </w:rPr>
        <w:t xml:space="preserve">ame </w:t>
      </w:r>
      <w:r w:rsidR="00771BD5">
        <w:rPr>
          <w:rFonts w:ascii="Times New Roman" w:hAnsi="Times New Roman" w:cs="Times New Roman"/>
          <w:b/>
          <w:bCs/>
          <w:sz w:val="36"/>
          <w:szCs w:val="36"/>
        </w:rPr>
        <w:t>P</w:t>
      </w:r>
      <w:r w:rsidRPr="0045137E">
        <w:rPr>
          <w:rFonts w:ascii="Times New Roman" w:hAnsi="Times New Roman" w:cs="Times New Roman"/>
          <w:b/>
          <w:bCs/>
          <w:sz w:val="36"/>
          <w:szCs w:val="36"/>
        </w:rPr>
        <w:t xml:space="preserve">attern </w:t>
      </w:r>
      <w:r w:rsidR="00771BD5">
        <w:rPr>
          <w:rFonts w:ascii="Times New Roman" w:hAnsi="Times New Roman" w:cs="Times New Roman"/>
          <w:b/>
          <w:bCs/>
          <w:sz w:val="36"/>
          <w:szCs w:val="36"/>
        </w:rPr>
        <w:t>S</w:t>
      </w:r>
      <w:r w:rsidRPr="0045137E">
        <w:rPr>
          <w:rFonts w:ascii="Times New Roman" w:hAnsi="Times New Roman" w:cs="Times New Roman"/>
          <w:b/>
          <w:bCs/>
          <w:sz w:val="36"/>
          <w:szCs w:val="36"/>
        </w:rPr>
        <w:t xml:space="preserve">hows </w:t>
      </w:r>
      <w:r w:rsidR="00771BD5">
        <w:rPr>
          <w:rFonts w:ascii="Times New Roman" w:hAnsi="Times New Roman" w:cs="Times New Roman"/>
          <w:b/>
          <w:bCs/>
          <w:sz w:val="36"/>
          <w:szCs w:val="36"/>
        </w:rPr>
        <w:t>U</w:t>
      </w:r>
      <w:r w:rsidRPr="0045137E">
        <w:rPr>
          <w:rFonts w:ascii="Times New Roman" w:hAnsi="Times New Roman" w:cs="Times New Roman"/>
          <w:b/>
          <w:bCs/>
          <w:sz w:val="36"/>
          <w:szCs w:val="36"/>
        </w:rPr>
        <w:t>p</w:t>
      </w:r>
    </w:p>
    <w:p w:rsidR="00EC1384" w:rsidP="001F230D" w:rsidRDefault="00EC1384" w14:paraId="3CC9C271" w14:textId="77777777">
      <w:r>
        <w:rPr>
          <w:rFonts w:ascii="Times New Roman" w:hAnsi="Times New Roman"/>
        </w:rPr>
        <w:t>The symptoms usually look familiar:</w:t>
      </w:r>
    </w:p>
    <w:p w:rsidR="00EC1384" w:rsidP="00EC1384" w:rsidRDefault="00EC1384" w14:paraId="0E3FC8EA" w14:textId="77777777">
      <w:pPr>
        <w:pStyle w:val="ListParagraph"/>
        <w:numPr>
          <w:ilvl w:val="0"/>
          <w:numId w:val="6"/>
        </w:numPr>
      </w:pPr>
      <w:r w:rsidRPr="00EC1384">
        <w:rPr>
          <w:rFonts w:ascii="Times New Roman" w:hAnsi="Times New Roman"/>
          <w:b/>
          <w:bCs/>
        </w:rPr>
        <w:t>Plausible but wrong answers:</w:t>
      </w:r>
      <w:r w:rsidRPr="00EC1384">
        <w:rPr>
          <w:rFonts w:ascii="Times New Roman" w:hAnsi="Times New Roman"/>
        </w:rPr>
        <w:t xml:space="preserve"> responses that appear coherent but fail under closer review.</w:t>
      </w:r>
    </w:p>
    <w:p w:rsidR="00EC1384" w:rsidP="00EC1384" w:rsidRDefault="00EC1384" w14:paraId="400B6631" w14:textId="77777777">
      <w:pPr>
        <w:pStyle w:val="ListParagraph"/>
        <w:numPr>
          <w:ilvl w:val="0"/>
          <w:numId w:val="6"/>
        </w:numPr>
      </w:pPr>
      <w:r w:rsidRPr="00EC1384">
        <w:rPr>
          <w:rFonts w:ascii="Times New Roman" w:hAnsi="Times New Roman"/>
          <w:b/>
          <w:bCs/>
        </w:rPr>
        <w:t>Inconsistent results:</w:t>
      </w:r>
      <w:r w:rsidRPr="00EC1384">
        <w:rPr>
          <w:rFonts w:ascii="Times New Roman" w:hAnsi="Times New Roman"/>
        </w:rPr>
        <w:t xml:space="preserve"> the same question returns different answers across runs.</w:t>
      </w:r>
    </w:p>
    <w:p w:rsidR="00EC1384" w:rsidP="00EC1384" w:rsidRDefault="00EC1384" w14:paraId="105C2D96" w14:textId="77777777">
      <w:pPr>
        <w:pStyle w:val="ListParagraph"/>
        <w:numPr>
          <w:ilvl w:val="0"/>
          <w:numId w:val="6"/>
        </w:numPr>
      </w:pPr>
      <w:r w:rsidRPr="00EC1384">
        <w:rPr>
          <w:rFonts w:ascii="Times New Roman" w:hAnsi="Times New Roman"/>
          <w:b/>
          <w:bCs/>
        </w:rPr>
        <w:t>Prompt-level workarounds:</w:t>
      </w:r>
      <w:r w:rsidRPr="00EC1384">
        <w:rPr>
          <w:rFonts w:ascii="Times New Roman" w:hAnsi="Times New Roman"/>
        </w:rPr>
        <w:t xml:space="preserve"> teams spend cycles engineering prompts instead of fixing the underlying outputs.</w:t>
      </w:r>
    </w:p>
    <w:p w:rsidR="00EC1384" w:rsidP="001F230D" w:rsidRDefault="00EC1384" w14:paraId="0FF67956" w14:textId="77777777">
      <w:r>
        <w:rPr>
          <w:rFonts w:ascii="Times New Roman" w:hAnsi="Times New Roman"/>
        </w:rPr>
        <w:t>This pattern is playing out inside enterprise data teams, where the instinct is often to fix reliability at the prompt level: adding more instructions, narrowing the scope, writing better system prompts, or hiring a prompt engineer.</w:t>
      </w:r>
    </w:p>
    <w:p w:rsidR="00EC1384" w:rsidRDefault="00EC1384" w14:paraId="5D9DD020" w14:textId="77777777">
      <w:r>
        <w:rPr>
          <w:rFonts w:ascii="Times New Roman" w:hAnsi="Times New Roman"/>
        </w:rPr>
        <w:t>These responses can help at the margins, but they do not solve the root problem.</w:t>
      </w:r>
    </w:p>
    <w:p w:rsidR="00DB6B3D" w:rsidP="00D00C00" w:rsidRDefault="00DB6B3D" w14:paraId="575275A0" w14:textId="77777777">
      <w:pPr>
        <w:rPr>
          <w:rFonts w:ascii="Times New Roman" w:hAnsi="Times New Roman"/>
          <w:b/>
          <w:bCs/>
        </w:rPr>
      </w:pPr>
    </w:p>
    <w:p w:rsidR="00D00C00" w:rsidP="00D00C00" w:rsidRDefault="00D00C00" w14:paraId="4D6B5B19" w14:textId="34E52F40">
      <w:pPr>
        <w:rPr>
          <w:rFonts w:ascii="Times New Roman" w:hAnsi="Times New Roman" w:cs="Times New Roman"/>
          <w:b/>
          <w:bCs/>
          <w:sz w:val="36"/>
          <w:szCs w:val="36"/>
        </w:rPr>
      </w:pPr>
      <w:r w:rsidRPr="00D00C00">
        <w:rPr>
          <w:rFonts w:ascii="Times New Roman" w:hAnsi="Times New Roman" w:cs="Times New Roman"/>
          <w:b/>
          <w:bCs/>
          <w:sz w:val="36"/>
          <w:szCs w:val="36"/>
        </w:rPr>
        <w:t>What is a Context Layer?</w:t>
      </w:r>
    </w:p>
    <w:p w:rsidR="000556EF" w:rsidP="00D00C00" w:rsidRDefault="003564ED" w14:paraId="089F5674" w14:textId="77777777">
      <w:pPr>
        <w:rPr>
          <w:rFonts w:ascii="Times New Roman" w:hAnsi="Times New Roman" w:cs="Times New Roman"/>
          <w:bCs/>
        </w:rPr>
      </w:pPr>
      <w:r w:rsidRPr="1BBF8FCD" w:rsidR="003564ED">
        <w:rPr>
          <w:rFonts w:ascii="Times New Roman" w:hAnsi="Times New Roman" w:cs="Times New Roman"/>
        </w:rPr>
        <w:t xml:space="preserve">Your AI might understand general terms </w:t>
      </w:r>
      <w:r w:rsidRPr="1BBF8FCD" w:rsidR="003564ED">
        <w:rPr>
          <w:rFonts w:ascii="Times New Roman" w:hAnsi="Times New Roman" w:cs="Times New Roman"/>
          <w:i w:val="1"/>
          <w:iCs w:val="1"/>
        </w:rPr>
        <w:t>like revenue, customer, risk, or performance</w:t>
      </w:r>
      <w:r w:rsidRPr="1BBF8FCD" w:rsidR="003564ED">
        <w:rPr>
          <w:rFonts w:ascii="Times New Roman" w:hAnsi="Times New Roman" w:cs="Times New Roman"/>
        </w:rPr>
        <w:t xml:space="preserve">. But it </w:t>
      </w:r>
      <w:r w:rsidRPr="1BBF8FCD" w:rsidR="003564ED">
        <w:rPr>
          <w:rFonts w:ascii="Times New Roman" w:hAnsi="Times New Roman" w:cs="Times New Roman"/>
        </w:rPr>
        <w:t xml:space="preserve">doesn’t automatically know what those </w:t>
      </w:r>
      <w:commentRangeStart w:id="2"/>
      <w:r w:rsidRPr="1BBF8FCD" w:rsidR="003564ED">
        <w:rPr>
          <w:rFonts w:ascii="Times New Roman" w:hAnsi="Times New Roman" w:cs="Times New Roman"/>
        </w:rPr>
        <w:t xml:space="preserve">terms mean </w:t>
      </w:r>
      <w:commentRangeEnd w:id="2"/>
      <w:r>
        <w:rPr>
          <w:rStyle w:val="CommentReference"/>
        </w:rPr>
        <w:commentReference w:id="2"/>
      </w:r>
      <w:r w:rsidRPr="1BBF8FCD" w:rsidR="003564ED">
        <w:rPr>
          <w:rFonts w:ascii="Times New Roman" w:hAnsi="Times New Roman" w:cs="Times New Roman"/>
          <w:b w:val="1"/>
          <w:bCs w:val="1"/>
        </w:rPr>
        <w:t>inside your organization</w:t>
      </w:r>
      <w:r w:rsidRPr="1BBF8FCD" w:rsidR="003403D9">
        <w:rPr>
          <w:rFonts w:ascii="Times New Roman" w:hAnsi="Times New Roman" w:cs="Times New Roman"/>
        </w:rPr>
        <w:t>.</w:t>
      </w:r>
    </w:p>
    <w:p w:rsidRPr="00AA5A7E" w:rsidR="003564ED" w:rsidP="00D00C00" w:rsidRDefault="00AA5A7E" w14:paraId="0BDAD1DB" w14:textId="07E4CE95">
      <w:pPr>
        <w:rPr>
          <w:rFonts w:ascii="Times New Roman" w:hAnsi="Times New Roman" w:cs="Times New Roman"/>
          <w:bCs/>
        </w:rPr>
      </w:pPr>
      <w:r w:rsidRPr="00AA5A7E">
        <w:rPr>
          <w:rFonts w:ascii="Times New Roman" w:hAnsi="Times New Roman" w:cs="Times New Roman"/>
          <w:bCs/>
          <w:highlight w:val="yellow"/>
        </w:rPr>
        <w:t>Consistency of response is only part of the problem</w:t>
      </w:r>
      <w:r w:rsidR="00ED02E4">
        <w:rPr>
          <w:rFonts w:ascii="Times New Roman" w:hAnsi="Times New Roman" w:cs="Times New Roman"/>
          <w:bCs/>
          <w:highlight w:val="yellow"/>
        </w:rPr>
        <w:t>. T</w:t>
      </w:r>
      <w:r w:rsidRPr="00AA5A7E">
        <w:rPr>
          <w:rFonts w:ascii="Times New Roman" w:hAnsi="Times New Roman" w:cs="Times New Roman"/>
          <w:bCs/>
          <w:highlight w:val="yellow"/>
        </w:rPr>
        <w:t>he deeper issue is whether the answer reflects approved definitions, established relationships, access rules, and the business context that governs it.</w:t>
      </w:r>
    </w:p>
    <w:p w:rsidRPr="00D00C00" w:rsidR="00D00C00" w:rsidP="00D00C00" w:rsidRDefault="00D00C00" w14:paraId="5ACB93A2" w14:textId="1CF541AA">
      <w:pPr>
        <w:rPr>
          <w:rFonts w:ascii="Times New Roman" w:hAnsi="Times New Roman" w:cs="Times New Roman"/>
        </w:rPr>
      </w:pPr>
      <w:r w:rsidRPr="00D00C00">
        <w:rPr>
          <w:rFonts w:ascii="Times New Roman" w:hAnsi="Times New Roman" w:cs="Times New Roman"/>
        </w:rPr>
        <w:t xml:space="preserve">When AI teams talk about </w:t>
      </w:r>
      <w:r w:rsidRPr="5968C264" w:rsidR="1FA55FFE">
        <w:rPr>
          <w:rFonts w:ascii="Times New Roman" w:hAnsi="Times New Roman" w:cs="Times New Roman"/>
        </w:rPr>
        <w:t>“</w:t>
      </w:r>
      <w:r w:rsidRPr="00D00C00">
        <w:rPr>
          <w:rFonts w:ascii="Times New Roman" w:hAnsi="Times New Roman" w:cs="Times New Roman"/>
        </w:rPr>
        <w:t>adding context</w:t>
      </w:r>
      <w:r w:rsidRPr="0BDF2F5E" w:rsidR="7C5C114D">
        <w:rPr>
          <w:rFonts w:ascii="Times New Roman" w:hAnsi="Times New Roman" w:cs="Times New Roman"/>
        </w:rPr>
        <w:t>,</w:t>
      </w:r>
      <w:r w:rsidRPr="0BDF2F5E" w:rsidR="1F4B59FF">
        <w:rPr>
          <w:rFonts w:ascii="Times New Roman" w:hAnsi="Times New Roman" w:cs="Times New Roman"/>
        </w:rPr>
        <w:t>”</w:t>
      </w:r>
      <w:r w:rsidRPr="00D00C00">
        <w:rPr>
          <w:rFonts w:ascii="Times New Roman" w:hAnsi="Times New Roman" w:cs="Times New Roman"/>
        </w:rPr>
        <w:t xml:space="preserve"> they usually mean stuffing more information into the prompt</w:t>
      </w:r>
      <w:r>
        <w:rPr>
          <w:rFonts w:ascii="Times New Roman" w:hAnsi="Times New Roman" w:cs="Times New Roman"/>
        </w:rPr>
        <w:t>. This can look like</w:t>
      </w:r>
      <w:r w:rsidRPr="00D00C00">
        <w:rPr>
          <w:rFonts w:ascii="Times New Roman" w:hAnsi="Times New Roman" w:cs="Times New Roman"/>
        </w:rPr>
        <w:t xml:space="preserve"> longer system instructions, schema documentation,</w:t>
      </w:r>
      <w:r>
        <w:rPr>
          <w:rFonts w:ascii="Times New Roman" w:hAnsi="Times New Roman" w:cs="Times New Roman"/>
        </w:rPr>
        <w:t xml:space="preserve"> or</w:t>
      </w:r>
      <w:r w:rsidRPr="00D00C00">
        <w:rPr>
          <w:rFonts w:ascii="Times New Roman" w:hAnsi="Times New Roman" w:cs="Times New Roman"/>
        </w:rPr>
        <w:t xml:space="preserve"> example queries</w:t>
      </w:r>
      <w:r w:rsidR="0045137E">
        <w:rPr>
          <w:rFonts w:ascii="Times New Roman" w:hAnsi="Times New Roman" w:cs="Times New Roman"/>
        </w:rPr>
        <w:t xml:space="preserve"> that </w:t>
      </w:r>
      <w:r w:rsidRPr="00D00C00">
        <w:rPr>
          <w:rFonts w:ascii="Times New Roman" w:hAnsi="Times New Roman" w:cs="Times New Roman"/>
        </w:rPr>
        <w:t>help at the margins</w:t>
      </w:r>
      <w:r w:rsidR="0045137E">
        <w:rPr>
          <w:rFonts w:ascii="Times New Roman" w:hAnsi="Times New Roman" w:cs="Times New Roman"/>
        </w:rPr>
        <w:t xml:space="preserve"> b</w:t>
      </w:r>
      <w:r w:rsidRPr="00D00C00">
        <w:rPr>
          <w:rFonts w:ascii="Times New Roman" w:hAnsi="Times New Roman" w:cs="Times New Roman"/>
        </w:rPr>
        <w:t xml:space="preserve">ut miss what enterprise data </w:t>
      </w:r>
      <w:r w:rsidR="0045137E">
        <w:rPr>
          <w:rFonts w:ascii="Times New Roman" w:hAnsi="Times New Roman" w:cs="Times New Roman"/>
        </w:rPr>
        <w:t>requires.</w:t>
      </w:r>
    </w:p>
    <w:p w:rsidRPr="00D00C00" w:rsidR="00D00C00" w:rsidP="00D00C00" w:rsidRDefault="1BFA47FC" w14:paraId="408CF743" w14:textId="57B00700">
      <w:pPr>
        <w:rPr>
          <w:rFonts w:ascii="Times New Roman" w:hAnsi="Times New Roman" w:cs="Times New Roman"/>
        </w:rPr>
      </w:pPr>
      <w:r w:rsidRPr="77EE48B6">
        <w:rPr>
          <w:rFonts w:ascii="Times New Roman" w:hAnsi="Times New Roman" w:cs="Times New Roman"/>
        </w:rPr>
        <w:t xml:space="preserve">According to </w:t>
      </w:r>
      <w:commentRangeStart w:id="3"/>
      <w:r w:rsidRPr="00D00C00" w:rsidR="00D00C00">
        <w:rPr>
          <w:rFonts w:ascii="Times New Roman" w:hAnsi="Times New Roman" w:cs="Times New Roman"/>
        </w:rPr>
        <w:t>Forrester Research</w:t>
      </w:r>
      <w:r w:rsidRPr="77EE48B6" w:rsidR="6547D275">
        <w:rPr>
          <w:rFonts w:ascii="Times New Roman" w:hAnsi="Times New Roman" w:cs="Times New Roman"/>
        </w:rPr>
        <w:t>,</w:t>
      </w:r>
      <w:commentRangeEnd w:id="3"/>
      <w:r w:rsidRPr="00D00C00" w:rsidR="00D00C00">
        <w:rPr>
          <w:rStyle w:val="CommentReference"/>
          <w:rFonts w:ascii="Times New Roman" w:hAnsi="Times New Roman" w:cs="Times New Roman"/>
          <w:sz w:val="24"/>
          <w:szCs w:val="24"/>
        </w:rPr>
        <w:commentReference w:id="3"/>
      </w:r>
      <w:r w:rsidRPr="00D00C00" w:rsidR="00D00C00">
        <w:rPr>
          <w:rFonts w:ascii="Times New Roman" w:hAnsi="Times New Roman" w:cs="Times New Roman"/>
        </w:rPr>
        <w:t xml:space="preserve"> AI fails without context</w:t>
      </w:r>
      <w:r w:rsidR="00D00C00">
        <w:noBreakHyphen/>
      </w:r>
      <w:r w:rsidRPr="00D00C00" w:rsidR="00D00C00">
        <w:rPr>
          <w:rFonts w:ascii="Times New Roman" w:hAnsi="Times New Roman" w:cs="Times New Roman"/>
        </w:rPr>
        <w:t xml:space="preserve">rich data. No matter how well modeled, data </w:t>
      </w:r>
      <w:r w:rsidRPr="0045137E" w:rsidR="00D00C00">
        <w:rPr>
          <w:rFonts w:ascii="Times New Roman" w:hAnsi="Times New Roman" w:cs="Times New Roman"/>
          <w:i/>
          <w:iCs/>
        </w:rPr>
        <w:t>without the context</w:t>
      </w:r>
      <w:r w:rsidRPr="00D00C00" w:rsidR="00D00C00">
        <w:rPr>
          <w:rFonts w:ascii="Times New Roman" w:hAnsi="Times New Roman" w:cs="Times New Roman"/>
        </w:rPr>
        <w:t xml:space="preserve"> provided by shared semantics and mature ontologies will fall short for agentic AI use cases.</w:t>
      </w:r>
    </w:p>
    <w:p w:rsidR="00BD615D" w:rsidP="00D00C00" w:rsidRDefault="00D00C00" w14:paraId="0E87F5EB" w14:textId="34386116">
      <w:pPr>
        <w:rPr>
          <w:rFonts w:ascii="Times New Roman" w:hAnsi="Times New Roman" w:cs="Times New Roman"/>
        </w:rPr>
      </w:pPr>
      <w:r w:rsidRPr="00D00C00">
        <w:rPr>
          <w:rFonts w:ascii="Times New Roman" w:hAnsi="Times New Roman" w:cs="Times New Roman"/>
        </w:rPr>
        <w:t xml:space="preserve">What AI is missing when it fails on enterprise data is the conceptual map that your organization has built over years: what </w:t>
      </w:r>
      <w:r w:rsidR="003564ED">
        <w:rPr>
          <w:rFonts w:ascii="Times New Roman" w:hAnsi="Times New Roman" w:cs="Times New Roman"/>
        </w:rPr>
        <w:t xml:space="preserve">a </w:t>
      </w:r>
      <w:r w:rsidRPr="77EE48B6" w:rsidR="1D009103">
        <w:rPr>
          <w:rFonts w:ascii="Times New Roman" w:hAnsi="Times New Roman" w:cs="Times New Roman"/>
        </w:rPr>
        <w:t>“</w:t>
      </w:r>
      <w:r w:rsidRPr="00D00C00">
        <w:rPr>
          <w:rFonts w:ascii="Times New Roman" w:hAnsi="Times New Roman" w:cs="Times New Roman"/>
        </w:rPr>
        <w:t>customer</w:t>
      </w:r>
      <w:r w:rsidRPr="77EE48B6" w:rsidR="51066E06">
        <w:rPr>
          <w:rFonts w:ascii="Times New Roman" w:hAnsi="Times New Roman" w:cs="Times New Roman"/>
        </w:rPr>
        <w:t>”</w:t>
      </w:r>
      <w:r w:rsidRPr="00D00C00">
        <w:rPr>
          <w:rFonts w:ascii="Times New Roman" w:hAnsi="Times New Roman" w:cs="Times New Roman"/>
        </w:rPr>
        <w:t xml:space="preserve"> means in your context (acquired? active? including subsidiaries?), which dimensions apply to which business units, what rules govern which data is trustworthy and which is stale. </w:t>
      </w:r>
    </w:p>
    <w:p w:rsidRPr="00B7502F" w:rsidR="003564ED" w:rsidP="00D00C00" w:rsidRDefault="003564ED" w14:paraId="6D6BC145" w14:textId="7CDD95DD">
      <w:pPr>
        <w:rPr>
          <w:rFonts w:ascii="Times New Roman" w:hAnsi="Times New Roman" w:cs="Times New Roman"/>
          <w:b/>
          <w:bCs/>
        </w:rPr>
      </w:pPr>
      <w:r w:rsidRPr="00E13025">
        <w:rPr>
          <w:rFonts w:ascii="Times New Roman" w:hAnsi="Times New Roman" w:cs="Times New Roman"/>
        </w:rPr>
        <w:t>Enterprise AI needs a shared, machine-readable representation of the business</w:t>
      </w:r>
      <w:r w:rsidRPr="77EE48B6" w:rsidR="7F36C34F">
        <w:rPr>
          <w:rFonts w:ascii="Times New Roman" w:hAnsi="Times New Roman" w:cs="Times New Roman"/>
        </w:rPr>
        <w:t>,</w:t>
      </w:r>
      <w:r w:rsidRPr="77EE48B6" w:rsidR="008C2042">
        <w:rPr>
          <w:rFonts w:ascii="Times New Roman" w:hAnsi="Times New Roman" w:cs="Times New Roman"/>
        </w:rPr>
        <w:t xml:space="preserve"> </w:t>
      </w:r>
      <w:r w:rsidRPr="00E13025">
        <w:rPr>
          <w:rFonts w:ascii="Times New Roman" w:hAnsi="Times New Roman" w:cs="Times New Roman"/>
        </w:rPr>
        <w:t>one that defines what exists, explains what it means, and connects it across systems.</w:t>
      </w:r>
    </w:p>
    <w:p w:rsidRPr="00D00C00" w:rsidR="003564ED" w:rsidP="00D00C00" w:rsidRDefault="003564ED" w14:paraId="5D45976B" w14:textId="77777777">
      <w:pPr>
        <w:rPr>
          <w:rFonts w:ascii="Times New Roman" w:hAnsi="Times New Roman" w:cs="Times New Roman"/>
        </w:rPr>
      </w:pPr>
    </w:p>
    <w:p w:rsidRPr="003564ED" w:rsidR="00982F4F" w:rsidP="00D00C00" w:rsidRDefault="003564ED" w14:paraId="6320D841" w14:textId="5ED041CF">
      <w:pPr>
        <w:rPr>
          <w:rFonts w:ascii="Times New Roman" w:hAnsi="Times New Roman" w:cs="Times New Roman"/>
        </w:rPr>
      </w:pPr>
      <w:r w:rsidRPr="00E13025">
        <w:rPr>
          <w:rFonts w:ascii="Times New Roman" w:hAnsi="Times New Roman" w:cs="Times New Roman"/>
        </w:rPr>
        <w:t xml:space="preserve">Forrester describes that foundation through three connected pillars: </w:t>
      </w:r>
      <w:commentRangeStart w:id="4"/>
      <w:r w:rsidRPr="00E13025">
        <w:rPr>
          <w:rFonts w:ascii="Times New Roman" w:hAnsi="Times New Roman" w:cs="Times New Roman"/>
        </w:rPr>
        <w:t>ontology, semantics, and knowledge graphs.</w:t>
      </w:r>
      <w:commentRangeEnd w:id="4"/>
      <w:r w:rsidRPr="003564ED">
        <w:rPr>
          <w:rStyle w:val="CommentReference"/>
          <w:rFonts w:ascii="Times New Roman" w:hAnsi="Times New Roman" w:cs="Times New Roman"/>
          <w:sz w:val="24"/>
          <w:szCs w:val="24"/>
        </w:rPr>
        <w:commentReference w:id="4"/>
      </w:r>
    </w:p>
    <w:p w:rsidRPr="00D00C00" w:rsidR="006B1152" w:rsidP="00D00C00" w:rsidRDefault="0006129C" w14:paraId="3B5CB7A1" w14:textId="73DBAEAC">
      <w:pPr>
        <w:rPr>
          <w:rFonts w:ascii="Times New Roman" w:hAnsi="Times New Roman" w:cs="Times New Roman"/>
        </w:rPr>
      </w:pPr>
      <w:r w:rsidRPr="0006129C">
        <w:rPr>
          <w:rFonts w:ascii="Times New Roman" w:hAnsi="Times New Roman" w:cs="Times New Roman"/>
          <w:noProof/>
        </w:rPr>
        <w:drawing>
          <wp:inline distT="0" distB="0" distL="0" distR="0" wp14:anchorId="4DC9047B" wp14:editId="21B938F7">
            <wp:extent cx="5943600" cy="2255520"/>
            <wp:effectExtent l="0" t="0" r="0" b="0"/>
            <wp:docPr id="1855850376" name="Picture 1">
              <a:extLst xmlns:a="http://schemas.openxmlformats.org/drawingml/2006/main">
                <a:ext uri="{FF2B5EF4-FFF2-40B4-BE49-F238E27FC236}">
                  <a16:creationId xmlns:a16="http://schemas.microsoft.com/office/drawing/2014/main" id="{4177A3F9-3FC4-4F4D-87F7-AE141EC838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850376" name=""/>
                    <pic:cNvPicPr/>
                  </pic:nvPicPr>
                  <pic:blipFill>
                    <a:blip r:embed="rId12"/>
                    <a:stretch>
                      <a:fillRect/>
                    </a:stretch>
                  </pic:blipFill>
                  <pic:spPr>
                    <a:xfrm>
                      <a:off x="0" y="0"/>
                      <a:ext cx="5943600" cy="2255520"/>
                    </a:xfrm>
                    <a:prstGeom prst="rect">
                      <a:avLst/>
                    </a:prstGeom>
                  </pic:spPr>
                </pic:pic>
              </a:graphicData>
            </a:graphic>
          </wp:inline>
        </w:drawing>
      </w:r>
    </w:p>
    <w:p w:rsidRPr="006B1152" w:rsidR="00D00C00" w:rsidP="00D00C00" w:rsidRDefault="00D00C00" w14:paraId="0A65D317" w14:textId="723FD0D3">
      <w:pPr>
        <w:rPr>
          <w:rFonts w:ascii="Times New Roman" w:hAnsi="Times New Roman" w:cs="Times New Roman"/>
          <w:b/>
          <w:bCs/>
          <w:sz w:val="36"/>
          <w:szCs w:val="36"/>
        </w:rPr>
      </w:pPr>
      <w:r w:rsidRPr="006B1152">
        <w:rPr>
          <w:rFonts w:ascii="Times New Roman" w:hAnsi="Times New Roman" w:cs="Times New Roman"/>
          <w:b/>
          <w:bCs/>
          <w:sz w:val="36"/>
          <w:szCs w:val="36"/>
        </w:rPr>
        <w:t xml:space="preserve">Why Prompting </w:t>
      </w:r>
      <w:r w:rsidRPr="77EE48B6">
        <w:rPr>
          <w:rFonts w:ascii="Times New Roman" w:hAnsi="Times New Roman" w:cs="Times New Roman"/>
          <w:b/>
          <w:bCs/>
          <w:sz w:val="36"/>
          <w:szCs w:val="36"/>
        </w:rPr>
        <w:t>Can</w:t>
      </w:r>
      <w:r w:rsidRPr="77EE48B6" w:rsidR="72883489">
        <w:rPr>
          <w:rFonts w:ascii="Times New Roman" w:hAnsi="Times New Roman" w:cs="Times New Roman"/>
          <w:b/>
          <w:bCs/>
          <w:sz w:val="36"/>
          <w:szCs w:val="36"/>
        </w:rPr>
        <w:t>’</w:t>
      </w:r>
      <w:r w:rsidRPr="77EE48B6">
        <w:rPr>
          <w:rFonts w:ascii="Times New Roman" w:hAnsi="Times New Roman" w:cs="Times New Roman"/>
          <w:b/>
          <w:bCs/>
          <w:sz w:val="36"/>
          <w:szCs w:val="36"/>
        </w:rPr>
        <w:t>t</w:t>
      </w:r>
      <w:r w:rsidRPr="006B1152">
        <w:rPr>
          <w:rFonts w:ascii="Times New Roman" w:hAnsi="Times New Roman" w:cs="Times New Roman"/>
          <w:b/>
          <w:bCs/>
          <w:sz w:val="36"/>
          <w:szCs w:val="36"/>
        </w:rPr>
        <w:t xml:space="preserve"> Bridge </w:t>
      </w:r>
      <w:r w:rsidRPr="006B1152" w:rsidR="004A286B">
        <w:rPr>
          <w:rFonts w:ascii="Times New Roman" w:hAnsi="Times New Roman" w:cs="Times New Roman"/>
          <w:b/>
          <w:bCs/>
          <w:sz w:val="36"/>
          <w:szCs w:val="36"/>
        </w:rPr>
        <w:t>the</w:t>
      </w:r>
      <w:r w:rsidR="00AD0280">
        <w:rPr>
          <w:rFonts w:ascii="Times New Roman" w:hAnsi="Times New Roman" w:cs="Times New Roman"/>
          <w:b/>
          <w:bCs/>
          <w:sz w:val="36"/>
          <w:szCs w:val="36"/>
        </w:rPr>
        <w:t xml:space="preserve"> Context</w:t>
      </w:r>
      <w:r w:rsidRPr="006B1152">
        <w:rPr>
          <w:rFonts w:ascii="Times New Roman" w:hAnsi="Times New Roman" w:cs="Times New Roman"/>
          <w:b/>
          <w:bCs/>
          <w:sz w:val="36"/>
          <w:szCs w:val="36"/>
        </w:rPr>
        <w:t xml:space="preserve"> Gap</w:t>
      </w:r>
    </w:p>
    <w:p w:rsidRPr="00D00C00" w:rsidR="00D00C00" w:rsidP="00D00C00" w:rsidRDefault="00D00C00" w14:paraId="19029BE6" w14:textId="73883381">
      <w:pPr>
        <w:rPr>
          <w:rFonts w:ascii="Times New Roman" w:hAnsi="Times New Roman" w:cs="Times New Roman"/>
        </w:rPr>
      </w:pPr>
      <w:r w:rsidRPr="00D00C00">
        <w:rPr>
          <w:rFonts w:ascii="Times New Roman" w:hAnsi="Times New Roman" w:cs="Times New Roman"/>
        </w:rPr>
        <w:t xml:space="preserve">Consider what happens when a business user </w:t>
      </w:r>
      <w:r w:rsidRPr="00D00C00" w:rsidR="006B1152">
        <w:rPr>
          <w:rFonts w:ascii="Times New Roman" w:hAnsi="Times New Roman" w:cs="Times New Roman"/>
        </w:rPr>
        <w:t>asks,</w:t>
      </w:r>
      <w:r w:rsidRPr="00D00C00">
        <w:rPr>
          <w:rFonts w:ascii="Times New Roman" w:hAnsi="Times New Roman" w:cs="Times New Roman"/>
        </w:rPr>
        <w:t xml:space="preserve"> </w:t>
      </w:r>
      <w:r w:rsidRPr="77EE48B6" w:rsidR="587DF9DB">
        <w:rPr>
          <w:rFonts w:ascii="Times New Roman" w:hAnsi="Times New Roman" w:cs="Times New Roman"/>
        </w:rPr>
        <w:t>“</w:t>
      </w:r>
      <w:r w:rsidRPr="00D00C00">
        <w:rPr>
          <w:rFonts w:ascii="Times New Roman" w:hAnsi="Times New Roman" w:cs="Times New Roman"/>
        </w:rPr>
        <w:t>Who are our top five customers</w:t>
      </w:r>
      <w:r w:rsidRPr="77EE48B6">
        <w:rPr>
          <w:rFonts w:ascii="Times New Roman" w:hAnsi="Times New Roman" w:cs="Times New Roman"/>
        </w:rPr>
        <w:t>?</w:t>
      </w:r>
      <w:r w:rsidRPr="77EE48B6" w:rsidR="63091965">
        <w:rPr>
          <w:rFonts w:ascii="Times New Roman" w:hAnsi="Times New Roman" w:cs="Times New Roman"/>
        </w:rPr>
        <w:t>”</w:t>
      </w:r>
      <w:r w:rsidRPr="00D00C00">
        <w:rPr>
          <w:rFonts w:ascii="Times New Roman" w:hAnsi="Times New Roman" w:cs="Times New Roman"/>
        </w:rPr>
        <w:t xml:space="preserve"> Without a semantic layer, the AI has to interpret this from scratch. Top by revenue? By contract value?</w:t>
      </w:r>
      <w:r w:rsidR="006B1152">
        <w:rPr>
          <w:rFonts w:ascii="Times New Roman" w:hAnsi="Times New Roman" w:cs="Times New Roman"/>
        </w:rPr>
        <w:t xml:space="preserve"> </w:t>
      </w:r>
      <w:r w:rsidRPr="00D00C00">
        <w:rPr>
          <w:rFonts w:ascii="Times New Roman" w:hAnsi="Times New Roman" w:cs="Times New Roman"/>
        </w:rPr>
        <w:t>By growth rate? By number of active seats? In the last 12 months, or all time?</w:t>
      </w:r>
    </w:p>
    <w:p w:rsidRPr="00101AD8" w:rsidR="00D00C00" w:rsidP="00D00C00" w:rsidRDefault="00D00C00" w14:paraId="3212BF4D" w14:textId="3BE518A1">
      <w:pPr>
        <w:rPr>
          <w:rFonts w:ascii="Times New Roman" w:hAnsi="Times New Roman" w:cs="Times New Roman"/>
          <w:b/>
          <w:bCs/>
        </w:rPr>
      </w:pPr>
      <w:r w:rsidRPr="00D00C00">
        <w:rPr>
          <w:rFonts w:ascii="Times New Roman" w:hAnsi="Times New Roman" w:cs="Times New Roman"/>
        </w:rPr>
        <w:t xml:space="preserve">A sufficiently detailed prompt might narrow some of these choices. But </w:t>
      </w:r>
      <w:r w:rsidRPr="77EE48B6" w:rsidR="4D517188">
        <w:rPr>
          <w:rFonts w:ascii="Times New Roman" w:hAnsi="Times New Roman" w:cs="Times New Roman"/>
        </w:rPr>
        <w:t>“</w:t>
      </w:r>
      <w:r w:rsidRPr="00D00C00">
        <w:rPr>
          <w:rFonts w:ascii="Times New Roman" w:hAnsi="Times New Roman" w:cs="Times New Roman"/>
        </w:rPr>
        <w:t>sufficiently detailed</w:t>
      </w:r>
      <w:r w:rsidRPr="77EE48B6" w:rsidR="2FFF1E74">
        <w:rPr>
          <w:rFonts w:ascii="Times New Roman" w:hAnsi="Times New Roman" w:cs="Times New Roman"/>
        </w:rPr>
        <w:t>”</w:t>
      </w:r>
      <w:r w:rsidRPr="00D00C00">
        <w:rPr>
          <w:rFonts w:ascii="Times New Roman" w:hAnsi="Times New Roman" w:cs="Times New Roman"/>
        </w:rPr>
        <w:t xml:space="preserve"> quickly becomes unwieldy </w:t>
      </w:r>
      <w:r w:rsidRPr="00D4183C" w:rsidR="00D4183C">
        <w:rPr>
          <w:rFonts w:ascii="Times New Roman" w:hAnsi="Times New Roman" w:cs="Times New Roman"/>
          <w:b/>
          <w:bCs/>
        </w:rPr>
        <w:t>—</w:t>
      </w:r>
      <w:r w:rsidRPr="00D00C00">
        <w:rPr>
          <w:rFonts w:ascii="Times New Roman" w:hAnsi="Times New Roman" w:cs="Times New Roman"/>
        </w:rPr>
        <w:t xml:space="preserve"> and even then, the model is interpreting your instructions probabilistically. Without semantic modeling, AI risks guessing and producing irrelevant answers. </w:t>
      </w:r>
    </w:p>
    <w:p w:rsidRPr="00C9216B" w:rsidR="00D00C00" w:rsidP="00D00C00" w:rsidRDefault="00D00C00" w14:paraId="38754241" w14:textId="08FACE21">
      <w:pPr>
        <w:rPr>
          <w:rFonts w:ascii="Times New Roman" w:hAnsi="Times New Roman" w:cs="Times New Roman"/>
          <w:b/>
          <w:bCs/>
        </w:rPr>
      </w:pPr>
      <w:r w:rsidRPr="00D00C00">
        <w:rPr>
          <w:rFonts w:ascii="Times New Roman" w:hAnsi="Times New Roman" w:cs="Times New Roman"/>
        </w:rPr>
        <w:t xml:space="preserve">Encoding your business definitions </w:t>
      </w:r>
      <w:r w:rsidRPr="00495C4A" w:rsidR="00495C4A">
        <w:rPr>
          <w:rFonts w:ascii="Times New Roman" w:hAnsi="Times New Roman" w:cs="Times New Roman"/>
          <w:b/>
          <w:bCs/>
        </w:rPr>
        <w:t>—</w:t>
      </w:r>
      <w:r w:rsidR="00C9216B">
        <w:rPr>
          <w:rFonts w:ascii="Times New Roman" w:hAnsi="Times New Roman" w:cs="Times New Roman"/>
          <w:b/>
          <w:bCs/>
        </w:rPr>
        <w:t xml:space="preserve"> </w:t>
      </w:r>
      <w:r w:rsidRPr="00D00C00">
        <w:rPr>
          <w:rFonts w:ascii="Times New Roman" w:hAnsi="Times New Roman" w:cs="Times New Roman"/>
        </w:rPr>
        <w:t xml:space="preserve">your semantic layer </w:t>
      </w:r>
      <w:r w:rsidRPr="005B35DD" w:rsidR="005B35DD">
        <w:rPr>
          <w:rFonts w:ascii="Times New Roman" w:hAnsi="Times New Roman" w:cs="Times New Roman"/>
          <w:b/>
          <w:bCs/>
        </w:rPr>
        <w:t>—</w:t>
      </w:r>
      <w:r w:rsidR="00EC1384">
        <w:rPr>
          <w:rFonts w:ascii="Times New Roman" w:hAnsi="Times New Roman" w:cs="Times New Roman"/>
        </w:rPr>
        <w:t xml:space="preserve"> </w:t>
      </w:r>
      <w:r w:rsidRPr="00D00C00">
        <w:rPr>
          <w:rFonts w:ascii="Times New Roman" w:hAnsi="Times New Roman" w:cs="Times New Roman"/>
        </w:rPr>
        <w:t>moves query logic into the deterministic world, where the same question always produces the same answer because the rules that govern the answer are fixed, not inferred.</w:t>
      </w:r>
    </w:p>
    <w:p w:rsidR="0545FD9B" w:rsidP="77EE48B6" w:rsidRDefault="0545FD9B" w14:paraId="08A2D499" w14:textId="6D46F42F">
      <w:pPr>
        <w:ind w:left="720"/>
        <w:rPr>
          <w:rFonts w:ascii="Times New Roman" w:hAnsi="Times New Roman" w:cs="Times New Roman"/>
        </w:rPr>
      </w:pPr>
      <w:r w:rsidRPr="77EE48B6">
        <w:rPr>
          <w:rFonts w:ascii="Times New Roman" w:hAnsi="Times New Roman" w:cs="Times New Roman"/>
        </w:rPr>
        <w:t>“By embedding meaning into every layer, semantics make data broadly accessible, allowing business users to “converse” with data in business terms without knowing data schemas or SQL.”</w:t>
      </w:r>
    </w:p>
    <w:p w:rsidR="0545FD9B" w:rsidP="77EE48B6" w:rsidRDefault="0545FD9B" w14:paraId="07DE44F8" w14:textId="09D0AACC">
      <w:pPr>
        <w:ind w:left="720"/>
        <w:rPr>
          <w:rFonts w:ascii="Times New Roman" w:hAnsi="Times New Roman" w:cs="Times New Roman"/>
        </w:rPr>
      </w:pPr>
      <w:r w:rsidRPr="77EE48B6">
        <w:rPr>
          <w:rFonts w:ascii="Times New Roman" w:hAnsi="Times New Roman" w:cs="Times New Roman"/>
          <w:b/>
          <w:bCs/>
        </w:rPr>
        <w:t xml:space="preserve">— Forrester Research, </w:t>
      </w:r>
      <w:r w:rsidRPr="77EE48B6" w:rsidR="19F2F5DA">
        <w:rPr>
          <w:rFonts w:ascii="Times New Roman" w:hAnsi="Times New Roman" w:cs="Times New Roman"/>
          <w:b/>
          <w:bCs/>
          <w:i/>
          <w:iCs/>
        </w:rPr>
        <w:t>Combine Semantics, Ontology, And Knowledge Graphs For AI-Ready Data</w:t>
      </w:r>
      <w:r w:rsidRPr="77EE48B6" w:rsidR="19F2F5DA">
        <w:rPr>
          <w:rFonts w:ascii="Times New Roman" w:hAnsi="Times New Roman" w:cs="Times New Roman"/>
          <w:b/>
          <w:bCs/>
        </w:rPr>
        <w:t>, June 2026</w:t>
      </w:r>
    </w:p>
    <w:p w:rsidR="77EE48B6" w:rsidP="77EE48B6" w:rsidRDefault="77EE48B6" w14:paraId="07165C1B" w14:textId="60D175CA">
      <w:pPr>
        <w:rPr>
          <w:rFonts w:ascii="Times New Roman" w:hAnsi="Times New Roman" w:cs="Times New Roman"/>
        </w:rPr>
      </w:pPr>
    </w:p>
    <w:p w:rsidRPr="00D00C00" w:rsidR="00D00C00" w:rsidP="00D00C00" w:rsidRDefault="43114CFB" w14:paraId="0087E4AF" w14:textId="1B6987B0">
      <w:pPr>
        <w:rPr>
          <w:rFonts w:ascii="Times New Roman" w:hAnsi="Times New Roman" w:cs="Times New Roman"/>
        </w:rPr>
      </w:pPr>
      <w:r w:rsidRPr="3EA489D2">
        <w:rPr>
          <w:rFonts w:ascii="Times New Roman" w:hAnsi="Times New Roman" w:cs="Times New Roman"/>
        </w:rPr>
        <w:t>This</w:t>
      </w:r>
      <w:r w:rsidRPr="3EA489D2" w:rsidR="00D00C00">
        <w:rPr>
          <w:rFonts w:ascii="Times New Roman" w:hAnsi="Times New Roman" w:cs="Times New Roman"/>
        </w:rPr>
        <w:t xml:space="preserve"> </w:t>
      </w:r>
      <w:r w:rsidRPr="3EA489D2">
        <w:rPr>
          <w:rFonts w:ascii="Times New Roman" w:hAnsi="Times New Roman" w:cs="Times New Roman"/>
        </w:rPr>
        <w:t>allows organizations</w:t>
      </w:r>
      <w:r w:rsidRPr="6EC3DA1F" w:rsidR="00D00C00">
        <w:rPr>
          <w:rFonts w:ascii="Times New Roman" w:hAnsi="Times New Roman" w:cs="Times New Roman"/>
        </w:rPr>
        <w:t xml:space="preserve"> </w:t>
      </w:r>
      <w:r w:rsidRPr="4AE73906">
        <w:rPr>
          <w:rFonts w:ascii="Times New Roman" w:hAnsi="Times New Roman" w:cs="Times New Roman"/>
        </w:rPr>
        <w:t xml:space="preserve">to </w:t>
      </w:r>
      <w:r w:rsidRPr="3B148683" w:rsidR="00D00C00">
        <w:rPr>
          <w:rFonts w:ascii="Times New Roman" w:hAnsi="Times New Roman" w:cs="Times New Roman"/>
        </w:rPr>
        <w:t xml:space="preserve">consistently unlock faster time to insight and reduced waste, </w:t>
      </w:r>
      <w:r w:rsidRPr="77EE48B6" w:rsidR="00D00C00">
        <w:rPr>
          <w:rFonts w:ascii="Times New Roman" w:hAnsi="Times New Roman" w:cs="Times New Roman"/>
          <w:highlight w:val="yellow"/>
        </w:rPr>
        <w:t>p</w:t>
      </w:r>
      <w:r w:rsidRPr="00D00C00" w:rsidR="00D00C00">
        <w:rPr>
          <w:rFonts w:ascii="Times New Roman" w:hAnsi="Times New Roman" w:cs="Times New Roman"/>
        </w:rPr>
        <w:t>recisely because they stop paying to rediscover the same semantic rules on every interaction. Once business logic is encoded in a semantic layer, each subsequent query can operate on a compressed, context‑rich representation of your world instead of a raw, ambiguous schema.</w:t>
      </w:r>
    </w:p>
    <w:p w:rsidR="00D00C00" w:rsidP="00D00C00" w:rsidRDefault="00D00C00" w14:paraId="785CCF82" w14:textId="20FE4DD4">
      <w:pPr>
        <w:rPr>
          <w:rFonts w:ascii="Times New Roman" w:hAnsi="Times New Roman" w:cs="Times New Roman"/>
        </w:rPr>
      </w:pPr>
    </w:p>
    <w:p w:rsidRPr="00D00C00" w:rsidR="00D00C00" w:rsidP="00D00C00" w:rsidRDefault="00364559" w14:paraId="2487B25F" w14:textId="11F1CDDC">
      <w:pPr>
        <w:rPr>
          <w:rFonts w:ascii="Times New Roman" w:hAnsi="Times New Roman" w:cs="Times New Roman"/>
        </w:rPr>
      </w:pPr>
      <w:r w:rsidRPr="00364559">
        <w:rPr>
          <w:rFonts w:ascii="Times New Roman" w:hAnsi="Times New Roman" w:cs="Times New Roman"/>
          <w:noProof/>
        </w:rPr>
        <w:drawing>
          <wp:inline distT="0" distB="0" distL="0" distR="0" wp14:anchorId="381E9C95" wp14:editId="059074E8">
            <wp:extent cx="5999027" cy="3241141"/>
            <wp:effectExtent l="0" t="0" r="1905" b="0"/>
            <wp:docPr id="1235726815" name="Picture 3">
              <a:extLst xmlns:a="http://schemas.openxmlformats.org/drawingml/2006/main">
                <a:ext uri="{FF2B5EF4-FFF2-40B4-BE49-F238E27FC236}">
                  <a16:creationId xmlns:a16="http://schemas.microsoft.com/office/drawing/2014/main" id="{7EEE0575-2785-42E1-B1A1-123D6476A0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04187" cy="3243929"/>
                    </a:xfrm>
                    <a:prstGeom prst="rect">
                      <a:avLst/>
                    </a:prstGeom>
                    <a:noFill/>
                    <a:ln>
                      <a:noFill/>
                    </a:ln>
                  </pic:spPr>
                </pic:pic>
              </a:graphicData>
            </a:graphic>
          </wp:inline>
        </w:drawing>
      </w:r>
    </w:p>
    <w:p w:rsidRPr="00EC1384" w:rsidR="00D00C00" w:rsidP="00D00C00" w:rsidRDefault="00D00C00" w14:paraId="23949518" w14:textId="1C0CEF4E">
      <w:pPr>
        <w:rPr>
          <w:rFonts w:ascii="Times New Roman" w:hAnsi="Times New Roman" w:cs="Times New Roman"/>
          <w:b/>
          <w:bCs/>
          <w:sz w:val="36"/>
          <w:szCs w:val="36"/>
        </w:rPr>
      </w:pPr>
      <w:r w:rsidRPr="00982F4F">
        <w:rPr>
          <w:rFonts w:ascii="Times New Roman" w:hAnsi="Times New Roman" w:cs="Times New Roman"/>
          <w:b/>
          <w:bCs/>
          <w:sz w:val="36"/>
          <w:szCs w:val="36"/>
        </w:rPr>
        <w:t xml:space="preserve">What Changes When the </w:t>
      </w:r>
      <w:r w:rsidR="00EC1384">
        <w:rPr>
          <w:rFonts w:ascii="Times New Roman" w:hAnsi="Times New Roman" w:cs="Times New Roman"/>
          <w:b/>
          <w:bCs/>
          <w:sz w:val="36"/>
          <w:szCs w:val="36"/>
        </w:rPr>
        <w:t>Semantic Foundation</w:t>
      </w:r>
      <w:r w:rsidRPr="00982F4F">
        <w:rPr>
          <w:rFonts w:ascii="Times New Roman" w:hAnsi="Times New Roman" w:cs="Times New Roman"/>
          <w:b/>
          <w:bCs/>
          <w:sz w:val="36"/>
          <w:szCs w:val="36"/>
        </w:rPr>
        <w:t xml:space="preserve"> Is Right</w:t>
      </w:r>
    </w:p>
    <w:p w:rsidRPr="00EC1384" w:rsidR="00D00C00" w:rsidP="00D00C00" w:rsidRDefault="00D00C00" w14:paraId="2B3F02D1" w14:textId="374544F9">
      <w:pPr>
        <w:rPr>
          <w:rFonts w:ascii="Times New Roman" w:hAnsi="Times New Roman" w:cs="Times New Roman"/>
        </w:rPr>
      </w:pPr>
      <w:r w:rsidRPr="367AF441">
        <w:rPr>
          <w:rFonts w:ascii="Times New Roman" w:hAnsi="Times New Roman" w:cs="Times New Roman"/>
        </w:rPr>
        <w:t>When the semantic layer is properly built and enforced, several things change at once.</w:t>
      </w:r>
    </w:p>
    <w:p w:rsidR="00EC1384" w:rsidP="367AF441" w:rsidRDefault="00D00C00" w14:paraId="17B943C6" w14:textId="73BB9BF1">
      <w:pPr>
        <w:pStyle w:val="ListParagraph"/>
        <w:numPr>
          <w:ilvl w:val="0"/>
          <w:numId w:val="11"/>
        </w:numPr>
        <w:rPr>
          <w:rFonts w:ascii="Times New Roman" w:hAnsi="Times New Roman" w:cs="Times New Roman"/>
          <w:b/>
          <w:bCs/>
        </w:rPr>
      </w:pPr>
      <w:r w:rsidRPr="00EC1384">
        <w:rPr>
          <w:rFonts w:ascii="Times New Roman" w:hAnsi="Times New Roman" w:cs="Times New Roman"/>
          <w:b/>
          <w:bCs/>
        </w:rPr>
        <w:t>Answers become consistent.</w:t>
      </w:r>
      <w:r w:rsidR="00EC1384">
        <w:rPr>
          <w:rFonts w:ascii="Times New Roman" w:hAnsi="Times New Roman" w:cs="Times New Roman"/>
          <w:b/>
          <w:bCs/>
        </w:rPr>
        <w:t xml:space="preserve"> </w:t>
      </w:r>
    </w:p>
    <w:p w:rsidRPr="00EC1384" w:rsidR="00D00C00" w:rsidP="00D00C00" w:rsidRDefault="00D00C00" w14:paraId="7C208930" w14:textId="6DAA2183">
      <w:pPr>
        <w:rPr>
          <w:rFonts w:ascii="Times New Roman" w:hAnsi="Times New Roman" w:cs="Times New Roman"/>
          <w:b/>
          <w:bCs/>
        </w:rPr>
      </w:pPr>
      <w:r w:rsidRPr="00D00C00">
        <w:rPr>
          <w:rFonts w:ascii="Times New Roman" w:hAnsi="Times New Roman" w:cs="Times New Roman"/>
        </w:rPr>
        <w:t xml:space="preserve">Not because you wrote a better prompt, but because the query is generated deterministically from a shared definition. </w:t>
      </w:r>
    </w:p>
    <w:p w:rsidRPr="00D00C00" w:rsidR="00D00C00" w:rsidP="00D00C00" w:rsidRDefault="00D00C00" w14:paraId="20669ADD" w14:textId="3B6B53B6">
      <w:pPr>
        <w:rPr>
          <w:rFonts w:ascii="Times New Roman" w:hAnsi="Times New Roman" w:cs="Times New Roman"/>
        </w:rPr>
      </w:pPr>
      <w:r w:rsidRPr="00D00C00">
        <w:rPr>
          <w:rFonts w:ascii="Times New Roman" w:hAnsi="Times New Roman" w:cs="Times New Roman"/>
        </w:rPr>
        <w:t xml:space="preserve">Forrester calls this </w:t>
      </w:r>
      <w:commentRangeStart w:id="5"/>
      <w:r w:rsidRPr="00EC1384">
        <w:rPr>
          <w:rFonts w:ascii="Times New Roman" w:hAnsi="Times New Roman" w:cs="Times New Roman"/>
          <w:i/>
          <w:iCs/>
        </w:rPr>
        <w:t>“enterprise semantic intelligence”</w:t>
      </w:r>
      <w:commentRangeEnd w:id="5"/>
      <w:r w:rsidRPr="00D00C00" w:rsidR="00EC1384">
        <w:rPr>
          <w:rStyle w:val="CommentReference"/>
          <w:rFonts w:ascii="Times New Roman" w:hAnsi="Times New Roman" w:cs="Times New Roman"/>
          <w:sz w:val="24"/>
          <w:szCs w:val="24"/>
        </w:rPr>
        <w:commentReference w:id="5"/>
      </w:r>
      <w:r w:rsidRPr="00D00C00">
        <w:rPr>
          <w:rFonts w:ascii="Times New Roman" w:hAnsi="Times New Roman" w:cs="Times New Roman"/>
        </w:rPr>
        <w:t xml:space="preserve">: ontology, semantics, and </w:t>
      </w:r>
      <w:r w:rsidRPr="367AF441" w:rsidR="3F6FC3D7">
        <w:rPr>
          <w:rFonts w:ascii="Times New Roman" w:hAnsi="Times New Roman" w:cs="Times New Roman"/>
        </w:rPr>
        <w:t>knowledge graphs</w:t>
      </w:r>
      <w:r w:rsidRPr="00D00C00">
        <w:rPr>
          <w:rFonts w:ascii="Times New Roman" w:hAnsi="Times New Roman" w:cs="Times New Roman"/>
        </w:rPr>
        <w:t xml:space="preserve"> working together to transform raw data into fuel for reasoning machines and to ensure that agentic systems digest real</w:t>
      </w:r>
      <w:r>
        <w:noBreakHyphen/>
      </w:r>
      <w:r w:rsidRPr="00D00C00">
        <w:rPr>
          <w:rFonts w:ascii="Times New Roman" w:hAnsi="Times New Roman" w:cs="Times New Roman"/>
        </w:rPr>
        <w:t>world context instead of stumbling blindly. It’s what turns ad‑hoc AI experiments into repeatable, governed decision support.</w:t>
      </w:r>
    </w:p>
    <w:p w:rsidR="00EC1384" w:rsidP="367AF441" w:rsidRDefault="00D00C00" w14:paraId="2AB220FC" w14:textId="7E66BBF1">
      <w:pPr>
        <w:pStyle w:val="ListParagraph"/>
        <w:numPr>
          <w:ilvl w:val="0"/>
          <w:numId w:val="11"/>
        </w:numPr>
        <w:rPr>
          <w:rFonts w:ascii="Times New Roman" w:hAnsi="Times New Roman" w:cs="Times New Roman"/>
        </w:rPr>
      </w:pPr>
      <w:r w:rsidRPr="00EC1384">
        <w:rPr>
          <w:rFonts w:ascii="Times New Roman" w:hAnsi="Times New Roman" w:cs="Times New Roman"/>
          <w:b/>
          <w:bCs/>
        </w:rPr>
        <w:t>Costs come down materially</w:t>
      </w:r>
      <w:r w:rsidRPr="00D00C00">
        <w:rPr>
          <w:rFonts w:ascii="Times New Roman" w:hAnsi="Times New Roman" w:cs="Times New Roman"/>
        </w:rPr>
        <w:t xml:space="preserve">. </w:t>
      </w:r>
    </w:p>
    <w:p w:rsidRPr="00D00C00" w:rsidR="00D00C00" w:rsidP="00D00C00" w:rsidRDefault="00D00C00" w14:paraId="623A91CA" w14:textId="42E95AE9">
      <w:pPr>
        <w:rPr>
          <w:rFonts w:ascii="Times New Roman" w:hAnsi="Times New Roman" w:cs="Times New Roman"/>
        </w:rPr>
      </w:pPr>
      <w:r w:rsidRPr="00D00C00">
        <w:rPr>
          <w:rFonts w:ascii="Times New Roman" w:hAnsi="Times New Roman" w:cs="Times New Roman"/>
        </w:rPr>
        <w:t xml:space="preserve">Pre‑defined business logic means the AI receives compressed semantic context rather than your raw schema on every query. </w:t>
      </w:r>
    </w:p>
    <w:p w:rsidRPr="00D00C00" w:rsidR="00D00C00" w:rsidP="00D00C00" w:rsidRDefault="00D00C00" w14:paraId="26EAB4F5" w14:textId="489B1931">
      <w:pPr>
        <w:rPr>
          <w:rFonts w:ascii="Times New Roman" w:hAnsi="Times New Roman" w:cs="Times New Roman"/>
        </w:rPr>
      </w:pPr>
      <w:r w:rsidRPr="00D00C00">
        <w:rPr>
          <w:rFonts w:ascii="Times New Roman" w:hAnsi="Times New Roman" w:cs="Times New Roman"/>
        </w:rPr>
        <w:t>This lines up with Forrester’s broader finding that enterprises embedding semantics and knowledge graphs across the stack see “exponential returns</w:t>
      </w:r>
      <w:r w:rsidRPr="367AF441" w:rsidR="3C37EE8B">
        <w:rPr>
          <w:rFonts w:ascii="Times New Roman" w:hAnsi="Times New Roman" w:cs="Times New Roman"/>
        </w:rPr>
        <w:t>:</w:t>
      </w:r>
      <w:r w:rsidRPr="367AF441">
        <w:rPr>
          <w:rFonts w:ascii="Times New Roman" w:hAnsi="Times New Roman" w:cs="Times New Roman"/>
        </w:rPr>
        <w:t>”</w:t>
      </w:r>
      <w:r w:rsidRPr="00D00C00">
        <w:rPr>
          <w:rFonts w:ascii="Times New Roman" w:hAnsi="Times New Roman" w:cs="Times New Roman"/>
        </w:rPr>
        <w:t xml:space="preserve"> faster time to insight, reduced waste and rework, and higher ROI on data and AI investments because each interaction builds on a shared semantic foundation instead of starting from zero.</w:t>
      </w:r>
    </w:p>
    <w:p w:rsidRPr="00EC1384" w:rsidR="00EC1384" w:rsidP="367AF441" w:rsidRDefault="00D00C00" w14:paraId="1CD1C864" w14:textId="7113301E">
      <w:pPr>
        <w:pStyle w:val="ListParagraph"/>
        <w:numPr>
          <w:ilvl w:val="0"/>
          <w:numId w:val="11"/>
        </w:numPr>
        <w:rPr>
          <w:rFonts w:ascii="Times New Roman" w:hAnsi="Times New Roman" w:cs="Times New Roman"/>
          <w:b/>
          <w:bCs/>
        </w:rPr>
      </w:pPr>
      <w:r w:rsidRPr="00EC1384">
        <w:rPr>
          <w:rFonts w:ascii="Times New Roman" w:hAnsi="Times New Roman" w:cs="Times New Roman"/>
          <w:b/>
          <w:bCs/>
        </w:rPr>
        <w:t>Trust recovers.</w:t>
      </w:r>
    </w:p>
    <w:p w:rsidRPr="00A27713" w:rsidR="00D00C00" w:rsidP="00D00C00" w:rsidRDefault="00D00C00" w14:paraId="748F641E" w14:textId="49F9AEDB">
      <w:pPr>
        <w:rPr>
          <w:rFonts w:ascii="Times New Roman" w:hAnsi="Times New Roman" w:cs="Times New Roman"/>
          <w:b/>
          <w:bCs/>
        </w:rPr>
      </w:pPr>
      <w:r w:rsidRPr="00D00C00">
        <w:rPr>
          <w:rFonts w:ascii="Times New Roman" w:hAnsi="Times New Roman" w:cs="Times New Roman"/>
        </w:rPr>
        <w:t xml:space="preserve">The organizational cost of bad AI outputs </w:t>
      </w:r>
      <w:r w:rsidRPr="367AF441">
        <w:rPr>
          <w:rFonts w:ascii="Times New Roman" w:hAnsi="Times New Roman" w:cs="Times New Roman"/>
        </w:rPr>
        <w:t>isn</w:t>
      </w:r>
      <w:r w:rsidRPr="367AF441" w:rsidR="41E892DF">
        <w:rPr>
          <w:rFonts w:ascii="Times New Roman" w:hAnsi="Times New Roman" w:cs="Times New Roman"/>
        </w:rPr>
        <w:t>’</w:t>
      </w:r>
      <w:r w:rsidRPr="367AF441">
        <w:rPr>
          <w:rFonts w:ascii="Times New Roman" w:hAnsi="Times New Roman" w:cs="Times New Roman"/>
        </w:rPr>
        <w:t>t</w:t>
      </w:r>
      <w:r w:rsidRPr="00D00C00">
        <w:rPr>
          <w:rFonts w:ascii="Times New Roman" w:hAnsi="Times New Roman" w:cs="Times New Roman"/>
        </w:rPr>
        <w:t xml:space="preserve"> just the wrong answer</w:t>
      </w:r>
      <w:r w:rsidRPr="367AF441" w:rsidR="288C4796">
        <w:rPr>
          <w:rFonts w:ascii="Times New Roman" w:hAnsi="Times New Roman" w:cs="Times New Roman"/>
        </w:rPr>
        <w:t>.</w:t>
      </w:r>
      <w:r w:rsidRPr="367AF441">
        <w:rPr>
          <w:rFonts w:ascii="Times New Roman" w:hAnsi="Times New Roman" w:cs="Times New Roman"/>
        </w:rPr>
        <w:t xml:space="preserve"> </w:t>
      </w:r>
      <w:r w:rsidRPr="367AF441" w:rsidR="439635B4">
        <w:rPr>
          <w:rFonts w:ascii="Times New Roman" w:hAnsi="Times New Roman" w:cs="Times New Roman"/>
        </w:rPr>
        <w:t>The real downside is</w:t>
      </w:r>
      <w:r w:rsidRPr="00D00C00">
        <w:rPr>
          <w:rFonts w:ascii="Times New Roman" w:hAnsi="Times New Roman" w:cs="Times New Roman"/>
        </w:rPr>
        <w:t xml:space="preserve"> the skepticism, the manual verification layers that get added, the stakeholders who stop using the system entirely. When AI produces consistent, traceable, auditable answers, that trust rebuilds. Governance and lineage become possible because the definitions are formal and stored, not implicit and prompt‑dependent.</w:t>
      </w:r>
    </w:p>
    <w:p w:rsidRPr="00D00C00" w:rsidR="00D00C00" w:rsidP="367AF441" w:rsidRDefault="00D00C00" w14:paraId="49F08062" w14:textId="6255D350">
      <w:pPr>
        <w:rPr>
          <w:rFonts w:ascii="Times New Roman" w:hAnsi="Times New Roman" w:cs="Times New Roman"/>
        </w:rPr>
      </w:pPr>
      <w:r w:rsidRPr="00D00C00">
        <w:rPr>
          <w:rFonts w:ascii="Times New Roman" w:hAnsi="Times New Roman" w:cs="Times New Roman"/>
        </w:rPr>
        <w:t xml:space="preserve">The Forrester report underscores that semantically rich ontologies and </w:t>
      </w:r>
      <w:r w:rsidRPr="367AF441" w:rsidR="120F1173">
        <w:rPr>
          <w:rFonts w:ascii="Times New Roman" w:hAnsi="Times New Roman" w:cs="Times New Roman"/>
        </w:rPr>
        <w:t xml:space="preserve">knowledge graphs </w:t>
      </w:r>
      <w:r w:rsidRPr="00D00C00">
        <w:rPr>
          <w:rFonts w:ascii="Times New Roman" w:hAnsi="Times New Roman" w:cs="Times New Roman"/>
        </w:rPr>
        <w:t xml:space="preserve">are also the foundation for adaptive LLM guardrails. </w:t>
      </w:r>
    </w:p>
    <w:p w:rsidRPr="00D00C00" w:rsidR="00D00C00" w:rsidP="367AF441" w:rsidRDefault="26274AE2" w14:paraId="4F7F0454" w14:textId="68F824D6">
      <w:pPr>
        <w:ind w:left="720"/>
        <w:rPr>
          <w:rFonts w:ascii="Times New Roman" w:hAnsi="Times New Roman" w:cs="Times New Roman"/>
        </w:rPr>
      </w:pPr>
      <w:r w:rsidRPr="367AF441">
        <w:rPr>
          <w:rFonts w:ascii="Times New Roman" w:hAnsi="Times New Roman" w:cs="Times New Roman"/>
        </w:rPr>
        <w:t>“</w:t>
      </w:r>
      <w:r w:rsidRPr="00D00C00" w:rsidR="00D00C00">
        <w:rPr>
          <w:rFonts w:ascii="Times New Roman" w:hAnsi="Times New Roman" w:cs="Times New Roman"/>
        </w:rPr>
        <w:t xml:space="preserve">Input guardrails validate prompts against enterprise concepts, </w:t>
      </w:r>
      <w:r w:rsidRPr="367AF441">
        <w:rPr>
          <w:rFonts w:ascii="Times New Roman" w:hAnsi="Times New Roman" w:cs="Times New Roman"/>
        </w:rPr>
        <w:t xml:space="preserve">ensuring requests align with policies, </w:t>
      </w:r>
      <w:r w:rsidRPr="00D00C00" w:rsidR="00D00C00">
        <w:rPr>
          <w:rFonts w:ascii="Times New Roman" w:hAnsi="Times New Roman" w:cs="Times New Roman"/>
        </w:rPr>
        <w:t xml:space="preserve">roles, and </w:t>
      </w:r>
      <w:r w:rsidRPr="367AF441">
        <w:rPr>
          <w:rFonts w:ascii="Times New Roman" w:hAnsi="Times New Roman" w:cs="Times New Roman"/>
        </w:rPr>
        <w:t>domain logic</w:t>
      </w:r>
      <w:r w:rsidRPr="00D00C00" w:rsidR="00D00C00">
        <w:rPr>
          <w:rFonts w:ascii="Times New Roman" w:hAnsi="Times New Roman" w:cs="Times New Roman"/>
        </w:rPr>
        <w:t xml:space="preserve"> before execution. Output guardrails </w:t>
      </w:r>
      <w:r w:rsidRPr="367AF441">
        <w:rPr>
          <w:rFonts w:ascii="Times New Roman" w:hAnsi="Times New Roman" w:cs="Times New Roman"/>
        </w:rPr>
        <w:t xml:space="preserve">go further: They </w:t>
      </w:r>
      <w:r w:rsidRPr="00D00C00" w:rsidR="00D00C00">
        <w:rPr>
          <w:rFonts w:ascii="Times New Roman" w:hAnsi="Times New Roman" w:cs="Times New Roman"/>
        </w:rPr>
        <w:t xml:space="preserve">check generated responses against the </w:t>
      </w:r>
      <w:r w:rsidRPr="367AF441">
        <w:rPr>
          <w:rFonts w:ascii="Times New Roman" w:hAnsi="Times New Roman" w:cs="Times New Roman"/>
        </w:rPr>
        <w:t>KG</w:t>
      </w:r>
      <w:r w:rsidRPr="00D00C00" w:rsidR="00D00C00">
        <w:rPr>
          <w:rFonts w:ascii="Times New Roman" w:hAnsi="Times New Roman" w:cs="Times New Roman"/>
        </w:rPr>
        <w:t xml:space="preserve"> to confirm accuracy, compliance, and contextual relevance</w:t>
      </w:r>
      <w:r w:rsidRPr="367AF441">
        <w:rPr>
          <w:rFonts w:ascii="Times New Roman" w:hAnsi="Times New Roman" w:cs="Times New Roman"/>
        </w:rPr>
        <w:t>.”</w:t>
      </w:r>
    </w:p>
    <w:p w:rsidRPr="00D00C00" w:rsidR="00D00C00" w:rsidP="367AF441" w:rsidRDefault="26274AE2" w14:paraId="575166C2" w14:textId="4C8CC8E8">
      <w:pPr>
        <w:ind w:left="720"/>
        <w:rPr>
          <w:rFonts w:ascii="Times New Roman" w:hAnsi="Times New Roman" w:cs="Times New Roman"/>
        </w:rPr>
      </w:pPr>
      <w:r w:rsidRPr="367AF441">
        <w:rPr>
          <w:rFonts w:ascii="Times New Roman" w:hAnsi="Times New Roman" w:cs="Times New Roman"/>
          <w:b/>
          <w:bCs/>
        </w:rPr>
        <w:t xml:space="preserve">— Forrester Research, </w:t>
      </w:r>
      <w:r w:rsidRPr="367AF441">
        <w:rPr>
          <w:rFonts w:ascii="Times New Roman" w:hAnsi="Times New Roman" w:cs="Times New Roman"/>
          <w:b/>
          <w:bCs/>
          <w:i/>
          <w:iCs/>
        </w:rPr>
        <w:t>Combine Semantics, Ontology, And Knowledge Graphs For AI-Ready Data</w:t>
      </w:r>
      <w:r w:rsidRPr="367AF441">
        <w:rPr>
          <w:rFonts w:ascii="Times New Roman" w:hAnsi="Times New Roman" w:cs="Times New Roman"/>
          <w:b/>
          <w:bCs/>
        </w:rPr>
        <w:t>, June 2026</w:t>
      </w:r>
    </w:p>
    <w:p w:rsidRPr="00D00C00" w:rsidR="00D00C00" w:rsidP="367AF441" w:rsidRDefault="00D00C00" w14:paraId="2F0D45B0" w14:textId="01E38231">
      <w:pPr>
        <w:rPr>
          <w:rFonts w:ascii="Times New Roman" w:hAnsi="Times New Roman" w:cs="Times New Roman"/>
        </w:rPr>
      </w:pPr>
    </w:p>
    <w:p w:rsidRPr="00D00C00" w:rsidR="00D00C00" w:rsidP="00D00C00" w:rsidRDefault="00D00C00" w14:paraId="3C00CD08" w14:textId="52AB1AE7">
      <w:pPr>
        <w:rPr>
          <w:rFonts w:ascii="Times New Roman" w:hAnsi="Times New Roman" w:cs="Times New Roman"/>
        </w:rPr>
      </w:pPr>
      <w:r w:rsidRPr="00D00C00">
        <w:rPr>
          <w:rFonts w:ascii="Times New Roman" w:hAnsi="Times New Roman" w:cs="Times New Roman"/>
        </w:rPr>
        <w:t>Ontologies define what’s valid; graphs provide the reasoning layer to detect inconsistencies and infer corrections. The result is AI that not only retrieves but reasons, delivering safe, context‑aware outcomes.</w:t>
      </w:r>
    </w:p>
    <w:p w:rsidR="00D00C00" w:rsidP="00D00C00" w:rsidRDefault="00393D6D" w14:paraId="3FE49871" w14:textId="6B4356E2">
      <w:pPr>
        <w:rPr>
          <w:rFonts w:ascii="Times New Roman" w:hAnsi="Times New Roman" w:cs="Times New Roman"/>
        </w:rPr>
      </w:pPr>
      <w:r>
        <w:rPr>
          <w:rFonts w:ascii="Times New Roman" w:hAnsi="Times New Roman" w:cs="Times New Roman"/>
        </w:rPr>
        <w:t>The net</w:t>
      </w:r>
      <w:r w:rsidRPr="00D00C00" w:rsidR="00D00C00">
        <w:rPr>
          <w:rFonts w:ascii="Times New Roman" w:hAnsi="Times New Roman" w:cs="Times New Roman"/>
        </w:rPr>
        <w:t xml:space="preserve"> effect</w:t>
      </w:r>
      <w:r>
        <w:rPr>
          <w:rFonts w:ascii="Times New Roman" w:hAnsi="Times New Roman" w:cs="Times New Roman"/>
        </w:rPr>
        <w:t xml:space="preserve"> is captured</w:t>
      </w:r>
      <w:r w:rsidRPr="00D00C00" w:rsidR="00D00C00">
        <w:rPr>
          <w:rFonts w:ascii="Times New Roman" w:hAnsi="Times New Roman" w:cs="Times New Roman"/>
        </w:rPr>
        <w:t xml:space="preserve"> clearly: when you rest your enterprise agentic AI architecture on semantically rich ontologies and knowledge graphs, AI becomes a reasoning partner rather than a mere calculator.</w:t>
      </w:r>
    </w:p>
    <w:p w:rsidRPr="00D00C00" w:rsidR="00904C4E" w:rsidP="00D00C00" w:rsidRDefault="00904C4E" w14:paraId="581D3E52" w14:textId="77777777">
      <w:pPr>
        <w:rPr>
          <w:rFonts w:ascii="Times New Roman" w:hAnsi="Times New Roman" w:cs="Times New Roman"/>
        </w:rPr>
      </w:pPr>
    </w:p>
    <w:p w:rsidRPr="00D00C00" w:rsidR="00D00C00" w:rsidP="00D00C00" w:rsidRDefault="00D00C00" w14:paraId="7FA8F174" w14:textId="4BE6438A">
      <w:pPr>
        <w:rPr>
          <w:rFonts w:ascii="Times New Roman" w:hAnsi="Times New Roman" w:cs="Times New Roman"/>
        </w:rPr>
      </w:pPr>
    </w:p>
    <w:p w:rsidRPr="00E13025" w:rsidR="009D5F1A" w:rsidP="009D5F1A" w:rsidRDefault="009D5F1A" w14:paraId="59B3A5BD" w14:textId="79F16B7C">
      <w:pPr>
        <w:rPr>
          <w:rFonts w:ascii="Times New Roman" w:hAnsi="Times New Roman" w:cs="Times New Roman"/>
          <w:b/>
          <w:bCs/>
          <w:sz w:val="36"/>
          <w:szCs w:val="36"/>
        </w:rPr>
      </w:pPr>
      <w:r w:rsidRPr="00E13025">
        <w:rPr>
          <w:rFonts w:ascii="Times New Roman" w:hAnsi="Times New Roman" w:cs="Times New Roman"/>
          <w:b/>
          <w:bCs/>
          <w:sz w:val="36"/>
          <w:szCs w:val="36"/>
        </w:rPr>
        <w:t xml:space="preserve">Closing the </w:t>
      </w:r>
      <w:r w:rsidR="00993795">
        <w:rPr>
          <w:rFonts w:ascii="Times New Roman" w:hAnsi="Times New Roman" w:cs="Times New Roman"/>
          <w:b/>
          <w:bCs/>
          <w:sz w:val="36"/>
          <w:szCs w:val="36"/>
        </w:rPr>
        <w:t>C</w:t>
      </w:r>
      <w:r w:rsidRPr="00E13025">
        <w:rPr>
          <w:rFonts w:ascii="Times New Roman" w:hAnsi="Times New Roman" w:cs="Times New Roman"/>
          <w:b/>
          <w:bCs/>
          <w:sz w:val="36"/>
          <w:szCs w:val="36"/>
        </w:rPr>
        <w:t xml:space="preserve">ontext </w:t>
      </w:r>
      <w:r w:rsidR="007F3C96">
        <w:rPr>
          <w:rFonts w:ascii="Times New Roman" w:hAnsi="Times New Roman" w:cs="Times New Roman"/>
          <w:b/>
          <w:bCs/>
          <w:sz w:val="36"/>
          <w:szCs w:val="36"/>
        </w:rPr>
        <w:t>G</w:t>
      </w:r>
      <w:r w:rsidRPr="00E13025">
        <w:rPr>
          <w:rFonts w:ascii="Times New Roman" w:hAnsi="Times New Roman" w:cs="Times New Roman"/>
          <w:b/>
          <w:bCs/>
          <w:sz w:val="36"/>
          <w:szCs w:val="36"/>
        </w:rPr>
        <w:t>ap with Strategy Mosaic</w:t>
      </w:r>
    </w:p>
    <w:p w:rsidR="00393D6D" w:rsidP="00D00C00" w:rsidRDefault="2E315AA3" w14:paraId="21D069D7" w14:textId="11A83E85">
      <w:pPr>
        <w:rPr>
          <w:rFonts w:ascii="Times New Roman" w:hAnsi="Times New Roman" w:cs="Times New Roman"/>
        </w:rPr>
      </w:pPr>
      <w:r w:rsidRPr="367AF441">
        <w:rPr>
          <w:rFonts w:ascii="Times New Roman" w:hAnsi="Times New Roman" w:cs="Times New Roman"/>
        </w:rPr>
        <w:t>Large Language Models are extraordinary at natural language: understanding intent, disambiguating phrasing, generating readable explanations. They are not the right tool for generating guaranteed‑accurate SQL against enterprise business logic. That job requires a deterministic engine that operates from your pre</w:t>
      </w:r>
      <w:r w:rsidR="00393D6D">
        <w:noBreakHyphen/>
      </w:r>
      <w:r w:rsidRPr="367AF441">
        <w:rPr>
          <w:rFonts w:ascii="Times New Roman" w:hAnsi="Times New Roman" w:cs="Times New Roman"/>
        </w:rPr>
        <w:t>defined definitions and produces consistent output regardless of which model triggered the query. Fixing the context gap requires separating what the LLM should handle from what it shouldn’t.</w:t>
      </w:r>
    </w:p>
    <w:p w:rsidRPr="00D00C00" w:rsidR="005203E2" w:rsidP="367AF441" w:rsidRDefault="2E315AA3" w14:paraId="7B68DB68" w14:textId="43EC48D9">
      <w:pPr>
        <w:rPr>
          <w:rFonts w:ascii="Times New Roman" w:hAnsi="Times New Roman" w:eastAsia="Times New Roman" w:cs="Times New Roman"/>
        </w:rPr>
      </w:pPr>
      <w:r w:rsidRPr="367AF441">
        <w:rPr>
          <w:rFonts w:ascii="Times New Roman" w:hAnsi="Times New Roman" w:eastAsia="Times New Roman" w:cs="Times New Roman"/>
        </w:rPr>
        <w:t xml:space="preserve">This is the architecture that Strategy Mosaic is built around. </w:t>
      </w:r>
    </w:p>
    <w:p w:rsidRPr="00D00C00" w:rsidR="005203E2" w:rsidP="00D00C00" w:rsidRDefault="005203E2" w14:paraId="67F1BB55" w14:textId="57A437C0">
      <w:pPr>
        <w:rPr>
          <w:rFonts w:ascii="Times New Roman" w:hAnsi="Times New Roman" w:cs="Times New Roman"/>
        </w:rPr>
      </w:pPr>
      <w:r w:rsidRPr="00E13025">
        <w:rPr>
          <w:rFonts w:ascii="Times New Roman" w:hAnsi="Times New Roman" w:cs="Times New Roman"/>
        </w:rPr>
        <w:t>Mosaic sits between enterprise data and the systems that consume it. Within that independent layer, organizations can define reusable metrics, attributes, hierarchies, relationships, and governance rules. Those definitions can then be applied consistently rather than recreated inside every dashboard, prompt, or agent.</w:t>
      </w:r>
    </w:p>
    <w:p w:rsidRPr="003A16F0" w:rsidR="00D00C00" w:rsidP="00D00C00" w:rsidRDefault="00393D6D" w14:paraId="7AB393A3" w14:textId="55C897A7">
      <w:pPr>
        <w:rPr>
          <w:rFonts w:ascii="Times New Roman" w:hAnsi="Times New Roman" w:cs="Times New Roman"/>
          <w:b/>
          <w:bCs/>
        </w:rPr>
      </w:pPr>
      <w:r w:rsidRPr="00D00C00">
        <w:rPr>
          <w:rFonts w:ascii="Times New Roman" w:hAnsi="Times New Roman" w:cs="Times New Roman"/>
        </w:rPr>
        <w:t>When business logic is encoded as a semantic layer</w:t>
      </w:r>
      <w:r>
        <w:rPr>
          <w:rFonts w:ascii="Times New Roman" w:hAnsi="Times New Roman" w:cs="Times New Roman"/>
        </w:rPr>
        <w:t>, and</w:t>
      </w:r>
      <w:r w:rsidRPr="00D00C00">
        <w:rPr>
          <w:rFonts w:ascii="Times New Roman" w:hAnsi="Times New Roman" w:cs="Times New Roman"/>
        </w:rPr>
        <w:t xml:space="preserve"> AI knows not just what the data contains but what it means </w:t>
      </w:r>
      <w:r w:rsidRPr="003A16F0" w:rsidR="003A16F0">
        <w:rPr>
          <w:rFonts w:ascii="Times New Roman" w:hAnsi="Times New Roman" w:cs="Times New Roman"/>
          <w:b/>
          <w:bCs/>
        </w:rPr>
        <w:t>—</w:t>
      </w:r>
      <w:r w:rsidRPr="00D00C00">
        <w:rPr>
          <w:rFonts w:ascii="Times New Roman" w:hAnsi="Times New Roman" w:cs="Times New Roman"/>
        </w:rPr>
        <w:t xml:space="preserve"> the system can answer complex, multi‑hop questions that purely retrieval‑based approaches miss. </w:t>
      </w:r>
    </w:p>
    <w:p w:rsidRPr="00030845" w:rsidR="00D00C00" w:rsidP="00D00C00" w:rsidRDefault="004475A8" w14:paraId="1BFBCEF8" w14:textId="694CCBDD">
      <w:pPr>
        <w:rPr>
          <w:rFonts w:ascii="Times New Roman" w:hAnsi="Times New Roman" w:cs="Times New Roman"/>
          <w:rPrChange w:author="" w16du:dateUtc="2026-06-24T21:58:00Z" w:id="1162896575">
            <w:rPr>
              <w:rFonts w:ascii="Times New Roman" w:hAnsi="Times New Roman" w:cs="Times New Roman"/>
              <w:i/>
              <w:iCs/>
            </w:rPr>
          </w:rPrChange>
        </w:rPr>
      </w:pPr>
      <w:r w:rsidRPr="1BBF8FCD" w:rsidR="004475A8">
        <w:rPr>
          <w:rFonts w:ascii="Times New Roman" w:hAnsi="Times New Roman" w:cs="Times New Roman"/>
        </w:rPr>
        <w:t>Many enterprises are now past the first wave of AI experimentation and are discovering that reliability depends less on better prompts and can be much better improved with a semantic layer.</w:t>
      </w:r>
      <w:r w:rsidRPr="1BBF8FCD" w:rsidR="004475A8">
        <w:rPr>
          <w:rFonts w:ascii="Times New Roman" w:hAnsi="Times New Roman" w:cs="Times New Roman"/>
        </w:rPr>
        <w:t xml:space="preserve"> </w:t>
      </w:r>
      <w:r w:rsidRPr="1BBF8FCD" w:rsidR="00D00C00">
        <w:rPr>
          <w:rFonts w:ascii="Times New Roman" w:hAnsi="Times New Roman" w:cs="Times New Roman"/>
        </w:rPr>
        <w:t xml:space="preserve">The teams that are furthest along share a common characteristic: </w:t>
      </w:r>
      <w:r w:rsidRPr="1BBF8FCD" w:rsidR="00D00C00">
        <w:rPr>
          <w:rFonts w:ascii="Times New Roman" w:hAnsi="Times New Roman" w:cs="Times New Roman"/>
          <w:i w:val="1"/>
          <w:iCs w:val="1"/>
        </w:rPr>
        <w:t>they stopped trying to prompt their way to reliability and started treating semantic architecture as the foundational investmen</w:t>
      </w:r>
      <w:r w:rsidRPr="1BBF8FCD" w:rsidR="00393D6D">
        <w:rPr>
          <w:rFonts w:ascii="Times New Roman" w:hAnsi="Times New Roman" w:cs="Times New Roman"/>
          <w:i w:val="1"/>
          <w:iCs w:val="1"/>
        </w:rPr>
        <w:t>t</w:t>
      </w:r>
      <w:r w:rsidRPr="1BBF8FCD" w:rsidR="00D00C00">
        <w:rPr>
          <w:rFonts w:ascii="Times New Roman" w:hAnsi="Times New Roman" w:cs="Times New Roman"/>
          <w:i w:val="1"/>
          <w:iCs w:val="1"/>
        </w:rPr>
        <w:t>.</w:t>
      </w:r>
    </w:p>
    <w:p w:rsidRPr="00D00C00" w:rsidR="00D00C00" w:rsidP="00D00C00" w:rsidRDefault="00D00C00" w14:paraId="78792FEF" w14:textId="7D09F925">
      <w:pPr>
        <w:rPr>
          <w:rFonts w:ascii="Times New Roman" w:hAnsi="Times New Roman" w:cs="Times New Roman"/>
        </w:rPr>
      </w:pPr>
      <w:r w:rsidRPr="00D00C00">
        <w:rPr>
          <w:rFonts w:ascii="Times New Roman" w:hAnsi="Times New Roman" w:cs="Times New Roman"/>
        </w:rPr>
        <w:t xml:space="preserve">This </w:t>
      </w:r>
      <w:r w:rsidRPr="367AF441">
        <w:rPr>
          <w:rFonts w:ascii="Times New Roman" w:hAnsi="Times New Roman" w:cs="Times New Roman"/>
        </w:rPr>
        <w:t>doesn</w:t>
      </w:r>
      <w:r w:rsidRPr="367AF441" w:rsidR="217DA6A5">
        <w:rPr>
          <w:rFonts w:ascii="Times New Roman" w:hAnsi="Times New Roman" w:cs="Times New Roman"/>
        </w:rPr>
        <w:t>’</w:t>
      </w:r>
      <w:r w:rsidRPr="367AF441">
        <w:rPr>
          <w:rFonts w:ascii="Times New Roman" w:hAnsi="Times New Roman" w:cs="Times New Roman"/>
        </w:rPr>
        <w:t>t</w:t>
      </w:r>
      <w:r w:rsidRPr="00D00C00">
        <w:rPr>
          <w:rFonts w:ascii="Times New Roman" w:hAnsi="Times New Roman" w:cs="Times New Roman"/>
        </w:rPr>
        <w:t xml:space="preserve"> require ripping out what you have. Mosaic connects to your existing data infrastructure without requiring migration or consolidation</w:t>
      </w:r>
      <w:r w:rsidR="00393D6D">
        <w:rPr>
          <w:rFonts w:ascii="Times New Roman" w:hAnsi="Times New Roman" w:cs="Times New Roman"/>
        </w:rPr>
        <w:t>.</w:t>
      </w:r>
      <w:r w:rsidRPr="00D00C00">
        <w:rPr>
          <w:rFonts w:ascii="Times New Roman" w:hAnsi="Times New Roman" w:cs="Times New Roman"/>
        </w:rPr>
        <w:t xml:space="preserve"> The point </w:t>
      </w:r>
      <w:r w:rsidRPr="367AF441">
        <w:rPr>
          <w:rFonts w:ascii="Times New Roman" w:hAnsi="Times New Roman" w:cs="Times New Roman"/>
        </w:rPr>
        <w:t>isn</w:t>
      </w:r>
      <w:r w:rsidRPr="367AF441" w:rsidR="38DE415F">
        <w:rPr>
          <w:rFonts w:ascii="Times New Roman" w:hAnsi="Times New Roman" w:cs="Times New Roman"/>
        </w:rPr>
        <w:t>’</w:t>
      </w:r>
      <w:r w:rsidRPr="367AF441">
        <w:rPr>
          <w:rFonts w:ascii="Times New Roman" w:hAnsi="Times New Roman" w:cs="Times New Roman"/>
        </w:rPr>
        <w:t>t</w:t>
      </w:r>
      <w:r w:rsidRPr="00D00C00">
        <w:rPr>
          <w:rFonts w:ascii="Times New Roman" w:hAnsi="Times New Roman" w:cs="Times New Roman"/>
        </w:rPr>
        <w:t xml:space="preserve"> to replace your stack; </w:t>
      </w:r>
      <w:r w:rsidRPr="367AF441">
        <w:rPr>
          <w:rFonts w:ascii="Times New Roman" w:hAnsi="Times New Roman" w:cs="Times New Roman"/>
        </w:rPr>
        <w:t>it</w:t>
      </w:r>
      <w:r w:rsidRPr="367AF441" w:rsidR="4A4AC032">
        <w:rPr>
          <w:rFonts w:ascii="Times New Roman" w:hAnsi="Times New Roman" w:cs="Times New Roman"/>
        </w:rPr>
        <w:t>’</w:t>
      </w:r>
      <w:r w:rsidRPr="367AF441">
        <w:rPr>
          <w:rFonts w:ascii="Times New Roman" w:hAnsi="Times New Roman" w:cs="Times New Roman"/>
        </w:rPr>
        <w:t>s</w:t>
      </w:r>
      <w:r w:rsidRPr="00D00C00">
        <w:rPr>
          <w:rFonts w:ascii="Times New Roman" w:hAnsi="Times New Roman" w:cs="Times New Roman"/>
        </w:rPr>
        <w:t xml:space="preserve"> to add the semantic layer that makes your stack AI‑ready.</w:t>
      </w:r>
    </w:p>
    <w:p w:rsidRPr="00D00C00" w:rsidR="00D00C00" w:rsidP="00D00C00" w:rsidRDefault="000A0544" w14:paraId="5C54FEF2" w14:textId="0501181E">
      <w:pPr>
        <w:rPr>
          <w:rFonts w:ascii="Times New Roman" w:hAnsi="Times New Roman" w:cs="Times New Roman"/>
        </w:rPr>
      </w:pPr>
      <w:r>
        <w:rPr>
          <w:rFonts w:ascii="Times New Roman" w:hAnsi="Times New Roman" w:cs="Times New Roman"/>
        </w:rPr>
        <w:t>When</w:t>
      </w:r>
      <w:r w:rsidRPr="00D00C00" w:rsidR="00D00C00">
        <w:rPr>
          <w:rFonts w:ascii="Times New Roman" w:hAnsi="Times New Roman" w:cs="Times New Roman"/>
        </w:rPr>
        <w:t xml:space="preserve"> you embed knowledge graphs based on semantically rich ontologies into your agentic AI architecture, context flows through every interaction, agents understand rules and constraints, and analysts spend less time chasing context. Hybrid RAG guardrails born from ontologies enforce type safety and policies, so your language models respect boundaries and don’t hallucinate.</w:t>
      </w:r>
    </w:p>
    <w:p w:rsidRPr="00D00C00" w:rsidR="00D00C00" w:rsidP="00D00C00" w:rsidRDefault="00D00C00" w14:paraId="17FAA365" w14:textId="1C713A6C">
      <w:pPr>
        <w:rPr>
          <w:rFonts w:ascii="Times New Roman" w:hAnsi="Times New Roman" w:cs="Times New Roman"/>
        </w:rPr>
      </w:pPr>
      <w:r w:rsidRPr="1BBF8FCD" w:rsidR="00D00C00">
        <w:rPr>
          <w:rFonts w:ascii="Times New Roman" w:hAnsi="Times New Roman" w:cs="Times New Roman"/>
        </w:rPr>
        <w:t xml:space="preserve">That trust </w:t>
      </w:r>
      <w:r w:rsidRPr="1BBF8FCD" w:rsidR="00D00C00">
        <w:rPr>
          <w:rFonts w:ascii="Times New Roman" w:hAnsi="Times New Roman" w:cs="Times New Roman"/>
        </w:rPr>
        <w:t>isn</w:t>
      </w:r>
      <w:r w:rsidRPr="1BBF8FCD" w:rsidR="7D1350B7">
        <w:rPr>
          <w:rFonts w:ascii="Times New Roman" w:hAnsi="Times New Roman" w:cs="Times New Roman"/>
        </w:rPr>
        <w:t>’</w:t>
      </w:r>
      <w:r w:rsidRPr="1BBF8FCD" w:rsidR="00D00C00">
        <w:rPr>
          <w:rFonts w:ascii="Times New Roman" w:hAnsi="Times New Roman" w:cs="Times New Roman"/>
        </w:rPr>
        <w:t>t</w:t>
      </w:r>
      <w:r w:rsidRPr="1BBF8FCD" w:rsidR="00D00C00">
        <w:rPr>
          <w:rFonts w:ascii="Times New Roman" w:hAnsi="Times New Roman" w:cs="Times New Roman"/>
        </w:rPr>
        <w:t xml:space="preserve"> a product feature.</w:t>
      </w:r>
      <w:commentRangeStart w:id="7"/>
      <w:r w:rsidRPr="1BBF8FCD" w:rsidR="00D00C00">
        <w:rPr>
          <w:rFonts w:ascii="Times New Roman" w:hAnsi="Times New Roman" w:cs="Times New Roman"/>
        </w:rPr>
        <w:t xml:space="preserve"> </w:t>
      </w:r>
      <w:r w:rsidRPr="1BBF8FCD" w:rsidR="00D00C00">
        <w:rPr>
          <w:rFonts w:ascii="Times New Roman" w:hAnsi="Times New Roman" w:cs="Times New Roman"/>
        </w:rPr>
        <w:t>It</w:t>
      </w:r>
      <w:r w:rsidRPr="1BBF8FCD" w:rsidR="77412FF4">
        <w:rPr>
          <w:rFonts w:ascii="Times New Roman" w:hAnsi="Times New Roman" w:cs="Times New Roman"/>
        </w:rPr>
        <w:t>’</w:t>
      </w:r>
      <w:r w:rsidRPr="1BBF8FCD" w:rsidR="00D00C00">
        <w:rPr>
          <w:rFonts w:ascii="Times New Roman" w:hAnsi="Times New Roman" w:cs="Times New Roman"/>
        </w:rPr>
        <w:t>s</w:t>
      </w:r>
      <w:r w:rsidRPr="1BBF8FCD" w:rsidR="00D00C00">
        <w:rPr>
          <w:rFonts w:ascii="Times New Roman" w:hAnsi="Times New Roman" w:cs="Times New Roman"/>
        </w:rPr>
        <w:t xml:space="preserve"> an architectural property. And it starts with getting the foundation right.</w:t>
      </w:r>
      <w:commentRangeEnd w:id="7"/>
      <w:r>
        <w:rPr>
          <w:rStyle w:val="CommentReference"/>
        </w:rPr>
        <w:commentReference w:id="7"/>
      </w:r>
    </w:p>
    <w:p w:rsidR="367AF441" w:rsidP="367AF441" w:rsidRDefault="367AF441" w14:paraId="1884D1DF" w14:textId="5304B83D">
      <w:pPr>
        <w:rPr>
          <w:rFonts w:ascii="Times New Roman" w:hAnsi="Times New Roman" w:cs="Times New Roman"/>
        </w:rPr>
      </w:pPr>
    </w:p>
    <w:p w:rsidR="61451BE6" w:rsidP="367AF441" w:rsidRDefault="61451BE6" w14:paraId="3450935F" w14:textId="464D957B">
      <w:pPr>
        <w:rPr>
          <w:rFonts w:ascii="Times New Roman" w:hAnsi="Times New Roman" w:cs="Times New Roman"/>
        </w:rPr>
      </w:pPr>
      <w:r w:rsidRPr="367AF441">
        <w:rPr>
          <w:rFonts w:ascii="Times New Roman" w:hAnsi="Times New Roman" w:cs="Times New Roman"/>
        </w:rPr>
        <w:t>[BANNER with Report Thumbnail]</w:t>
      </w:r>
    </w:p>
    <w:tbl>
      <w:tblPr>
        <w:tblStyle w:val="TableGrid"/>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6614"/>
        <w:gridCol w:w="2730"/>
      </w:tblGrid>
      <w:tr w:rsidR="367AF441" w:rsidTr="367AF441" w14:paraId="7DD295D6" w14:textId="77777777">
        <w:trPr>
          <w:trHeight w:val="300"/>
        </w:trPr>
        <w:tc>
          <w:tcPr>
            <w:tcW w:w="6615" w:type="dxa"/>
            <w:tcMar>
              <w:left w:w="105" w:type="dxa"/>
              <w:right w:w="105" w:type="dxa"/>
            </w:tcMar>
            <w:vAlign w:val="center"/>
          </w:tcPr>
          <w:p w:rsidR="367AF441" w:rsidP="367AF441" w:rsidRDefault="367AF441" w14:paraId="52644351" w14:textId="05F66C65">
            <w:pPr>
              <w:pStyle w:val="Heading3"/>
              <w:rPr>
                <w:rFonts w:ascii="Aptos Display" w:hAnsi="Aptos Display" w:eastAsia="Aptos Display" w:cs="Aptos Display"/>
              </w:rPr>
            </w:pPr>
            <w:r w:rsidRPr="367AF441">
              <w:rPr>
                <w:rFonts w:ascii="Aptos Display" w:hAnsi="Aptos Display" w:eastAsia="Aptos Display" w:cs="Aptos Display"/>
              </w:rPr>
              <w:t>Read the</w:t>
            </w:r>
            <w:r w:rsidRPr="367AF441" w:rsidR="0AB6DAEC">
              <w:rPr>
                <w:rFonts w:ascii="Aptos Display" w:hAnsi="Aptos Display" w:eastAsia="Aptos Display" w:cs="Aptos Display"/>
              </w:rPr>
              <w:t xml:space="preserve"> full Forrester Report</w:t>
            </w:r>
            <w:r w:rsidRPr="367AF441">
              <w:rPr>
                <w:rFonts w:ascii="Aptos Display" w:hAnsi="Aptos Display" w:eastAsia="Aptos Display" w:cs="Aptos Display"/>
              </w:rPr>
              <w:t xml:space="preserve"> to </w:t>
            </w:r>
            <w:r w:rsidRPr="367AF441" w:rsidR="0AF6C386">
              <w:rPr>
                <w:rFonts w:ascii="Aptos Display" w:hAnsi="Aptos Display" w:eastAsia="Aptos Display" w:cs="Aptos Display"/>
              </w:rPr>
              <w:t>learn how a semantic layer closes the context gap so your AI stops guessing on business logic and starts delivering consistent, trustworthy answers.</w:t>
            </w:r>
          </w:p>
        </w:tc>
        <w:tc>
          <w:tcPr>
            <w:tcW w:w="2730" w:type="dxa"/>
            <w:tcMar>
              <w:left w:w="105" w:type="dxa"/>
              <w:right w:w="105" w:type="dxa"/>
            </w:tcMar>
            <w:vAlign w:val="center"/>
          </w:tcPr>
          <w:p w:rsidR="0AF6C386" w:rsidP="367AF441" w:rsidRDefault="0AF6C386" w14:paraId="367AB051" w14:textId="67EBE337">
            <w:pPr>
              <w:keepNext/>
              <w:keepLines/>
              <w:spacing w:before="160" w:after="80"/>
              <w:rPr>
                <w:rFonts w:ascii="Aptos Display" w:hAnsi="Aptos Display" w:eastAsia="Aptos Display" w:cs="Aptos Display"/>
                <w:color w:val="0F4761" w:themeColor="accent1" w:themeShade="BF"/>
                <w:sz w:val="28"/>
                <w:szCs w:val="28"/>
              </w:rPr>
            </w:pPr>
            <w:r w:rsidRPr="367AF441">
              <w:t>Access the</w:t>
            </w:r>
            <w:r w:rsidRPr="367AF441" w:rsidR="367AF441">
              <w:t xml:space="preserve"> </w:t>
            </w:r>
            <w:r w:rsidRPr="367AF441" w:rsidR="5E1655C5">
              <w:rPr>
                <w:rFonts w:ascii="Times New Roman" w:hAnsi="Times New Roman" w:cs="Times New Roman"/>
                <w:b/>
                <w:bCs/>
                <w:i/>
                <w:iCs/>
              </w:rPr>
              <w:t xml:space="preserve">Combine Semantics, Ontology, And Knowledge Graphs For AI-Ready Data </w:t>
            </w:r>
            <w:r w:rsidRPr="367AF441" w:rsidR="5E1655C5">
              <w:rPr>
                <w:rFonts w:ascii="Times New Roman" w:hAnsi="Times New Roman" w:cs="Times New Roman"/>
              </w:rPr>
              <w:t>Report</w:t>
            </w:r>
          </w:p>
        </w:tc>
      </w:tr>
    </w:tbl>
    <w:p w:rsidR="367AF441" w:rsidP="367AF441" w:rsidRDefault="367AF441" w14:paraId="66F38940" w14:textId="1C0CF1BB">
      <w:pPr>
        <w:rPr>
          <w:rFonts w:ascii="Times New Roman" w:hAnsi="Times New Roman" w:cs="Times New Roman"/>
        </w:rPr>
      </w:pPr>
    </w:p>
    <w:p w:rsidRPr="00D00C00" w:rsidR="00D00C00" w:rsidP="00D00C00" w:rsidRDefault="00D00C00" w14:paraId="47B550F5" w14:textId="5A80477D">
      <w:pPr>
        <w:rPr>
          <w:rFonts w:ascii="Times New Roman" w:hAnsi="Times New Roman" w:cs="Times New Roman"/>
        </w:rPr>
      </w:pPr>
    </w:p>
    <w:p w:rsidR="5AB16065" w:rsidP="5AB16065" w:rsidRDefault="5AB16065" w14:paraId="7747A134" w14:textId="7A50F763">
      <w:pPr>
        <w:rPr>
          <w:rFonts w:ascii="Times New Roman" w:hAnsi="Times New Roman" w:cs="Times New Roman"/>
        </w:rPr>
      </w:pPr>
    </w:p>
    <w:p w:rsidRPr="00D24EBC" w:rsidR="68116D6D" w:rsidP="2A585675" w:rsidRDefault="68116D6D" w14:paraId="74D4E4E4" w14:textId="070E5AE9">
      <w:pPr>
        <w:pStyle w:val="Heading2"/>
        <w:rPr>
          <w:rFonts w:ascii="Times New Roman" w:hAnsi="Times New Roman" w:cs="Times New Roman"/>
          <w:b/>
          <w:bCs/>
          <w:color w:val="auto"/>
          <w:sz w:val="48"/>
          <w:szCs w:val="48"/>
        </w:rPr>
      </w:pPr>
      <w:r w:rsidRPr="00D24EBC">
        <w:rPr>
          <w:rFonts w:ascii="Times New Roman" w:hAnsi="Times New Roman" w:cs="Times New Roman"/>
          <w:b/>
          <w:bCs/>
          <w:color w:val="auto"/>
          <w:sz w:val="48"/>
          <w:szCs w:val="48"/>
        </w:rPr>
        <w:t>Frequently Asked Questions</w:t>
      </w:r>
    </w:p>
    <w:p w:rsidRPr="00BB6B3D" w:rsidR="68116D6D" w:rsidP="2EE04CA7" w:rsidRDefault="68116D6D" w14:paraId="66BA35A5" w14:textId="148FC4B3">
      <w:pPr>
        <w:rPr>
          <w:rFonts w:ascii="Times New Roman" w:hAnsi="Times New Roman" w:cs="Times New Roman"/>
          <w:b/>
          <w:bCs/>
        </w:rPr>
      </w:pPr>
      <w:r w:rsidRPr="00BB6B3D">
        <w:rPr>
          <w:rFonts w:ascii="Times New Roman" w:hAnsi="Times New Roman" w:cs="Times New Roman"/>
          <w:b/>
          <w:bCs/>
        </w:rPr>
        <w:t>What is the difference between retrieval and reasoning in enterprise AI?</w:t>
      </w:r>
    </w:p>
    <w:p w:rsidRPr="00B87650" w:rsidR="68116D6D" w:rsidP="2EE04CA7" w:rsidRDefault="68116D6D" w14:paraId="0DA7B0F7" w14:textId="4BAEF08C">
      <w:pPr>
        <w:rPr>
          <w:rFonts w:ascii="Times New Roman" w:hAnsi="Times New Roman" w:cs="Times New Roman"/>
        </w:rPr>
      </w:pPr>
      <w:r w:rsidRPr="00B87650">
        <w:rPr>
          <w:rFonts w:ascii="Times New Roman" w:hAnsi="Times New Roman" w:cs="Times New Roman"/>
        </w:rPr>
        <w:t>Retrieval means fetching relevant data or text based on a query. Reasoning means interpreting that data against a set of defined rules, relationships, and business logic to produce a consistent, accurate conclusion. Most enterprise AI systems today retrieve well but reason poorly, because they lack a persistent semantic layer that encodes what data means in a given organizational context.</w:t>
      </w:r>
    </w:p>
    <w:p w:rsidRPr="00B87650" w:rsidR="68116D6D" w:rsidP="2EE04CA7" w:rsidRDefault="68116D6D" w14:paraId="0E33B21C" w14:textId="724282BB">
      <w:pPr>
        <w:rPr>
          <w:rFonts w:ascii="Times New Roman" w:hAnsi="Times New Roman" w:cs="Times New Roman"/>
        </w:rPr>
      </w:pPr>
      <w:r w:rsidRPr="00B87650">
        <w:rPr>
          <w:rFonts w:ascii="Times New Roman" w:hAnsi="Times New Roman" w:cs="Times New Roman"/>
        </w:rPr>
        <w:t xml:space="preserve"> </w:t>
      </w:r>
    </w:p>
    <w:p w:rsidRPr="00230EE1" w:rsidR="68116D6D" w:rsidP="2EE04CA7" w:rsidRDefault="68116D6D" w14:paraId="262694FE" w14:textId="718B6944">
      <w:pPr>
        <w:rPr>
          <w:rFonts w:ascii="Times New Roman" w:hAnsi="Times New Roman" w:cs="Times New Roman"/>
          <w:b/>
          <w:bCs/>
        </w:rPr>
      </w:pPr>
      <w:r w:rsidRPr="00230EE1">
        <w:rPr>
          <w:rFonts w:ascii="Times New Roman" w:hAnsi="Times New Roman" w:cs="Times New Roman"/>
          <w:b/>
          <w:bCs/>
        </w:rPr>
        <w:t>What is a semantic layer in the context of AI?</w:t>
      </w:r>
    </w:p>
    <w:p w:rsidRPr="00B87650" w:rsidR="68116D6D" w:rsidP="2EE04CA7" w:rsidRDefault="68116D6D" w14:paraId="43D4920C" w14:textId="57D8FFED">
      <w:pPr>
        <w:rPr>
          <w:rFonts w:ascii="Times New Roman" w:hAnsi="Times New Roman" w:cs="Times New Roman"/>
        </w:rPr>
      </w:pPr>
      <w:r w:rsidRPr="00B87650">
        <w:rPr>
          <w:rFonts w:ascii="Times New Roman" w:hAnsi="Times New Roman" w:cs="Times New Roman"/>
        </w:rPr>
        <w:t>A semantic layer is a governed, machine-readable representation of a business's data definitions — its metrics, hierarchies, relationships, and rules. It sits between raw data infrastructure and the AI systems that consume it, encoding business logic once so every query and agent operates from the same definitions rather than re-interpreting the schema from scratch.</w:t>
      </w:r>
    </w:p>
    <w:p w:rsidRPr="00B87650" w:rsidR="68116D6D" w:rsidP="2EE04CA7" w:rsidRDefault="68116D6D" w14:paraId="705738C8" w14:textId="6388FDE2">
      <w:pPr>
        <w:rPr>
          <w:rFonts w:ascii="Times New Roman" w:hAnsi="Times New Roman" w:cs="Times New Roman"/>
        </w:rPr>
      </w:pPr>
      <w:r w:rsidRPr="00B87650">
        <w:rPr>
          <w:rFonts w:ascii="Times New Roman" w:hAnsi="Times New Roman" w:cs="Times New Roman"/>
        </w:rPr>
        <w:t xml:space="preserve"> </w:t>
      </w:r>
    </w:p>
    <w:p w:rsidRPr="00D349EA" w:rsidR="68116D6D" w:rsidP="2EE04CA7" w:rsidRDefault="68116D6D" w14:paraId="7EF8CAF3" w14:textId="191BC605">
      <w:pPr>
        <w:rPr>
          <w:rFonts w:ascii="Times New Roman" w:hAnsi="Times New Roman" w:cs="Times New Roman"/>
          <w:b/>
          <w:bCs/>
        </w:rPr>
      </w:pPr>
      <w:r w:rsidRPr="00D349EA">
        <w:rPr>
          <w:rFonts w:ascii="Times New Roman" w:hAnsi="Times New Roman" w:cs="Times New Roman"/>
          <w:b/>
          <w:bCs/>
        </w:rPr>
        <w:t xml:space="preserve">Why </w:t>
      </w:r>
      <w:r w:rsidRPr="367AF441">
        <w:rPr>
          <w:rFonts w:ascii="Times New Roman" w:hAnsi="Times New Roman" w:cs="Times New Roman"/>
          <w:b/>
          <w:bCs/>
        </w:rPr>
        <w:t>can</w:t>
      </w:r>
      <w:r w:rsidRPr="367AF441" w:rsidR="5BFA0362">
        <w:rPr>
          <w:rFonts w:ascii="Times New Roman" w:hAnsi="Times New Roman" w:cs="Times New Roman"/>
          <w:b/>
          <w:bCs/>
        </w:rPr>
        <w:t>’</w:t>
      </w:r>
      <w:r w:rsidRPr="367AF441">
        <w:rPr>
          <w:rFonts w:ascii="Times New Roman" w:hAnsi="Times New Roman" w:cs="Times New Roman"/>
          <w:b/>
          <w:bCs/>
        </w:rPr>
        <w:t>t</w:t>
      </w:r>
      <w:r w:rsidRPr="00D349EA">
        <w:rPr>
          <w:rFonts w:ascii="Times New Roman" w:hAnsi="Times New Roman" w:cs="Times New Roman"/>
          <w:b/>
          <w:bCs/>
        </w:rPr>
        <w:t xml:space="preserve"> prompt engineering solve the enterprise AI context problem?</w:t>
      </w:r>
    </w:p>
    <w:p w:rsidRPr="00B87650" w:rsidR="68116D6D" w:rsidP="2EE04CA7" w:rsidRDefault="68116D6D" w14:paraId="6B8981F2" w14:textId="64679691">
      <w:pPr>
        <w:rPr>
          <w:rFonts w:ascii="Times New Roman" w:hAnsi="Times New Roman" w:cs="Times New Roman"/>
        </w:rPr>
      </w:pPr>
      <w:r w:rsidRPr="00B87650">
        <w:rPr>
          <w:rFonts w:ascii="Times New Roman" w:hAnsi="Times New Roman" w:cs="Times New Roman"/>
        </w:rPr>
        <w:t>Prompt engineering adjusts how a language model interprets a query, but does not change the underlying data or enforce consistent business rules. Without a semantic layer, the model interprets business terms probabilistically on each query, producing answers that vary depending on phrasing, session, or model version. A semantic layer moves interpretation into the deterministic layer, where rules are fixed and outputs are consistent.</w:t>
      </w:r>
    </w:p>
    <w:p w:rsidRPr="00B87650" w:rsidR="68116D6D" w:rsidP="2EE04CA7" w:rsidRDefault="68116D6D" w14:paraId="7854AF53" w14:textId="6618B490">
      <w:pPr>
        <w:rPr>
          <w:rFonts w:ascii="Times New Roman" w:hAnsi="Times New Roman" w:cs="Times New Roman"/>
        </w:rPr>
      </w:pPr>
      <w:r w:rsidRPr="00B87650">
        <w:rPr>
          <w:rFonts w:ascii="Times New Roman" w:hAnsi="Times New Roman" w:cs="Times New Roman"/>
        </w:rPr>
        <w:t xml:space="preserve"> </w:t>
      </w:r>
    </w:p>
    <w:p w:rsidRPr="00D73842" w:rsidR="68116D6D" w:rsidP="2EE04CA7" w:rsidRDefault="68116D6D" w14:paraId="751AD545" w14:textId="3E404A42">
      <w:pPr>
        <w:rPr>
          <w:rFonts w:ascii="Times New Roman" w:hAnsi="Times New Roman" w:cs="Times New Roman"/>
          <w:b/>
          <w:bCs/>
        </w:rPr>
      </w:pPr>
      <w:r w:rsidRPr="00D73842">
        <w:rPr>
          <w:rFonts w:ascii="Times New Roman" w:hAnsi="Times New Roman" w:cs="Times New Roman"/>
          <w:b/>
          <w:bCs/>
        </w:rPr>
        <w:t>What does Strategy Mosaic do that a standard RAG system does not?</w:t>
      </w:r>
    </w:p>
    <w:p w:rsidRPr="00B87650" w:rsidR="68116D6D" w:rsidP="2EE04CA7" w:rsidRDefault="68116D6D" w14:paraId="7325A0B8" w14:textId="16134A85">
      <w:pPr>
        <w:rPr>
          <w:rFonts w:ascii="Times New Roman" w:hAnsi="Times New Roman" w:cs="Times New Roman"/>
        </w:rPr>
      </w:pPr>
      <w:r w:rsidRPr="00B87650">
        <w:rPr>
          <w:rFonts w:ascii="Times New Roman" w:hAnsi="Times New Roman" w:cs="Times New Roman"/>
        </w:rPr>
        <w:t>Standard RAG (retrieval-augmented generation) retrieves relevant text chunks and passes them to a language model. Strategy Mosaic adds a semantic layer between the query and the data: business definitions, metric logic, hierarchy rules, and governance policies are encoded and enforced before and after the LLM generates output. The LLM handles language; Mosaic handles the query logic. The result is consistent, auditable, governed answers rather than probabilistic retrievals.</w:t>
      </w:r>
    </w:p>
    <w:p w:rsidRPr="00B87650" w:rsidR="68116D6D" w:rsidP="2EE04CA7" w:rsidRDefault="68116D6D" w14:paraId="2B8FCBF8" w14:textId="08EE2743">
      <w:pPr>
        <w:rPr>
          <w:rFonts w:ascii="Times New Roman" w:hAnsi="Times New Roman" w:cs="Times New Roman"/>
        </w:rPr>
      </w:pPr>
      <w:r w:rsidRPr="00B87650">
        <w:rPr>
          <w:rFonts w:ascii="Times New Roman" w:hAnsi="Times New Roman" w:cs="Times New Roman"/>
        </w:rPr>
        <w:t xml:space="preserve"> </w:t>
      </w:r>
    </w:p>
    <w:p w:rsidRPr="00451F5A" w:rsidR="68116D6D" w:rsidP="2EE04CA7" w:rsidRDefault="68116D6D" w14:paraId="3C8C22DD" w14:textId="1E1223C6">
      <w:pPr>
        <w:rPr>
          <w:rFonts w:ascii="Times New Roman" w:hAnsi="Times New Roman" w:cs="Times New Roman"/>
          <w:b/>
          <w:bCs/>
        </w:rPr>
      </w:pPr>
      <w:r w:rsidRPr="00451F5A">
        <w:rPr>
          <w:rFonts w:ascii="Times New Roman" w:hAnsi="Times New Roman" w:cs="Times New Roman"/>
          <w:b/>
          <w:bCs/>
        </w:rPr>
        <w:t>How does a semantic layer support AI governance and compliance?</w:t>
      </w:r>
    </w:p>
    <w:p w:rsidRPr="00B87650" w:rsidR="68116D6D" w:rsidP="2EE04CA7" w:rsidRDefault="68116D6D" w14:paraId="46DEA7D8" w14:textId="0333CA9A">
      <w:pPr>
        <w:rPr>
          <w:rFonts w:ascii="Times New Roman" w:hAnsi="Times New Roman" w:cs="Times New Roman"/>
        </w:rPr>
      </w:pPr>
      <w:r w:rsidRPr="00B87650">
        <w:rPr>
          <w:rFonts w:ascii="Times New Roman" w:hAnsi="Times New Roman" w:cs="Times New Roman"/>
        </w:rPr>
        <w:t>When business definitions and rules are encoded in a semantic layer, they can be applied as guardrails on both inputs and outputs. Input guardrails validate queries against enterprise concepts and policies before execution. Output guardrails check generated responses against the knowledge graph for accuracy and compliance. Because definitions are formal and stored — not implicit and prompt-dependent — governance and lineage become traceable.</w:t>
      </w:r>
    </w:p>
    <w:p w:rsidRPr="00E324DF" w:rsidR="00E324DF" w:rsidP="00E324DF" w:rsidRDefault="00E324DF" w14:paraId="773B0444" w14:textId="77777777">
      <w:pPr>
        <w:rPr>
          <w:rFonts w:ascii="Times New Roman" w:hAnsi="Times New Roman" w:cs="Times New Roman"/>
          <w:b/>
          <w:bCs/>
          <w:sz w:val="36"/>
          <w:szCs w:val="36"/>
        </w:rPr>
      </w:pPr>
    </w:p>
    <w:p w:rsidR="6B7E448D" w:rsidP="6B7E448D" w:rsidRDefault="6B7E448D" w14:paraId="60D38D53" w14:textId="5F76981A">
      <w:pPr>
        <w:rPr>
          <w:rFonts w:ascii="Times New Roman" w:hAnsi="Times New Roman" w:cs="Times New Roman"/>
          <w:b/>
          <w:bCs/>
          <w:sz w:val="36"/>
          <w:szCs w:val="36"/>
        </w:rPr>
      </w:pPr>
    </w:p>
    <w:p w:rsidR="00E324DF" w:rsidP="005D5DD2" w:rsidRDefault="00E324DF" w14:paraId="24590324" w14:textId="0B3FDC55"/>
    <w:p w:rsidR="005D5DD2" w:rsidP="005D5DD2" w:rsidRDefault="005D5DD2" w14:paraId="7B007A42" w14:textId="77777777"/>
    <w:p w:rsidR="005D5DD2" w:rsidP="005D5DD2" w:rsidRDefault="005D5DD2" w14:paraId="43E7C5DC" w14:textId="77777777"/>
    <w:p w:rsidR="000272C6" w:rsidP="005D5DD2" w:rsidRDefault="000272C6" w14:paraId="50FB1D06" w14:textId="77777777"/>
    <w:p w:rsidR="000272C6" w:rsidP="005D5DD2" w:rsidRDefault="000272C6" w14:paraId="185B1CC1" w14:textId="77777777"/>
    <w:p w:rsidR="000272C6" w:rsidP="005D5DD2" w:rsidRDefault="000272C6" w14:paraId="7194E90C" w14:textId="77777777"/>
    <w:p w:rsidR="000272C6" w:rsidP="005D5DD2" w:rsidRDefault="000272C6" w14:paraId="13171CF7" w14:textId="77777777"/>
    <w:p w:rsidR="000272C6" w:rsidP="005D5DD2" w:rsidRDefault="000272C6" w14:paraId="4DFCBB7A" w14:textId="77777777"/>
    <w:p w:rsidR="000272C6" w:rsidP="005D5DD2" w:rsidRDefault="000272C6" w14:paraId="6C8A10F1" w14:textId="77777777"/>
    <w:p w:rsidR="000272C6" w:rsidP="005D5DD2" w:rsidRDefault="000272C6" w14:paraId="59C8766A" w14:textId="77777777"/>
    <w:p w:rsidR="000272C6" w:rsidP="005D5DD2" w:rsidRDefault="000272C6" w14:paraId="4225A0C9" w14:textId="77777777"/>
    <w:p w:rsidRPr="00E13025" w:rsidR="000272C6" w:rsidP="005D5DD2" w:rsidRDefault="000272C6" w14:paraId="7183BEBF" w14:textId="77777777">
      <w:pPr>
        <w:rPr>
          <w:rFonts w:ascii="Times New Roman" w:hAnsi="Times New Roman" w:cs="Times New Roman"/>
        </w:rPr>
      </w:pPr>
    </w:p>
    <w:p w:rsidRPr="00E13025" w:rsidR="000272C6" w:rsidP="005D5DD2" w:rsidRDefault="000272C6" w14:paraId="4A6A7C6F" w14:textId="77777777">
      <w:pPr>
        <w:rPr>
          <w:rFonts w:ascii="Times New Roman" w:hAnsi="Times New Roman" w:cs="Times New Roman"/>
        </w:rPr>
      </w:pPr>
    </w:p>
    <w:p w:rsidRPr="00E13025" w:rsidR="000272C6" w:rsidP="005D5DD2" w:rsidRDefault="000272C6" w14:paraId="632AB282" w14:textId="77777777">
      <w:pPr>
        <w:rPr>
          <w:rFonts w:ascii="Times New Roman" w:hAnsi="Times New Roman" w:cs="Times New Roman"/>
        </w:rPr>
      </w:pPr>
    </w:p>
    <w:p w:rsidRPr="00E13025" w:rsidR="000272C6" w:rsidP="005D5DD2" w:rsidRDefault="000272C6" w14:paraId="73E8AEFF" w14:textId="77777777">
      <w:pPr>
        <w:rPr>
          <w:rFonts w:ascii="Times New Roman" w:hAnsi="Times New Roman" w:cs="Times New Roman"/>
        </w:rPr>
      </w:pPr>
    </w:p>
    <w:p w:rsidR="005D5DD2" w:rsidP="005D5DD2" w:rsidRDefault="005D5DD2" w14:paraId="4E89DC93" w14:textId="77777777"/>
    <w:p w:rsidR="005D5DD2" w:rsidP="005D5DD2" w:rsidRDefault="005D5DD2" w14:paraId="3D1EAF2D" w14:textId="77777777"/>
    <w:p w:rsidR="005D5DD2" w:rsidP="005D5DD2" w:rsidRDefault="005D5DD2" w14:paraId="0BA2C96E" w14:textId="77777777"/>
    <w:p w:rsidR="005D5DD2" w:rsidP="005D5DD2" w:rsidRDefault="005D5DD2" w14:paraId="0FDB55E6" w14:textId="77777777"/>
    <w:p w:rsidR="005D5DD2" w:rsidP="005D5DD2" w:rsidRDefault="005D5DD2" w14:paraId="4AA2BCE2" w14:textId="77777777"/>
    <w:sectPr w:rsidR="005D5DD2">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GH" w:author="Guo, Henry" w:date="2026-06-23T18:08:00Z" w:id="0">
    <w:p w:rsidR="00191747" w:rsidRDefault="00191747" w14:paraId="3CFB439E" w14:textId="77777777">
      <w:pPr>
        <w:pStyle w:val="CommentText"/>
      </w:pPr>
      <w:r>
        <w:rPr>
          <w:rStyle w:val="CommentReference"/>
        </w:rPr>
        <w:annotationRef/>
      </w:r>
      <w:r w:rsidRPr="2306DEB6">
        <w:t>Think about:</w:t>
      </w:r>
    </w:p>
    <w:p w:rsidR="00191747" w:rsidRDefault="00191747" w14:paraId="0E5DEC1A" w14:textId="77777777">
      <w:pPr>
        <w:pStyle w:val="CommentText"/>
      </w:pPr>
    </w:p>
    <w:p w:rsidR="00191747" w:rsidRDefault="00191747" w14:paraId="443763E8" w14:textId="77777777">
      <w:pPr>
        <w:pStyle w:val="CommentText"/>
      </w:pPr>
      <w:r w:rsidRPr="24487658">
        <w:t>Add a simple sentence early that says enterprise AI needs ontology, semantics, and knowledge graphs working together.</w:t>
      </w:r>
    </w:p>
  </w:comment>
  <w:comment w:initials="SB" w:author="Socha, Beata" w:date="2026-06-23T17:20:00Z" w:id="1">
    <w:p w:rsidR="00EE5FC1" w:rsidRDefault="00EE5FC1" w14:paraId="540A7966" w14:textId="35342EE6">
      <w:pPr>
        <w:pStyle w:val="CommentText"/>
      </w:pPr>
      <w:r>
        <w:rPr>
          <w:rStyle w:val="CommentReference"/>
        </w:rPr>
        <w:annotationRef/>
      </w:r>
      <w:r w:rsidRPr="3BBF13AC">
        <w:t>link to Forr 2 LP</w:t>
      </w:r>
    </w:p>
  </w:comment>
  <w:comment w:initials="GH" w:author="Guo, Henry" w:date="2026-06-23T18:11:00Z" w:id="2">
    <w:p w:rsidR="00833DF1" w:rsidRDefault="00AB085E" w14:paraId="36C4F16E" w14:textId="2798AE4F">
      <w:pPr>
        <w:pStyle w:val="CommentText"/>
      </w:pPr>
      <w:r>
        <w:rPr>
          <w:rStyle w:val="CommentReference"/>
        </w:rPr>
        <w:annotationRef/>
      </w:r>
      <w:r w:rsidRPr="1DB55A69">
        <w:t>Good opening. I would sharpen the enterprise pain: the issue is not just consistency of response, but whether the answer reflects approved definitions, relationships, access rules, and business context</w:t>
      </w:r>
    </w:p>
  </w:comment>
  <w:comment w:initials="SB" w:author="Socha, Beata" w:date="2026-06-23T17:21:00Z" w:id="3">
    <w:p w:rsidR="00EE5FC1" w:rsidRDefault="00EE5FC1" w14:paraId="072CD4EE" w14:textId="2A3E9A3A">
      <w:pPr>
        <w:pStyle w:val="CommentText"/>
      </w:pPr>
      <w:r>
        <w:rPr>
          <w:rStyle w:val="CommentReference"/>
        </w:rPr>
        <w:annotationRef/>
      </w:r>
      <w:r w:rsidRPr="4500764E">
        <w:t>link to Forr 2 LP</w:t>
      </w:r>
    </w:p>
    <w:p w:rsidR="00EE5FC1" w:rsidRDefault="00EE5FC1" w14:paraId="3F6526E2" w14:textId="357C5EE3">
      <w:pPr>
        <w:pStyle w:val="CommentText"/>
      </w:pPr>
    </w:p>
  </w:comment>
  <w:comment w:initials="SB" w:author="Socha, Beata" w:date="2026-06-23T17:24:00Z" w:id="4">
    <w:p w:rsidR="00EE5FC1" w:rsidRDefault="00EE5FC1" w14:paraId="6D7E41F6" w14:textId="63011793">
      <w:pPr>
        <w:pStyle w:val="CommentText"/>
      </w:pPr>
      <w:r>
        <w:rPr>
          <w:rStyle w:val="CommentReference"/>
        </w:rPr>
        <w:annotationRef/>
      </w:r>
      <w:r w:rsidRPr="4C7AB28C">
        <w:t>link to Forr 2 TOFU blog, once live</w:t>
      </w:r>
    </w:p>
    <w:p w:rsidR="00EE5FC1" w:rsidRDefault="00EE5FC1" w14:paraId="04A47791" w14:textId="6265618F">
      <w:pPr>
        <w:pStyle w:val="CommentText"/>
      </w:pPr>
    </w:p>
  </w:comment>
  <w:comment w:initials="KR" w:author="Ritter, Kaylee" w:date="2026-06-17T16:52:00Z" w:id="5">
    <w:p w:rsidR="00747DAA" w:rsidP="00747DAA" w:rsidRDefault="00EC1384" w14:paraId="3D9756F5" w14:textId="77777777">
      <w:pPr>
        <w:pStyle w:val="CommentText"/>
      </w:pPr>
      <w:r>
        <w:rPr>
          <w:rStyle w:val="CommentReference"/>
        </w:rPr>
        <w:annotationRef/>
      </w:r>
      <w:r w:rsidR="00747DAA">
        <w:t>Link to Forrester Report citation</w:t>
      </w:r>
    </w:p>
  </w:comment>
  <w:comment w:initials="GH" w:author="Guo, Henry" w:date="2026-06-23T18:16:00Z" w:id="7">
    <w:p w:rsidR="00833DF1" w:rsidRDefault="00AB085E" w14:paraId="2DC9D464" w14:textId="4E656325">
      <w:pPr>
        <w:pStyle w:val="CommentText"/>
      </w:pPr>
      <w:r>
        <w:rPr>
          <w:rStyle w:val="CommentReference"/>
        </w:rPr>
        <w:annotationRef/>
      </w:r>
      <w:r w:rsidRPr="123C5F23">
        <w:t xml:space="preserve">Overall, good draft blog. </w:t>
      </w:r>
    </w:p>
  </w:comment>
  <w:comment xmlns:w="http://schemas.openxmlformats.org/wordprocessingml/2006/main" w:initials="SB" w:author="Socha, Beata" w:date="2026-07-06T19:01:38" w:id="1417272159">
    <w:p xmlns:w14="http://schemas.microsoft.com/office/word/2010/wordml" xmlns:w="http://schemas.openxmlformats.org/wordprocessingml/2006/main" w:rsidR="50AB4AAF" w:rsidRDefault="19DC5D4F" w14:paraId="42684789" w14:textId="6E08EE29">
      <w:pPr>
        <w:pStyle w:val="CommentText"/>
      </w:pPr>
      <w:r>
        <w:rPr>
          <w:rStyle w:val="CommentReference"/>
        </w:rPr>
        <w:annotationRef/>
      </w:r>
      <w:r w:rsidRPr="3E450ADA" w:rsidR="4202EFED">
        <w:t>Link to Forr 2 LP</w:t>
      </w:r>
    </w:p>
  </w:comment>
</w:comments>
</file>

<file path=word/commentsExtended.xml><?xml version="1.0" encoding="utf-8"?>
<w15:commentsEx xmlns:mc="http://schemas.openxmlformats.org/markup-compatibility/2006" xmlns:w15="http://schemas.microsoft.com/office/word/2012/wordml" mc:Ignorable="w15">
  <w15:commentEx w15:done="1" w15:paraId="443763E8"/>
  <w15:commentEx w15:done="1" w15:paraId="540A7966"/>
  <w15:commentEx w15:done="1" w15:paraId="36C4F16E"/>
  <w15:commentEx w15:done="0" w15:paraId="3F6526E2"/>
  <w15:commentEx w15:done="0" w15:paraId="04A47791"/>
  <w15:commentEx w15:done="0" w15:paraId="3D9756F5"/>
  <w15:commentEx w15:done="1" w15:paraId="2DC9D464"/>
  <w15:commentEx w15:done="0" w15:paraId="42684789"/>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7FCD7B0" w16cex:dateUtc="2026-06-23T22:08:00Z">
    <w16cex:extLst>
      <w16:ext w16:uri="{CE6994B0-6A32-4C9F-8C6B-6E91EDA988CE}">
        <cr:reactions xmlns:cr="http://schemas.microsoft.com/office/comments/2020/reactions">
          <cr:reaction reactionType="1">
            <cr:reactionInfo dateUtc="2026-06-24T21:36:39Z">
              <cr:user userId="S::kritter@strategy.com::e0a1d8f4-09c4-4d4a-bb1f-42f2bac0efb4" userProvider="AD" userName="Ritter, Kaylee"/>
            </cr:reactionInfo>
          </cr:reaction>
        </cr:reactions>
      </w16:ext>
    </w16cex:extLst>
  </w16cex:commentExtensible>
  <w16cex:commentExtensible w16cex:durableId="025EF4A6" w16cex:dateUtc="2026-06-23T15:20:00Z"/>
  <w16cex:commentExtensible w16cex:durableId="0DD674A1" w16cex:dateUtc="2026-06-23T22:11:00Z">
    <w16cex:extLst>
      <w16:ext w16:uri="{CE6994B0-6A32-4C9F-8C6B-6E91EDA988CE}">
        <cr:reactions xmlns:cr="http://schemas.microsoft.com/office/comments/2020/reactions">
          <cr:reaction reactionType="1">
            <cr:reactionInfo dateUtc="2026-06-24T21:36:52Z">
              <cr:user userId="S::kritter@strategy.com::e0a1d8f4-09c4-4d4a-bb1f-42f2bac0efb4" userProvider="AD" userName="Ritter, Kaylee"/>
            </cr:reactionInfo>
          </cr:reaction>
        </cr:reactions>
      </w16:ext>
    </w16cex:extLst>
  </w16cex:commentExtensible>
  <w16cex:commentExtensible w16cex:durableId="5AE266FE" w16cex:dateUtc="2026-06-23T15:21:00Z"/>
  <w16cex:commentExtensible w16cex:durableId="3CCCE3B8" w16cex:dateUtc="2026-06-23T15:24:00Z"/>
  <w16cex:commentExtensible w16cex:durableId="224D8AD0" w16cex:dateUtc="2026-06-17T20:52:00Z"/>
  <w16cex:commentExtensible w16cex:durableId="45067D73" w16cex:dateUtc="2026-06-23T22:16:00Z"/>
  <w16cex:commentExtensible w16cex:durableId="1E602B99" w16cex:dateUtc="2026-07-06T17:01:38.422Z"/>
</w16cex:commentsExtensible>
</file>

<file path=word/commentsIds.xml><?xml version="1.0" encoding="utf-8"?>
<w16cid:commentsIds xmlns:mc="http://schemas.openxmlformats.org/markup-compatibility/2006" xmlns:w16cid="http://schemas.microsoft.com/office/word/2016/wordml/cid" mc:Ignorable="w16cid">
  <w16cid:commentId w16cid:paraId="443763E8" w16cid:durableId="67FCD7B0"/>
  <w16cid:commentId w16cid:paraId="540A7966" w16cid:durableId="025EF4A6"/>
  <w16cid:commentId w16cid:paraId="36C4F16E" w16cid:durableId="0DD674A1"/>
  <w16cid:commentId w16cid:paraId="3F6526E2" w16cid:durableId="5AE266FE"/>
  <w16cid:commentId w16cid:paraId="04A47791" w16cid:durableId="3CCCE3B8"/>
  <w16cid:commentId w16cid:paraId="3D9756F5" w16cid:durableId="224D8AD0"/>
  <w16cid:commentId w16cid:paraId="2DC9D464" w16cid:durableId="45067D73"/>
  <w16cid:commentId w16cid:paraId="42684789" w16cid:durableId="1E602B9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altName w:val="Calibri"/>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1306"/>
    <w:multiLevelType w:val="hybridMultilevel"/>
    <w:tmpl w:val="DC8EF728"/>
    <w:lvl w:ilvl="0" w:tplc="0409000B">
      <w:start w:val="1"/>
      <w:numFmt w:val="bullet"/>
      <w:lvlText w:val=""/>
      <w:lvlJc w:val="left"/>
      <w:pPr>
        <w:ind w:left="720" w:hanging="360"/>
      </w:pPr>
      <w:rPr>
        <w:rFonts w:hint="default" w:ascii="Wingdings" w:hAnsi="Wingdings"/>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 w15:restartNumberingAfterBreak="0">
    <w:nsid w:val="076D22CB"/>
    <w:multiLevelType w:val="multilevel"/>
    <w:tmpl w:val="DD4EB8C8"/>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09DB49DF"/>
    <w:multiLevelType w:val="hybridMultilevel"/>
    <w:tmpl w:val="DF08F5A0"/>
    <w:lvl w:ilvl="0" w:tplc="04090005">
      <w:start w:val="1"/>
      <w:numFmt w:val="bullet"/>
      <w:lvlText w:val=""/>
      <w:lvlJc w:val="left"/>
      <w:pPr>
        <w:ind w:left="720" w:hanging="360"/>
      </w:pPr>
      <w:rPr>
        <w:rFonts w:hint="default" w:ascii="Wingdings" w:hAnsi="Wingdings"/>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 w15:restartNumberingAfterBreak="0">
    <w:nsid w:val="0A743D8F"/>
    <w:multiLevelType w:val="multilevel"/>
    <w:tmpl w:val="BF56D6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C4152BF"/>
    <w:multiLevelType w:val="multilevel"/>
    <w:tmpl w:val="4FE227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21A5685E"/>
    <w:multiLevelType w:val="multilevel"/>
    <w:tmpl w:val="40F8C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6F4323"/>
    <w:multiLevelType w:val="multilevel"/>
    <w:tmpl w:val="990E5A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3A90753D"/>
    <w:multiLevelType w:val="hybridMultilevel"/>
    <w:tmpl w:val="4AC00EDC"/>
    <w:lvl w:ilvl="0" w:tplc="2A625730">
      <w:start w:val="1"/>
      <w:numFmt w:val="bullet"/>
      <w:lvlText w:val=""/>
      <w:lvlJc w:val="left"/>
      <w:pPr>
        <w:ind w:left="720" w:hanging="360"/>
      </w:pPr>
      <w:rPr>
        <w:rFonts w:hint="default" w:ascii="Wingdings" w:hAnsi="Wingding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3DF5145B"/>
    <w:multiLevelType w:val="multilevel"/>
    <w:tmpl w:val="35323794"/>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551B3AA0"/>
    <w:multiLevelType w:val="hybridMultilevel"/>
    <w:tmpl w:val="3DF8BFC0"/>
    <w:lvl w:ilvl="0" w:tplc="9022D796">
      <w:numFmt w:val="bullet"/>
      <w:lvlText w:val="-"/>
      <w:lvlJc w:val="left"/>
      <w:pPr>
        <w:ind w:left="1080" w:hanging="360"/>
      </w:pPr>
      <w:rPr>
        <w:rFonts w:hint="default" w:ascii="Times New Roman" w:hAnsi="Times New Roman" w:cs="Times New Roman" w:eastAsiaTheme="minorHAnsi"/>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0" w15:restartNumberingAfterBreak="0">
    <w:nsid w:val="623837AF"/>
    <w:multiLevelType w:val="multilevel"/>
    <w:tmpl w:val="CB68CE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65541DA6"/>
    <w:multiLevelType w:val="hybridMultilevel"/>
    <w:tmpl w:val="2970FC86"/>
    <w:lvl w:ilvl="0" w:tplc="2A625730">
      <w:start w:val="1"/>
      <w:numFmt w:val="bullet"/>
      <w:lvlText w:val=""/>
      <w:lvlJc w:val="left"/>
      <w:pPr>
        <w:ind w:left="720" w:hanging="360"/>
      </w:pPr>
      <w:rPr>
        <w:rFonts w:hint="default" w:ascii="Wingdings" w:hAnsi="Wingding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70C6B4FC"/>
    <w:multiLevelType w:val="hybridMultilevel"/>
    <w:tmpl w:val="FFFFFFFF"/>
    <w:lvl w:ilvl="0" w:tplc="DDC6A9C2">
      <w:start w:val="1"/>
      <w:numFmt w:val="decimal"/>
      <w:lvlText w:val="%1."/>
      <w:lvlJc w:val="left"/>
      <w:pPr>
        <w:ind w:left="720" w:hanging="360"/>
      </w:pPr>
    </w:lvl>
    <w:lvl w:ilvl="1" w:tplc="E6A4BE06">
      <w:start w:val="1"/>
      <w:numFmt w:val="lowerLetter"/>
      <w:lvlText w:val="%2."/>
      <w:lvlJc w:val="left"/>
      <w:pPr>
        <w:ind w:left="1440" w:hanging="360"/>
      </w:pPr>
    </w:lvl>
    <w:lvl w:ilvl="2" w:tplc="79CACEEE">
      <w:start w:val="1"/>
      <w:numFmt w:val="lowerRoman"/>
      <w:lvlText w:val="%3."/>
      <w:lvlJc w:val="right"/>
      <w:pPr>
        <w:ind w:left="2160" w:hanging="180"/>
      </w:pPr>
    </w:lvl>
    <w:lvl w:ilvl="3" w:tplc="326E20A6">
      <w:start w:val="1"/>
      <w:numFmt w:val="decimal"/>
      <w:lvlText w:val="%4."/>
      <w:lvlJc w:val="left"/>
      <w:pPr>
        <w:ind w:left="2880" w:hanging="360"/>
      </w:pPr>
    </w:lvl>
    <w:lvl w:ilvl="4" w:tplc="C3006884">
      <w:start w:val="1"/>
      <w:numFmt w:val="lowerLetter"/>
      <w:lvlText w:val="%5."/>
      <w:lvlJc w:val="left"/>
      <w:pPr>
        <w:ind w:left="3600" w:hanging="360"/>
      </w:pPr>
    </w:lvl>
    <w:lvl w:ilvl="5" w:tplc="FFBC7DC4">
      <w:start w:val="1"/>
      <w:numFmt w:val="lowerRoman"/>
      <w:lvlText w:val="%6."/>
      <w:lvlJc w:val="right"/>
      <w:pPr>
        <w:ind w:left="4320" w:hanging="180"/>
      </w:pPr>
    </w:lvl>
    <w:lvl w:ilvl="6" w:tplc="551EEC4E">
      <w:start w:val="1"/>
      <w:numFmt w:val="decimal"/>
      <w:lvlText w:val="%7."/>
      <w:lvlJc w:val="left"/>
      <w:pPr>
        <w:ind w:left="5040" w:hanging="360"/>
      </w:pPr>
    </w:lvl>
    <w:lvl w:ilvl="7" w:tplc="0EB6CA5C">
      <w:start w:val="1"/>
      <w:numFmt w:val="lowerLetter"/>
      <w:lvlText w:val="%8."/>
      <w:lvlJc w:val="left"/>
      <w:pPr>
        <w:ind w:left="5760" w:hanging="360"/>
      </w:pPr>
    </w:lvl>
    <w:lvl w:ilvl="8" w:tplc="D6FAC860">
      <w:start w:val="1"/>
      <w:numFmt w:val="lowerRoman"/>
      <w:lvlText w:val="%9."/>
      <w:lvlJc w:val="right"/>
      <w:pPr>
        <w:ind w:left="6480" w:hanging="180"/>
      </w:pPr>
    </w:lvl>
  </w:abstractNum>
  <w:abstractNum w:abstractNumId="13" w15:restartNumberingAfterBreak="0">
    <w:nsid w:val="758409F0"/>
    <w:multiLevelType w:val="hybridMultilevel"/>
    <w:tmpl w:val="151C467A"/>
    <w:lvl w:ilvl="0" w:tplc="FF2AB706">
      <w:start w:val="1"/>
      <w:numFmt w:val="bullet"/>
      <w:lvlText w:val="-"/>
      <w:lvlJc w:val="left"/>
      <w:pPr>
        <w:ind w:left="720" w:hanging="36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113593714">
    <w:abstractNumId w:val="7"/>
  </w:num>
  <w:num w:numId="2" w16cid:durableId="1137453247">
    <w:abstractNumId w:val="6"/>
  </w:num>
  <w:num w:numId="3" w16cid:durableId="1186091083">
    <w:abstractNumId w:val="8"/>
  </w:num>
  <w:num w:numId="4" w16cid:durableId="1460149566">
    <w:abstractNumId w:val="3"/>
  </w:num>
  <w:num w:numId="5" w16cid:durableId="1748184907">
    <w:abstractNumId w:val="4"/>
  </w:num>
  <w:num w:numId="6" w16cid:durableId="1766924387">
    <w:abstractNumId w:val="5"/>
  </w:num>
  <w:num w:numId="7" w16cid:durableId="1795053643">
    <w:abstractNumId w:val="13"/>
  </w:num>
  <w:num w:numId="8" w16cid:durableId="1930308508">
    <w:abstractNumId w:val="10"/>
  </w:num>
  <w:num w:numId="9" w16cid:durableId="19553347">
    <w:abstractNumId w:val="9"/>
  </w:num>
  <w:num w:numId="10" w16cid:durableId="2046757170">
    <w:abstractNumId w:val="0"/>
  </w:num>
  <w:num w:numId="11" w16cid:durableId="2105566221">
    <w:abstractNumId w:val="12"/>
  </w:num>
  <w:num w:numId="12" w16cid:durableId="727800061">
    <w:abstractNumId w:val="1"/>
  </w:num>
  <w:num w:numId="13" w16cid:durableId="744298596">
    <w:abstractNumId w:val="2"/>
  </w:num>
  <w:num w:numId="14" w16cid:durableId="832061930">
    <w:abstractNumId w:val="11"/>
  </w:num>
</w:numbering>
</file>

<file path=word/people.xml><?xml version="1.0" encoding="utf-8"?>
<w15:people xmlns:mc="http://schemas.openxmlformats.org/markup-compatibility/2006" xmlns:w15="http://schemas.microsoft.com/office/word/2012/wordml" mc:Ignorable="w15">
  <w15:person w15:author="Guo, Henry">
    <w15:presenceInfo w15:providerId="AD" w15:userId="S::heguo@strategy.com::72097768-3581-41c1-b822-d7ca357a575e"/>
  </w15:person>
  <w15:person w15:author="Socha, Beata">
    <w15:presenceInfo w15:providerId="AD" w15:userId="S::bsocha@strategy.com::77e238ca-dd2e-4059-842a-3c6835482a57"/>
  </w15:person>
  <w15:person w15:author="Ritter, Kaylee">
    <w15:presenceInfo w15:providerId="AD" w15:userId="S::kritter@strategy.com::e0a1d8f4-09c4-4d4a-bb1f-42f2bac0efb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B9F"/>
    <w:rsid w:val="00000A6D"/>
    <w:rsid w:val="000073D2"/>
    <w:rsid w:val="00010E9B"/>
    <w:rsid w:val="0001602E"/>
    <w:rsid w:val="000222A7"/>
    <w:rsid w:val="000253E1"/>
    <w:rsid w:val="000272C6"/>
    <w:rsid w:val="00030845"/>
    <w:rsid w:val="00037118"/>
    <w:rsid w:val="000556EF"/>
    <w:rsid w:val="00057BE8"/>
    <w:rsid w:val="0006129C"/>
    <w:rsid w:val="00072C60"/>
    <w:rsid w:val="000A0544"/>
    <w:rsid w:val="000A1CC5"/>
    <w:rsid w:val="000B14E5"/>
    <w:rsid w:val="000D0B79"/>
    <w:rsid w:val="000D6D9F"/>
    <w:rsid w:val="000F0EC6"/>
    <w:rsid w:val="000F395E"/>
    <w:rsid w:val="000F4054"/>
    <w:rsid w:val="000F4D24"/>
    <w:rsid w:val="00101AD8"/>
    <w:rsid w:val="00101B7F"/>
    <w:rsid w:val="00103E43"/>
    <w:rsid w:val="00110927"/>
    <w:rsid w:val="00130439"/>
    <w:rsid w:val="00130C06"/>
    <w:rsid w:val="001331D7"/>
    <w:rsid w:val="0014307D"/>
    <w:rsid w:val="00144A16"/>
    <w:rsid w:val="00181D06"/>
    <w:rsid w:val="001862D8"/>
    <w:rsid w:val="00190456"/>
    <w:rsid w:val="00191747"/>
    <w:rsid w:val="00194C25"/>
    <w:rsid w:val="001A2EB3"/>
    <w:rsid w:val="001B1E09"/>
    <w:rsid w:val="001C7979"/>
    <w:rsid w:val="001E29B5"/>
    <w:rsid w:val="001F230D"/>
    <w:rsid w:val="00204F91"/>
    <w:rsid w:val="00211CAA"/>
    <w:rsid w:val="0021731D"/>
    <w:rsid w:val="00220407"/>
    <w:rsid w:val="00221C82"/>
    <w:rsid w:val="0022374C"/>
    <w:rsid w:val="00226B44"/>
    <w:rsid w:val="00227ED1"/>
    <w:rsid w:val="00230EE1"/>
    <w:rsid w:val="00233483"/>
    <w:rsid w:val="00276DFE"/>
    <w:rsid w:val="00277DEA"/>
    <w:rsid w:val="002A0936"/>
    <w:rsid w:val="002B08FB"/>
    <w:rsid w:val="002C2BAC"/>
    <w:rsid w:val="002D19DD"/>
    <w:rsid w:val="002D1AED"/>
    <w:rsid w:val="002D519B"/>
    <w:rsid w:val="002D7F41"/>
    <w:rsid w:val="002E2949"/>
    <w:rsid w:val="00300233"/>
    <w:rsid w:val="003102D3"/>
    <w:rsid w:val="00310D63"/>
    <w:rsid w:val="003174E1"/>
    <w:rsid w:val="003403D9"/>
    <w:rsid w:val="0034169E"/>
    <w:rsid w:val="00351B88"/>
    <w:rsid w:val="003564ED"/>
    <w:rsid w:val="00361C0A"/>
    <w:rsid w:val="00362555"/>
    <w:rsid w:val="00364559"/>
    <w:rsid w:val="003654D1"/>
    <w:rsid w:val="00374E7B"/>
    <w:rsid w:val="00382BEE"/>
    <w:rsid w:val="003868CD"/>
    <w:rsid w:val="00393D6D"/>
    <w:rsid w:val="003A0874"/>
    <w:rsid w:val="003A16F0"/>
    <w:rsid w:val="003B3824"/>
    <w:rsid w:val="003C4F09"/>
    <w:rsid w:val="003C7875"/>
    <w:rsid w:val="003E2B74"/>
    <w:rsid w:val="003F0C64"/>
    <w:rsid w:val="003F7308"/>
    <w:rsid w:val="00411E5F"/>
    <w:rsid w:val="00421ABB"/>
    <w:rsid w:val="004233E9"/>
    <w:rsid w:val="004256F8"/>
    <w:rsid w:val="00425925"/>
    <w:rsid w:val="004475A8"/>
    <w:rsid w:val="0045137E"/>
    <w:rsid w:val="00451F5A"/>
    <w:rsid w:val="00452CE1"/>
    <w:rsid w:val="00454765"/>
    <w:rsid w:val="004550B1"/>
    <w:rsid w:val="00473FCD"/>
    <w:rsid w:val="00481DD6"/>
    <w:rsid w:val="00495C4A"/>
    <w:rsid w:val="004A1909"/>
    <w:rsid w:val="004A286B"/>
    <w:rsid w:val="004B071F"/>
    <w:rsid w:val="004B446D"/>
    <w:rsid w:val="004C33C6"/>
    <w:rsid w:val="004F150A"/>
    <w:rsid w:val="00502AB5"/>
    <w:rsid w:val="00515462"/>
    <w:rsid w:val="005203E2"/>
    <w:rsid w:val="00532DFD"/>
    <w:rsid w:val="0053573C"/>
    <w:rsid w:val="0054279B"/>
    <w:rsid w:val="005547A6"/>
    <w:rsid w:val="00575BEB"/>
    <w:rsid w:val="005A4727"/>
    <w:rsid w:val="005B35DD"/>
    <w:rsid w:val="005C2DEF"/>
    <w:rsid w:val="005D1427"/>
    <w:rsid w:val="005D1B0C"/>
    <w:rsid w:val="005D3B13"/>
    <w:rsid w:val="005D5DD2"/>
    <w:rsid w:val="005D7882"/>
    <w:rsid w:val="005E2E1C"/>
    <w:rsid w:val="005F2F41"/>
    <w:rsid w:val="00600A4F"/>
    <w:rsid w:val="00614D9D"/>
    <w:rsid w:val="0064538A"/>
    <w:rsid w:val="006506BD"/>
    <w:rsid w:val="0068111C"/>
    <w:rsid w:val="00692E02"/>
    <w:rsid w:val="00694170"/>
    <w:rsid w:val="006A5837"/>
    <w:rsid w:val="006A5D89"/>
    <w:rsid w:val="006B1152"/>
    <w:rsid w:val="006C1938"/>
    <w:rsid w:val="006D22BF"/>
    <w:rsid w:val="006D5211"/>
    <w:rsid w:val="006E30E2"/>
    <w:rsid w:val="006E3351"/>
    <w:rsid w:val="006F4C72"/>
    <w:rsid w:val="007060B6"/>
    <w:rsid w:val="0071606B"/>
    <w:rsid w:val="0072411B"/>
    <w:rsid w:val="00747DAA"/>
    <w:rsid w:val="00760069"/>
    <w:rsid w:val="007622CC"/>
    <w:rsid w:val="007630CA"/>
    <w:rsid w:val="00764D13"/>
    <w:rsid w:val="00770DA6"/>
    <w:rsid w:val="00771BD5"/>
    <w:rsid w:val="007766E3"/>
    <w:rsid w:val="0078072C"/>
    <w:rsid w:val="007A5ED5"/>
    <w:rsid w:val="007A626E"/>
    <w:rsid w:val="007C6579"/>
    <w:rsid w:val="007C701A"/>
    <w:rsid w:val="007D620E"/>
    <w:rsid w:val="007F3C96"/>
    <w:rsid w:val="00800F77"/>
    <w:rsid w:val="0081282F"/>
    <w:rsid w:val="008153C6"/>
    <w:rsid w:val="00817BA8"/>
    <w:rsid w:val="00825503"/>
    <w:rsid w:val="00833DF1"/>
    <w:rsid w:val="00834DA6"/>
    <w:rsid w:val="008458B8"/>
    <w:rsid w:val="00846F26"/>
    <w:rsid w:val="00851510"/>
    <w:rsid w:val="0086499C"/>
    <w:rsid w:val="00867664"/>
    <w:rsid w:val="0087232A"/>
    <w:rsid w:val="00876503"/>
    <w:rsid w:val="008A5E99"/>
    <w:rsid w:val="008C2042"/>
    <w:rsid w:val="008D0762"/>
    <w:rsid w:val="008E70F3"/>
    <w:rsid w:val="0090449B"/>
    <w:rsid w:val="00904C4E"/>
    <w:rsid w:val="00940434"/>
    <w:rsid w:val="009759BE"/>
    <w:rsid w:val="00976225"/>
    <w:rsid w:val="0098094D"/>
    <w:rsid w:val="00982F4F"/>
    <w:rsid w:val="00992690"/>
    <w:rsid w:val="00993795"/>
    <w:rsid w:val="00995F11"/>
    <w:rsid w:val="009A21C4"/>
    <w:rsid w:val="009C0613"/>
    <w:rsid w:val="009C1354"/>
    <w:rsid w:val="009D5F1A"/>
    <w:rsid w:val="009E4789"/>
    <w:rsid w:val="009E772C"/>
    <w:rsid w:val="009F16DD"/>
    <w:rsid w:val="009F2A7F"/>
    <w:rsid w:val="009F61F9"/>
    <w:rsid w:val="00A00863"/>
    <w:rsid w:val="00A27713"/>
    <w:rsid w:val="00A3789A"/>
    <w:rsid w:val="00A54D3D"/>
    <w:rsid w:val="00A62C82"/>
    <w:rsid w:val="00A73EBC"/>
    <w:rsid w:val="00A75FA7"/>
    <w:rsid w:val="00A97A0B"/>
    <w:rsid w:val="00AA3464"/>
    <w:rsid w:val="00AA5A7E"/>
    <w:rsid w:val="00AB085E"/>
    <w:rsid w:val="00AC27C9"/>
    <w:rsid w:val="00AC72C8"/>
    <w:rsid w:val="00AD0280"/>
    <w:rsid w:val="00AF3DE8"/>
    <w:rsid w:val="00B02318"/>
    <w:rsid w:val="00B07698"/>
    <w:rsid w:val="00B17FEC"/>
    <w:rsid w:val="00B23774"/>
    <w:rsid w:val="00B255EA"/>
    <w:rsid w:val="00B32796"/>
    <w:rsid w:val="00B368E2"/>
    <w:rsid w:val="00B36D62"/>
    <w:rsid w:val="00B4575C"/>
    <w:rsid w:val="00B4724A"/>
    <w:rsid w:val="00B62D2D"/>
    <w:rsid w:val="00B7502F"/>
    <w:rsid w:val="00B76602"/>
    <w:rsid w:val="00B82570"/>
    <w:rsid w:val="00B86302"/>
    <w:rsid w:val="00B87650"/>
    <w:rsid w:val="00BA6765"/>
    <w:rsid w:val="00BB25D6"/>
    <w:rsid w:val="00BB4A0E"/>
    <w:rsid w:val="00BB6B3D"/>
    <w:rsid w:val="00BB7B17"/>
    <w:rsid w:val="00BC0E51"/>
    <w:rsid w:val="00BD20DF"/>
    <w:rsid w:val="00BD615D"/>
    <w:rsid w:val="00BD6BA2"/>
    <w:rsid w:val="00BD7BDE"/>
    <w:rsid w:val="00BE7170"/>
    <w:rsid w:val="00C0454A"/>
    <w:rsid w:val="00C17C4E"/>
    <w:rsid w:val="00C27673"/>
    <w:rsid w:val="00C31B3C"/>
    <w:rsid w:val="00C459A9"/>
    <w:rsid w:val="00C52611"/>
    <w:rsid w:val="00C57CC5"/>
    <w:rsid w:val="00C604E5"/>
    <w:rsid w:val="00C75FE7"/>
    <w:rsid w:val="00C82F4D"/>
    <w:rsid w:val="00C842F8"/>
    <w:rsid w:val="00C9216B"/>
    <w:rsid w:val="00CA5F3C"/>
    <w:rsid w:val="00CA6EAE"/>
    <w:rsid w:val="00CC379F"/>
    <w:rsid w:val="00CD6449"/>
    <w:rsid w:val="00CF0E5D"/>
    <w:rsid w:val="00CF2588"/>
    <w:rsid w:val="00CF47DA"/>
    <w:rsid w:val="00CF6572"/>
    <w:rsid w:val="00D00C00"/>
    <w:rsid w:val="00D03C87"/>
    <w:rsid w:val="00D04B70"/>
    <w:rsid w:val="00D2433C"/>
    <w:rsid w:val="00D24EBC"/>
    <w:rsid w:val="00D25CAE"/>
    <w:rsid w:val="00D349EA"/>
    <w:rsid w:val="00D4183C"/>
    <w:rsid w:val="00D44133"/>
    <w:rsid w:val="00D52853"/>
    <w:rsid w:val="00D5548F"/>
    <w:rsid w:val="00D608B0"/>
    <w:rsid w:val="00D7141D"/>
    <w:rsid w:val="00D73842"/>
    <w:rsid w:val="00D746AE"/>
    <w:rsid w:val="00D80F80"/>
    <w:rsid w:val="00D95D33"/>
    <w:rsid w:val="00D9693C"/>
    <w:rsid w:val="00DA2B16"/>
    <w:rsid w:val="00DA5DA0"/>
    <w:rsid w:val="00DB5E2A"/>
    <w:rsid w:val="00DB6B3D"/>
    <w:rsid w:val="00DC5787"/>
    <w:rsid w:val="00DE580B"/>
    <w:rsid w:val="00DF302A"/>
    <w:rsid w:val="00E13025"/>
    <w:rsid w:val="00E324DF"/>
    <w:rsid w:val="00E42952"/>
    <w:rsid w:val="00E440C2"/>
    <w:rsid w:val="00E449A3"/>
    <w:rsid w:val="00E65E7C"/>
    <w:rsid w:val="00E701E9"/>
    <w:rsid w:val="00E7374C"/>
    <w:rsid w:val="00E74781"/>
    <w:rsid w:val="00E82205"/>
    <w:rsid w:val="00E84942"/>
    <w:rsid w:val="00E9237B"/>
    <w:rsid w:val="00E95710"/>
    <w:rsid w:val="00EC1384"/>
    <w:rsid w:val="00ED02E4"/>
    <w:rsid w:val="00ED369F"/>
    <w:rsid w:val="00EE3965"/>
    <w:rsid w:val="00EE4A9C"/>
    <w:rsid w:val="00EE5370"/>
    <w:rsid w:val="00EE5FC1"/>
    <w:rsid w:val="00EF678D"/>
    <w:rsid w:val="00F07A6F"/>
    <w:rsid w:val="00F1338F"/>
    <w:rsid w:val="00F14B9F"/>
    <w:rsid w:val="00F21C2A"/>
    <w:rsid w:val="00F30E17"/>
    <w:rsid w:val="00F327A7"/>
    <w:rsid w:val="00F45D85"/>
    <w:rsid w:val="00F63B16"/>
    <w:rsid w:val="00F808D3"/>
    <w:rsid w:val="00F86A70"/>
    <w:rsid w:val="00F87524"/>
    <w:rsid w:val="00F910E3"/>
    <w:rsid w:val="00FA281D"/>
    <w:rsid w:val="00FA4299"/>
    <w:rsid w:val="00FB6417"/>
    <w:rsid w:val="00FC3F87"/>
    <w:rsid w:val="00FC79B7"/>
    <w:rsid w:val="00FE3AF2"/>
    <w:rsid w:val="0185536B"/>
    <w:rsid w:val="0545FD9B"/>
    <w:rsid w:val="0567093E"/>
    <w:rsid w:val="05C6B996"/>
    <w:rsid w:val="074EA01F"/>
    <w:rsid w:val="0934527B"/>
    <w:rsid w:val="09FF87C7"/>
    <w:rsid w:val="0AB6DAEC"/>
    <w:rsid w:val="0AF6C386"/>
    <w:rsid w:val="0B051421"/>
    <w:rsid w:val="0BDF2F5E"/>
    <w:rsid w:val="0C0DB8BD"/>
    <w:rsid w:val="0DE7F397"/>
    <w:rsid w:val="10527EC1"/>
    <w:rsid w:val="11B5B32C"/>
    <w:rsid w:val="120DBCD1"/>
    <w:rsid w:val="120F1173"/>
    <w:rsid w:val="123DD877"/>
    <w:rsid w:val="19F2F5DA"/>
    <w:rsid w:val="1BBF8FCD"/>
    <w:rsid w:val="1BFA47FC"/>
    <w:rsid w:val="1D009103"/>
    <w:rsid w:val="1E919BBA"/>
    <w:rsid w:val="1F4B59FF"/>
    <w:rsid w:val="1FA55FFE"/>
    <w:rsid w:val="1FE76793"/>
    <w:rsid w:val="217DA6A5"/>
    <w:rsid w:val="221B27AD"/>
    <w:rsid w:val="226C6AD1"/>
    <w:rsid w:val="23EB5299"/>
    <w:rsid w:val="26274AE2"/>
    <w:rsid w:val="26CB18B4"/>
    <w:rsid w:val="277EAAA2"/>
    <w:rsid w:val="288C4796"/>
    <w:rsid w:val="2894F085"/>
    <w:rsid w:val="289833AE"/>
    <w:rsid w:val="29E98B06"/>
    <w:rsid w:val="2A585675"/>
    <w:rsid w:val="2B05E322"/>
    <w:rsid w:val="2B1F9DCD"/>
    <w:rsid w:val="2E315AA3"/>
    <w:rsid w:val="2EE04CA7"/>
    <w:rsid w:val="2EF97049"/>
    <w:rsid w:val="2F0D32ED"/>
    <w:rsid w:val="2FFF1E74"/>
    <w:rsid w:val="310F7719"/>
    <w:rsid w:val="31706922"/>
    <w:rsid w:val="3464200E"/>
    <w:rsid w:val="34C8CBCD"/>
    <w:rsid w:val="367AF441"/>
    <w:rsid w:val="3703BF15"/>
    <w:rsid w:val="38DE415F"/>
    <w:rsid w:val="3B148683"/>
    <w:rsid w:val="3C37EE8B"/>
    <w:rsid w:val="3E4606DD"/>
    <w:rsid w:val="3E5379A0"/>
    <w:rsid w:val="3EA489D2"/>
    <w:rsid w:val="3F2027FB"/>
    <w:rsid w:val="3F6FC3D7"/>
    <w:rsid w:val="41E892DF"/>
    <w:rsid w:val="42BE7FC6"/>
    <w:rsid w:val="43114CFB"/>
    <w:rsid w:val="439635B4"/>
    <w:rsid w:val="47413872"/>
    <w:rsid w:val="4A153C4F"/>
    <w:rsid w:val="4A4AC032"/>
    <w:rsid w:val="4A9D18FC"/>
    <w:rsid w:val="4AE73906"/>
    <w:rsid w:val="4B23664B"/>
    <w:rsid w:val="4C31E36C"/>
    <w:rsid w:val="4D517188"/>
    <w:rsid w:val="4DD27E32"/>
    <w:rsid w:val="4E06043A"/>
    <w:rsid w:val="4F17C893"/>
    <w:rsid w:val="51066E06"/>
    <w:rsid w:val="51321243"/>
    <w:rsid w:val="52655449"/>
    <w:rsid w:val="5265B8E7"/>
    <w:rsid w:val="531CA3DE"/>
    <w:rsid w:val="55B3489D"/>
    <w:rsid w:val="55BE1B2D"/>
    <w:rsid w:val="56520E39"/>
    <w:rsid w:val="572C6E89"/>
    <w:rsid w:val="587DF9DB"/>
    <w:rsid w:val="59524C56"/>
    <w:rsid w:val="5968C264"/>
    <w:rsid w:val="59765CC2"/>
    <w:rsid w:val="5AB16065"/>
    <w:rsid w:val="5BFA0362"/>
    <w:rsid w:val="5CB11FD2"/>
    <w:rsid w:val="5E1655C5"/>
    <w:rsid w:val="61451BE6"/>
    <w:rsid w:val="62414438"/>
    <w:rsid w:val="63091965"/>
    <w:rsid w:val="638D0643"/>
    <w:rsid w:val="64F46D5A"/>
    <w:rsid w:val="6547D275"/>
    <w:rsid w:val="665BC93C"/>
    <w:rsid w:val="68116D6D"/>
    <w:rsid w:val="681DA6C7"/>
    <w:rsid w:val="68B75543"/>
    <w:rsid w:val="6B7E448D"/>
    <w:rsid w:val="6CEB33DA"/>
    <w:rsid w:val="6CF45DED"/>
    <w:rsid w:val="6EC3DA1F"/>
    <w:rsid w:val="7116CAA4"/>
    <w:rsid w:val="72883489"/>
    <w:rsid w:val="751590DF"/>
    <w:rsid w:val="758B0655"/>
    <w:rsid w:val="77412FF4"/>
    <w:rsid w:val="77EE48B6"/>
    <w:rsid w:val="795EF511"/>
    <w:rsid w:val="7B2A0377"/>
    <w:rsid w:val="7C5C114D"/>
    <w:rsid w:val="7C7C46FF"/>
    <w:rsid w:val="7CA2E520"/>
    <w:rsid w:val="7D1350B7"/>
    <w:rsid w:val="7E12231D"/>
    <w:rsid w:val="7F36C34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4C82319"/>
  <w15:chartTrackingRefBased/>
  <w15:docId w15:val="{B966B87D-CB0D-49F4-B234-787FD4582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F14B9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4B9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4B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4B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4B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4B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4B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4B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4B9F"/>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14B9F"/>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F14B9F"/>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F14B9F"/>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F14B9F"/>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F14B9F"/>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F14B9F"/>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14B9F"/>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14B9F"/>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14B9F"/>
    <w:rPr>
      <w:rFonts w:eastAsiaTheme="majorEastAsia" w:cstheme="majorBidi"/>
      <w:color w:val="272727" w:themeColor="text1" w:themeTint="D8"/>
    </w:rPr>
  </w:style>
  <w:style w:type="paragraph" w:styleId="Title">
    <w:name w:val="Title"/>
    <w:basedOn w:val="Normal"/>
    <w:next w:val="Normal"/>
    <w:link w:val="TitleChar"/>
    <w:uiPriority w:val="10"/>
    <w:qFormat/>
    <w:rsid w:val="00F14B9F"/>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14B9F"/>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F14B9F"/>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F14B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4B9F"/>
    <w:pPr>
      <w:spacing w:before="160"/>
      <w:jc w:val="center"/>
    </w:pPr>
    <w:rPr>
      <w:i/>
      <w:iCs/>
      <w:color w:val="404040" w:themeColor="text1" w:themeTint="BF"/>
    </w:rPr>
  </w:style>
  <w:style w:type="character" w:styleId="QuoteChar" w:customStyle="1">
    <w:name w:val="Quote Char"/>
    <w:basedOn w:val="DefaultParagraphFont"/>
    <w:link w:val="Quote"/>
    <w:uiPriority w:val="29"/>
    <w:rsid w:val="00F14B9F"/>
    <w:rPr>
      <w:i/>
      <w:iCs/>
      <w:color w:val="404040" w:themeColor="text1" w:themeTint="BF"/>
    </w:rPr>
  </w:style>
  <w:style w:type="paragraph" w:styleId="ListParagraph">
    <w:name w:val="List Paragraph"/>
    <w:basedOn w:val="Normal"/>
    <w:uiPriority w:val="34"/>
    <w:qFormat/>
    <w:rsid w:val="00F14B9F"/>
    <w:pPr>
      <w:ind w:left="720"/>
      <w:contextualSpacing/>
    </w:pPr>
  </w:style>
  <w:style w:type="character" w:styleId="IntenseEmphasis">
    <w:name w:val="Intense Emphasis"/>
    <w:basedOn w:val="DefaultParagraphFont"/>
    <w:uiPriority w:val="21"/>
    <w:qFormat/>
    <w:rsid w:val="00F14B9F"/>
    <w:rPr>
      <w:i/>
      <w:iCs/>
      <w:color w:val="0F4761" w:themeColor="accent1" w:themeShade="BF"/>
    </w:rPr>
  </w:style>
  <w:style w:type="paragraph" w:styleId="IntenseQuote">
    <w:name w:val="Intense Quote"/>
    <w:basedOn w:val="Normal"/>
    <w:next w:val="Normal"/>
    <w:link w:val="IntenseQuoteChar"/>
    <w:uiPriority w:val="30"/>
    <w:qFormat/>
    <w:rsid w:val="00F14B9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F14B9F"/>
    <w:rPr>
      <w:i/>
      <w:iCs/>
      <w:color w:val="0F4761" w:themeColor="accent1" w:themeShade="BF"/>
    </w:rPr>
  </w:style>
  <w:style w:type="character" w:styleId="IntenseReference">
    <w:name w:val="Intense Reference"/>
    <w:basedOn w:val="DefaultParagraphFont"/>
    <w:uiPriority w:val="32"/>
    <w:qFormat/>
    <w:rsid w:val="00F14B9F"/>
    <w:rPr>
      <w:b/>
      <w:bCs/>
      <w:smallCaps/>
      <w:color w:val="0F4761" w:themeColor="accent1" w:themeShade="BF"/>
      <w:spacing w:val="5"/>
    </w:rPr>
  </w:style>
  <w:style w:type="character" w:styleId="CommentReference">
    <w:name w:val="annotation reference"/>
    <w:basedOn w:val="DefaultParagraphFont"/>
    <w:uiPriority w:val="99"/>
    <w:semiHidden/>
    <w:unhideWhenUsed/>
    <w:rsid w:val="00EC1384"/>
    <w:rPr>
      <w:sz w:val="16"/>
      <w:szCs w:val="16"/>
    </w:rPr>
  </w:style>
  <w:style w:type="paragraph" w:styleId="CommentText">
    <w:name w:val="annotation text"/>
    <w:basedOn w:val="Normal"/>
    <w:link w:val="CommentTextChar"/>
    <w:uiPriority w:val="99"/>
    <w:unhideWhenUsed/>
    <w:rsid w:val="00EC1384"/>
    <w:pPr>
      <w:spacing w:line="240" w:lineRule="auto"/>
    </w:pPr>
    <w:rPr>
      <w:sz w:val="20"/>
      <w:szCs w:val="20"/>
    </w:rPr>
  </w:style>
  <w:style w:type="character" w:styleId="CommentTextChar" w:customStyle="1">
    <w:name w:val="Comment Text Char"/>
    <w:basedOn w:val="DefaultParagraphFont"/>
    <w:link w:val="CommentText"/>
    <w:uiPriority w:val="99"/>
    <w:rsid w:val="00EC1384"/>
    <w:rPr>
      <w:sz w:val="20"/>
      <w:szCs w:val="20"/>
    </w:rPr>
  </w:style>
  <w:style w:type="paragraph" w:styleId="CommentSubject">
    <w:name w:val="annotation subject"/>
    <w:basedOn w:val="CommentText"/>
    <w:next w:val="CommentText"/>
    <w:link w:val="CommentSubjectChar"/>
    <w:uiPriority w:val="99"/>
    <w:semiHidden/>
    <w:unhideWhenUsed/>
    <w:rsid w:val="00EC1384"/>
    <w:rPr>
      <w:b/>
      <w:bCs/>
    </w:rPr>
  </w:style>
  <w:style w:type="character" w:styleId="CommentSubjectChar" w:customStyle="1">
    <w:name w:val="Comment Subject Char"/>
    <w:basedOn w:val="CommentTextChar"/>
    <w:link w:val="CommentSubject"/>
    <w:uiPriority w:val="99"/>
    <w:semiHidden/>
    <w:rsid w:val="00EC1384"/>
    <w:rPr>
      <w:b/>
      <w:bCs/>
      <w:sz w:val="20"/>
      <w:szCs w:val="20"/>
    </w:rPr>
  </w:style>
  <w:style w:type="paragraph" w:styleId="NormalWeb">
    <w:name w:val="Normal (Web)"/>
    <w:basedOn w:val="Normal"/>
    <w:uiPriority w:val="99"/>
    <w:semiHidden/>
    <w:unhideWhenUsed/>
    <w:rsid w:val="005D7882"/>
    <w:rPr>
      <w:rFonts w:ascii="Times New Roman" w:hAnsi="Times New Roman" w:cs="Times New Roman"/>
    </w:rPr>
  </w:style>
  <w:style w:type="character" w:styleId="Hyperlink">
    <w:name w:val="Hyperlink"/>
    <w:basedOn w:val="DefaultParagraphFont"/>
    <w:uiPriority w:val="99"/>
    <w:unhideWhenUsed/>
    <w:rsid w:val="007A5ED5"/>
    <w:rPr>
      <w:color w:val="467886"/>
      <w:u w:val="single"/>
    </w:rPr>
  </w:style>
  <w:style w:type="table" w:styleId="TableGrid">
    <w:name w:val="Table Grid"/>
    <w:basedOn w:val="TableNormal"/>
    <w:uiPriority w:val="59"/>
    <w:rsid w:val="007A5ED5"/>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Revision">
    <w:name w:val="Revision"/>
    <w:hidden/>
    <w:uiPriority w:val="99"/>
    <w:semiHidden/>
    <w:rsid w:val="0003084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0c715d7-bd23-4374-bfc6-17035dfff62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E439FBD1097844480C2BE87B70F0BCA" ma:contentTypeVersion="9" ma:contentTypeDescription="Create a new document." ma:contentTypeScope="" ma:versionID="966f7f373511f3b08ef956afefd89684">
  <xsd:schema xmlns:xsd="http://www.w3.org/2001/XMLSchema" xmlns:xs="http://www.w3.org/2001/XMLSchema" xmlns:p="http://schemas.microsoft.com/office/2006/metadata/properties" xmlns:ns3="a0c715d7-bd23-4374-bfc6-17035dfff625" targetNamespace="http://schemas.microsoft.com/office/2006/metadata/properties" ma:root="true" ma:fieldsID="6dac507598fe8d5701946457be235d65" ns3:_="">
    <xsd:import namespace="a0c715d7-bd23-4374-bfc6-17035dfff62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c715d7-bd23-4374-bfc6-17035dfff62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_activity" ma:index="15" nillable="true" ma:displayName="_activity" ma:hidden="true" ma:internalName="_activity">
      <xsd:simpleType>
        <xsd:restriction base="dms:Note"/>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3AC6079-8C6E-4AD3-919E-7F220A071774}">
  <ds:schemaRefs>
    <ds:schemaRef ds:uri="http://schemas.microsoft.com/office/2006/metadata/properties"/>
    <ds:schemaRef ds:uri="http://schemas.microsoft.com/office/infopath/2007/PartnerControls"/>
    <ds:schemaRef ds:uri="a0c715d7-bd23-4374-bfc6-17035dfff625"/>
  </ds:schemaRefs>
</ds:datastoreItem>
</file>

<file path=customXml/itemProps2.xml><?xml version="1.0" encoding="utf-8"?>
<ds:datastoreItem xmlns:ds="http://schemas.openxmlformats.org/officeDocument/2006/customXml" ds:itemID="{919749FA-8901-4AE9-819F-AD3C8152756C}">
  <ds:schemaRefs>
    <ds:schemaRef ds:uri="http://schemas.microsoft.com/sharepoint/v3/contenttype/forms"/>
  </ds:schemaRefs>
</ds:datastoreItem>
</file>

<file path=customXml/itemProps3.xml><?xml version="1.0" encoding="utf-8"?>
<ds:datastoreItem xmlns:ds="http://schemas.openxmlformats.org/officeDocument/2006/customXml" ds:itemID="{E8F59C83-A15D-4192-88DC-0D05BD739F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c715d7-bd23-4374-bfc6-17035dfff62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Ritter, Kaylee</dc:creator>
  <keywords/>
  <dc:description/>
  <lastModifiedBy>Socha, Beata</lastModifiedBy>
  <revision>142</revision>
  <dcterms:created xsi:type="dcterms:W3CDTF">2026-06-18T15:29:00.0000000Z</dcterms:created>
  <dcterms:modified xsi:type="dcterms:W3CDTF">2026-07-06T17:02:19.2150084Z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0x0101001E439FBD1097844480C2BE87B70F0BCA</vt:lpwstr>
  </property>
</Properties>
</file>