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6CB8D" w14:textId="4B772723" w:rsidR="00B73CA5" w:rsidRDefault="00B73CA5" w:rsidP="001E4861">
      <w:pPr>
        <w:rPr>
          <w:i/>
          <w:iCs/>
          <w:sz w:val="40"/>
          <w:szCs w:val="40"/>
        </w:rPr>
      </w:pPr>
      <w:r w:rsidRPr="00B73CA5">
        <w:rPr>
          <w:i/>
          <w:iCs/>
          <w:sz w:val="40"/>
          <w:szCs w:val="40"/>
        </w:rPr>
        <w:t>Google Next '26 Made the Semantic Layer Impossible to Ignore</w:t>
      </w:r>
    </w:p>
    <w:p w14:paraId="38D3B56B" w14:textId="05C3DB0A" w:rsidR="001E4861" w:rsidRDefault="001E4861" w:rsidP="001E4861">
      <w:pPr>
        <w:rPr>
          <w:b/>
          <w:bCs/>
          <w:sz w:val="28"/>
          <w:szCs w:val="28"/>
        </w:rPr>
      </w:pPr>
      <w:r>
        <w:rPr>
          <w:b/>
          <w:bCs/>
          <w:sz w:val="28"/>
          <w:szCs w:val="28"/>
        </w:rPr>
        <w:t xml:space="preserve">Quick Answer: </w:t>
      </w:r>
    </w:p>
    <w:p w14:paraId="6E738BAD" w14:textId="77777777" w:rsidR="00443833" w:rsidRPr="00A52DFF" w:rsidRDefault="00443833" w:rsidP="00443833">
      <w:pPr>
        <w:numPr>
          <w:ilvl w:val="0"/>
          <w:numId w:val="1"/>
        </w:numPr>
      </w:pPr>
      <w:r w:rsidRPr="00A52DFF">
        <w:rPr>
          <w:b/>
          <w:bCs/>
        </w:rPr>
        <w:t>The debate is closed</w:t>
      </w:r>
      <w:r w:rsidRPr="00A52DFF">
        <w:t>. Google Next '26 confirmed what data teams have been feeling: semantic layers are not optional for agentic BI</w:t>
      </w:r>
      <w:r>
        <w:t>.</w:t>
      </w:r>
      <w:r w:rsidRPr="00A52DFF">
        <w:t xml:space="preserve"> </w:t>
      </w:r>
      <w:r>
        <w:t>W</w:t>
      </w:r>
      <w:r w:rsidRPr="00A52DFF">
        <w:t>ithout one, AI agents fabricate KPIs, hallucinate metric definitions, and bypass row-level security.</w:t>
      </w:r>
    </w:p>
    <w:p w14:paraId="32D2FCE3" w14:textId="70C5B339" w:rsidR="001E4861" w:rsidRPr="00A52DFF" w:rsidRDefault="001E4861" w:rsidP="001E4861">
      <w:pPr>
        <w:numPr>
          <w:ilvl w:val="0"/>
          <w:numId w:val="1"/>
        </w:numPr>
      </w:pPr>
      <w:r w:rsidRPr="003404CB">
        <w:rPr>
          <w:b/>
          <w:bCs/>
        </w:rPr>
        <w:t>Governance cannot be retrofitted.</w:t>
      </w:r>
      <w:r w:rsidRPr="00A52DFF">
        <w:t> Organizations that already have a governed semantic layer are significantly better positioned</w:t>
      </w:r>
      <w:r w:rsidR="2B6BB7DF">
        <w:t xml:space="preserve"> to</w:t>
      </w:r>
      <w:r w:rsidR="5B439063">
        <w:t xml:space="preserve"> deploy and scale agentic AI safely</w:t>
      </w:r>
      <w:r>
        <w:t>.</w:t>
      </w:r>
      <w:r w:rsidRPr="00A52DFF">
        <w:t xml:space="preserve"> Adding governance after the fact is significantly harder than building on it from the start.</w:t>
      </w:r>
    </w:p>
    <w:p w14:paraId="633C5EB0" w14:textId="77777777" w:rsidR="001E4861" w:rsidRPr="00A52DFF" w:rsidRDefault="001E4861" w:rsidP="001E4861">
      <w:pPr>
        <w:numPr>
          <w:ilvl w:val="0"/>
          <w:numId w:val="1"/>
        </w:numPr>
      </w:pPr>
      <w:r w:rsidRPr="00F64121">
        <w:rPr>
          <w:b/>
          <w:bCs/>
        </w:rPr>
        <w:t>MCP is becoming standard.</w:t>
      </w:r>
      <w:r w:rsidRPr="00A52DFF">
        <w:t> Model Context Protocol is emerging as the universal standard for governed AI agent access to data</w:t>
      </w:r>
      <w:r>
        <w:t>, and</w:t>
      </w:r>
      <w:r w:rsidRPr="00A52DFF">
        <w:t xml:space="preserve"> vendors without it</w:t>
      </w:r>
      <w:r>
        <w:t xml:space="preserve"> are</w:t>
      </w:r>
      <w:r w:rsidRPr="00A52DFF">
        <w:t xml:space="preserve"> already falling behind.</w:t>
      </w:r>
    </w:p>
    <w:p w14:paraId="1E09780E" w14:textId="77777777" w:rsidR="001E4861" w:rsidRPr="00A52DFF" w:rsidRDefault="001E4861" w:rsidP="001E4861">
      <w:pPr>
        <w:numPr>
          <w:ilvl w:val="0"/>
          <w:numId w:val="1"/>
        </w:numPr>
      </w:pPr>
      <w:r w:rsidRPr="00A52DFF">
        <w:t>Strategy Mosaic is the vendor-neutral answer. With 200+ data source connectors, MCP-native agent access, and full audit and lineage, Mosaic delivers portable, governed business logic above any single vendor's ecosystem.</w:t>
      </w:r>
    </w:p>
    <w:p w14:paraId="32FE7D7E" w14:textId="77777777" w:rsidR="00323DFB" w:rsidRDefault="00323DFB" w:rsidP="00323DFB">
      <w:pPr>
        <w:ind w:left="360"/>
        <w:rPr>
          <w:b/>
          <w:bCs/>
          <w:sz w:val="36"/>
          <w:szCs w:val="36"/>
        </w:rPr>
      </w:pPr>
    </w:p>
    <w:p w14:paraId="77F89439" w14:textId="77777777" w:rsidR="00CE27A2" w:rsidRPr="00720CD7" w:rsidRDefault="00CE27A2" w:rsidP="00CE27A2">
      <w:pPr>
        <w:rPr>
          <w:b/>
          <w:bCs/>
          <w:sz w:val="32"/>
          <w:szCs w:val="32"/>
        </w:rPr>
      </w:pPr>
      <w:r w:rsidRPr="00720CD7">
        <w:rPr>
          <w:b/>
          <w:bCs/>
          <w:sz w:val="32"/>
          <w:szCs w:val="32"/>
        </w:rPr>
        <w:t xml:space="preserve">Google Next </w:t>
      </w:r>
      <w:r>
        <w:rPr>
          <w:b/>
          <w:bCs/>
          <w:sz w:val="32"/>
          <w:szCs w:val="32"/>
        </w:rPr>
        <w:t xml:space="preserve">’26 </w:t>
      </w:r>
      <w:r w:rsidRPr="00720CD7">
        <w:rPr>
          <w:b/>
          <w:bCs/>
          <w:sz w:val="32"/>
          <w:szCs w:val="32"/>
        </w:rPr>
        <w:t>Changed the Conversation</w:t>
      </w:r>
    </w:p>
    <w:p w14:paraId="54B52357" w14:textId="605CD66B" w:rsidR="00476A93" w:rsidRDefault="00476A93" w:rsidP="00476A93">
      <w:r w:rsidRPr="00476A93">
        <w:t>Google made 260 announcements at its April 2026 conference in Las Vegas. For data teams, three of them changed everything</w:t>
      </w:r>
      <w:r>
        <w:t>,</w:t>
      </w:r>
      <w:r w:rsidRPr="00476A93">
        <w:t xml:space="preserve"> and they all pointed to the same thing: the semantic layer is no longer a forward-thinking concept.</w:t>
      </w:r>
    </w:p>
    <w:p w14:paraId="45ABDC6A" w14:textId="256CA9A7" w:rsidR="00CE27A2" w:rsidRPr="00350922" w:rsidRDefault="00CE27A2" w:rsidP="00CE27A2">
      <w:pPr>
        <w:ind w:left="720"/>
      </w:pPr>
      <w:r w:rsidRPr="00350922">
        <w:rPr>
          <w:b/>
          <w:bCs/>
        </w:rPr>
        <w:t>Looker BI Agents:</w:t>
      </w:r>
      <w:r w:rsidRPr="00350922">
        <w:t> AI agents grounded in a governed semantic layer so that every agent query returns a consistent, governed answer</w:t>
      </w:r>
      <w:r>
        <w:t>.</w:t>
      </w:r>
    </w:p>
    <w:p w14:paraId="6D339DC8" w14:textId="77777777" w:rsidR="00CE27A2" w:rsidRPr="00350922" w:rsidRDefault="00CE27A2" w:rsidP="00CE27A2">
      <w:pPr>
        <w:ind w:left="720"/>
      </w:pPr>
      <w:r w:rsidRPr="00350922">
        <w:rPr>
          <w:b/>
          <w:bCs/>
        </w:rPr>
        <w:t>Native MCP server:</w:t>
      </w:r>
      <w:r w:rsidRPr="00350922">
        <w:t> Model Context Protocol becomes the standard for AI agent access to governed data</w:t>
      </w:r>
      <w:r>
        <w:t>. V</w:t>
      </w:r>
      <w:r w:rsidRPr="00350922">
        <w:t>endors without it are now behind</w:t>
      </w:r>
      <w:r>
        <w:t>.</w:t>
      </w:r>
    </w:p>
    <w:p w14:paraId="7038E23C" w14:textId="77777777" w:rsidR="00CE27A2" w:rsidRPr="00350922" w:rsidRDefault="00CE27A2" w:rsidP="00CE27A2">
      <w:pPr>
        <w:ind w:left="720"/>
      </w:pPr>
      <w:r w:rsidRPr="00350922">
        <w:rPr>
          <w:b/>
          <w:bCs/>
        </w:rPr>
        <w:t>Agentic workflows:</w:t>
      </w:r>
      <w:r w:rsidRPr="00350922">
        <w:t> Agents that monitor metrics, detect anomalies, and surface recommendations autonomously within a governance boundary</w:t>
      </w:r>
      <w:r>
        <w:t>.</w:t>
      </w:r>
    </w:p>
    <w:p w14:paraId="514C1D3E" w14:textId="77777777" w:rsidR="00CE27A2" w:rsidRPr="00350922" w:rsidRDefault="00CE27A2" w:rsidP="00CE27A2">
      <w:r w:rsidRPr="00350922">
        <w:t xml:space="preserve">Google's investment in </w:t>
      </w:r>
      <w:r w:rsidRPr="00217794">
        <w:t>Looker and in the semantic layer was</w:t>
      </w:r>
      <w:r>
        <w:t xml:space="preserve">n’t a surprise to those already building on governed foundations. It was </w:t>
      </w:r>
      <w:r w:rsidRPr="00217794">
        <w:t>a signal that the direction is right and the market has now heard it at scale.</w:t>
      </w:r>
    </w:p>
    <w:p w14:paraId="0D36521B" w14:textId="77777777" w:rsidR="00CE27A2" w:rsidRDefault="00CE27A2" w:rsidP="00F6171B">
      <w:pPr>
        <w:rPr>
          <w:b/>
          <w:bCs/>
          <w:sz w:val="36"/>
          <w:szCs w:val="36"/>
        </w:rPr>
      </w:pPr>
    </w:p>
    <w:p w14:paraId="10E15A8A" w14:textId="012BED2C" w:rsidR="00323DFB" w:rsidRPr="00323DFB" w:rsidRDefault="00780C74" w:rsidP="00F6171B">
      <w:pPr>
        <w:rPr>
          <w:b/>
          <w:bCs/>
          <w:sz w:val="36"/>
          <w:szCs w:val="36"/>
        </w:rPr>
      </w:pPr>
      <w:r>
        <w:rPr>
          <w:b/>
          <w:bCs/>
          <w:sz w:val="36"/>
          <w:szCs w:val="36"/>
        </w:rPr>
        <w:t>What the Industry Just Confirmed</w:t>
      </w:r>
    </w:p>
    <w:p w14:paraId="0F4A0F80" w14:textId="4FEF4F3D" w:rsidR="00902512" w:rsidRDefault="00A708C1" w:rsidP="00A708C1">
      <w:r w:rsidRPr="00504BEE">
        <w:t>Without a governed semantic layer, AI agents hallucinate metric definitions, fabricate KPIs, and bypass row-level security.</w:t>
      </w:r>
      <w:r>
        <w:t xml:space="preserve"> </w:t>
      </w:r>
      <w:r w:rsidR="005C4768">
        <w:t>The semantic layer isn’t a new concept, and forward-looking data teams have understood its importance for years.</w:t>
      </w:r>
    </w:p>
    <w:p w14:paraId="02AEDF7C" w14:textId="4494570D" w:rsidR="00EE69F6" w:rsidRPr="00350922" w:rsidRDefault="008551D4" w:rsidP="00EE69F6">
      <w:r>
        <w:t>As</w:t>
      </w:r>
      <w:r w:rsidR="00902512" w:rsidRPr="00902512">
        <w:t xml:space="preserve"> Juliana Schoettler, Senior Outbound Product Manager at Strategy, puts it: </w:t>
      </w:r>
      <w:r w:rsidR="00902512" w:rsidRPr="00902512">
        <w:rPr>
          <w:i/>
          <w:iCs/>
        </w:rPr>
        <w:t>"AI needs to understand your business the same way any team member needs to in order to provide you with quality answers."</w:t>
      </w:r>
      <w:r w:rsidR="00EE69F6" w:rsidRPr="00EE69F6">
        <w:t xml:space="preserve"> </w:t>
      </w:r>
      <w:r w:rsidR="00EE69F6">
        <w:t>T</w:t>
      </w:r>
      <w:r w:rsidR="00EE69F6" w:rsidRPr="00350922">
        <w:t xml:space="preserve">he semantic layer is how you </w:t>
      </w:r>
      <w:r w:rsidR="00F1731F">
        <w:t xml:space="preserve">can </w:t>
      </w:r>
      <w:r w:rsidR="00EE69F6" w:rsidRPr="00350922">
        <w:t xml:space="preserve">make that happen. </w:t>
      </w:r>
      <w:r w:rsidR="00EE69F6">
        <w:t>Semantics are not optional</w:t>
      </w:r>
      <w:r w:rsidR="1404F0DD">
        <w:t>.</w:t>
      </w:r>
      <w:r w:rsidR="00EE69F6">
        <w:t xml:space="preserve"> </w:t>
      </w:r>
      <w:r w:rsidR="3F8B57AD">
        <w:t>They</w:t>
      </w:r>
      <w:r w:rsidR="00EE69F6">
        <w:t xml:space="preserve"> are</w:t>
      </w:r>
      <w:r w:rsidR="00EE69F6" w:rsidRPr="00350922">
        <w:t xml:space="preserve"> how you</w:t>
      </w:r>
      <w:r w:rsidR="00EE69F6">
        <w:t xml:space="preserve"> organize</w:t>
      </w:r>
      <w:r w:rsidR="00EE69F6" w:rsidRPr="00350922">
        <w:t xml:space="preserve"> what your business means and make it consistent</w:t>
      </w:r>
      <w:r w:rsidR="00EE69F6">
        <w:t>.</w:t>
      </w:r>
    </w:p>
    <w:p w14:paraId="4AE83A83" w14:textId="77777777" w:rsidR="005661BA" w:rsidRDefault="005661BA" w:rsidP="009A15D0">
      <w:pPr>
        <w:rPr>
          <w:b/>
          <w:bCs/>
          <w:sz w:val="28"/>
          <w:szCs w:val="28"/>
        </w:rPr>
      </w:pPr>
    </w:p>
    <w:p w14:paraId="29F81AD3" w14:textId="18FEB67C" w:rsidR="00C61E8A" w:rsidRPr="00254C55" w:rsidRDefault="00C36605" w:rsidP="009A15D0">
      <w:pPr>
        <w:rPr>
          <w:sz w:val="36"/>
          <w:szCs w:val="36"/>
        </w:rPr>
      </w:pPr>
      <w:r w:rsidRPr="00254C55">
        <w:rPr>
          <w:b/>
          <w:bCs/>
          <w:sz w:val="36"/>
          <w:szCs w:val="36"/>
        </w:rPr>
        <w:t>The Debate Is Closed</w:t>
      </w:r>
    </w:p>
    <w:p w14:paraId="46880001" w14:textId="630E64FC" w:rsidR="00CF74EB" w:rsidRPr="0075778F" w:rsidRDefault="00CF74EB" w:rsidP="00CF74EB">
      <w:pPr>
        <w:ind w:left="720"/>
        <w:rPr>
          <w:i/>
          <w:iCs/>
        </w:rPr>
      </w:pPr>
      <w:r w:rsidRPr="0075778F">
        <w:rPr>
          <w:i/>
          <w:iCs/>
        </w:rPr>
        <w:t>"I think the debate is closed here. Semantics are not optional for agents</w:t>
      </w:r>
      <w:r w:rsidR="4726AF86" w:rsidRPr="5B7BB88A">
        <w:rPr>
          <w:i/>
          <w:iCs/>
        </w:rPr>
        <w:t xml:space="preserve"> or</w:t>
      </w:r>
      <w:r w:rsidRPr="0075778F">
        <w:rPr>
          <w:i/>
          <w:iCs/>
        </w:rPr>
        <w:t xml:space="preserve"> for BI."</w:t>
      </w:r>
    </w:p>
    <w:p w14:paraId="6967174A" w14:textId="77777777" w:rsidR="00CF74EB" w:rsidRPr="0075778F" w:rsidRDefault="00CF74EB" w:rsidP="00CF74EB">
      <w:pPr>
        <w:ind w:firstLine="720"/>
        <w:rPr>
          <w:i/>
          <w:iCs/>
        </w:rPr>
      </w:pPr>
      <w:r w:rsidRPr="0075778F">
        <w:rPr>
          <w:i/>
          <w:iCs/>
        </w:rPr>
        <w:t xml:space="preserve"> — Juliana Schoettler, Senior Outbound Product Manager, Strategy</w:t>
      </w:r>
    </w:p>
    <w:p w14:paraId="687EA2A2" w14:textId="283DE42B" w:rsidR="00602FDA" w:rsidRPr="0075778F" w:rsidRDefault="00602FDA" w:rsidP="00CF74EB">
      <w:r w:rsidRPr="0075778F">
        <w:t>Three things the industry has now confirmed at scale:</w:t>
      </w:r>
    </w:p>
    <w:p w14:paraId="5D3220FA" w14:textId="71603F01" w:rsidR="00602FDA" w:rsidRPr="0075778F" w:rsidRDefault="00602FDA" w:rsidP="00602FDA">
      <w:r w:rsidRPr="0075778F">
        <w:rPr>
          <w:b/>
          <w:bCs/>
        </w:rPr>
        <w:t>1. Semantic layers are not optional for agentic BI.</w:t>
      </w:r>
      <w:r w:rsidRPr="0075778F">
        <w:t xml:space="preserve"> </w:t>
      </w:r>
      <w:r w:rsidR="00C61E8A" w:rsidRPr="0075778F">
        <w:t>Without a governed semantic layer, AI agents don't only return imprecise answers, they fabricate KPIs, hallucinate metric definitions, and bypass row-level security entirely.</w:t>
      </w:r>
    </w:p>
    <w:p w14:paraId="672807E3" w14:textId="3316C70A" w:rsidR="00602FDA" w:rsidRPr="0075778F" w:rsidRDefault="00602FDA" w:rsidP="00602FDA">
      <w:r w:rsidRPr="0075778F">
        <w:rPr>
          <w:b/>
          <w:bCs/>
        </w:rPr>
        <w:t>2. MCP is the emerging standard for governed data access.</w:t>
      </w:r>
      <w:r w:rsidRPr="0075778F">
        <w:t xml:space="preserve"> </w:t>
      </w:r>
      <w:r w:rsidR="006176B5" w:rsidRPr="0075778F">
        <w:t>One of the biggest blockers to AI adoption is habit. People don't want to build new workflows from scratch. MCP really empowers meeting people where they're already working.</w:t>
      </w:r>
    </w:p>
    <w:p w14:paraId="05C36CFB" w14:textId="74FF9CC4" w:rsidR="00602FDA" w:rsidRPr="0075778F" w:rsidRDefault="00602FDA" w:rsidP="00602FDA">
      <w:r w:rsidRPr="0075778F">
        <w:rPr>
          <w:b/>
          <w:bCs/>
        </w:rPr>
        <w:t>3. Governed foundations cannot be retrofitted.</w:t>
      </w:r>
      <w:r w:rsidRPr="0075778F">
        <w:t xml:space="preserve"> </w:t>
      </w:r>
      <w:r w:rsidR="008A13D4" w:rsidRPr="0075778F">
        <w:t>Devon Plopper, Partner Enablement Director at Strategy, has seen this firsthand working directly with customers through Strategy's AI activation program</w:t>
      </w:r>
      <w:r w:rsidR="7AB5BC8C">
        <w:t xml:space="preserve"> confirms that,</w:t>
      </w:r>
      <w:r w:rsidR="008A13D4" w:rsidRPr="0075778F">
        <w:t xml:space="preserve"> </w:t>
      </w:r>
      <w:r w:rsidR="008A13D4" w:rsidRPr="0075778F">
        <w:rPr>
          <w:i/>
          <w:iCs/>
        </w:rPr>
        <w:t>"A lot of companies are feeling that pain now."</w:t>
      </w:r>
      <w:r w:rsidR="008A13D4" w:rsidRPr="0075778F">
        <w:t xml:space="preserve"> A year ago, enterprise conversations were about experimenting with AI and getting value from it. Now, more organizations are hitting a wall.</w:t>
      </w:r>
    </w:p>
    <w:p w14:paraId="775D2BB9" w14:textId="77777777" w:rsidR="0079688E" w:rsidRDefault="0079688E" w:rsidP="00CD4103">
      <w:pPr>
        <w:rPr>
          <w:b/>
          <w:bCs/>
          <w:sz w:val="28"/>
          <w:szCs w:val="28"/>
        </w:rPr>
      </w:pPr>
    </w:p>
    <w:p w14:paraId="51A336A5" w14:textId="70FB64F6" w:rsidR="00CD4103" w:rsidRDefault="00CD4103" w:rsidP="00CD4103">
      <w:pPr>
        <w:rPr>
          <w:b/>
          <w:bCs/>
          <w:sz w:val="28"/>
          <w:szCs w:val="28"/>
        </w:rPr>
      </w:pPr>
      <w:r w:rsidRPr="00372F68">
        <w:rPr>
          <w:b/>
          <w:bCs/>
          <w:sz w:val="28"/>
          <w:szCs w:val="28"/>
        </w:rPr>
        <w:t>Data frustrations: What Fragmented Data Looks Like in Action</w:t>
      </w:r>
    </w:p>
    <w:p w14:paraId="7AD88561" w14:textId="5F81CFCD" w:rsidR="0038303A" w:rsidRPr="00372F68" w:rsidRDefault="0038303A" w:rsidP="00CD4103">
      <w:pPr>
        <w:rPr>
          <w:sz w:val="28"/>
          <w:szCs w:val="28"/>
        </w:rPr>
      </w:pPr>
      <w:r>
        <w:rPr>
          <w:b/>
          <w:bCs/>
          <w:noProof/>
        </w:rPr>
        <w:drawing>
          <wp:inline distT="0" distB="0" distL="0" distR="0" wp14:anchorId="120DC52A" wp14:editId="7AA3A265">
            <wp:extent cx="5943600" cy="3336925"/>
            <wp:effectExtent l="0" t="0" r="0" b="0"/>
            <wp:docPr id="1307753623" name="Picture 2">
              <a:extLst xmlns:a="http://schemas.openxmlformats.org/drawingml/2006/main">
                <a:ext uri="{FF2B5EF4-FFF2-40B4-BE49-F238E27FC236}">
                  <a16:creationId xmlns:a16="http://schemas.microsoft.com/office/drawing/2014/main" id="{036538DA-22ED-4B86-9689-13B008B0EE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36925"/>
                    </a:xfrm>
                    <a:prstGeom prst="rect">
                      <a:avLst/>
                    </a:prstGeom>
                    <a:noFill/>
                    <a:ln>
                      <a:noFill/>
                    </a:ln>
                  </pic:spPr>
                </pic:pic>
              </a:graphicData>
            </a:graphic>
          </wp:inline>
        </w:drawing>
      </w:r>
    </w:p>
    <w:p w14:paraId="525B567B" w14:textId="77777777" w:rsidR="00D94868" w:rsidRDefault="00837789" w:rsidP="00EE69F6">
      <w:r w:rsidRPr="00837789">
        <w:t>A semantic layer is a common source of business definitions and metrics across your entire company,</w:t>
      </w:r>
      <w:r w:rsidR="00D94868">
        <w:t xml:space="preserve"> w</w:t>
      </w:r>
      <w:r w:rsidR="00D94868" w:rsidRPr="00D94868">
        <w:t>ithout it, the process is painful.</w:t>
      </w:r>
      <w:r w:rsidR="00D94868">
        <w:t xml:space="preserve"> </w:t>
      </w:r>
    </w:p>
    <w:p w14:paraId="61D3C974" w14:textId="77777777" w:rsidR="00D03112" w:rsidRPr="00D03112" w:rsidRDefault="00D03112" w:rsidP="00364513">
      <w:r w:rsidRPr="00D03112">
        <w:t>Comparing revenue from Tableau with its definition in Snowflake means asking the Tableau reporting team for one version and a separate data team for another. Days of work later, nobody trusts the answer.</w:t>
      </w:r>
    </w:p>
    <w:p w14:paraId="7E19933C" w14:textId="35215553" w:rsidR="00364513" w:rsidRPr="00377CDD" w:rsidRDefault="00364513" w:rsidP="00364513">
      <w:r w:rsidRPr="00486196">
        <w:t xml:space="preserve">A semantic layer changes that </w:t>
      </w:r>
      <w:r>
        <w:t>by</w:t>
      </w:r>
      <w:r w:rsidRPr="00486196">
        <w:t xml:space="preserve"> creat</w:t>
      </w:r>
      <w:r>
        <w:t>ing</w:t>
      </w:r>
      <w:r w:rsidRPr="00486196">
        <w:t xml:space="preserve"> unified business definitions, pull</w:t>
      </w:r>
      <w:r>
        <w:t>ing</w:t>
      </w:r>
      <w:r w:rsidRPr="00486196">
        <w:t xml:space="preserve"> consistent data from BI tools and warehouses, and layer</w:t>
      </w:r>
      <w:r>
        <w:t>ing</w:t>
      </w:r>
      <w:r w:rsidRPr="00486196">
        <w:t xml:space="preserve"> AI on top </w:t>
      </w:r>
      <w:r w:rsidRPr="00BC201B">
        <w:t>to deliver</w:t>
      </w:r>
      <w:r w:rsidRPr="00486196">
        <w:t xml:space="preserve"> fast, trustworthy answers. </w:t>
      </w:r>
      <w:r>
        <w:t xml:space="preserve">With Mosaic, common business </w:t>
      </w:r>
      <w:r w:rsidRPr="00BC201B">
        <w:t>definitions make</w:t>
      </w:r>
      <w:r>
        <w:t xml:space="preserve"> it easier to pull </w:t>
      </w:r>
      <w:r w:rsidRPr="00BC201B">
        <w:t xml:space="preserve">information </w:t>
      </w:r>
      <w:r>
        <w:t xml:space="preserve">from BI tools and data </w:t>
      </w:r>
      <w:r w:rsidRPr="00BC201B">
        <w:t>warehouses</w:t>
      </w:r>
      <w:r>
        <w:t xml:space="preserve">, then </w:t>
      </w:r>
      <w:r w:rsidRPr="00BC201B">
        <w:t>use AI to generate</w:t>
      </w:r>
      <w:r>
        <w:t xml:space="preserve"> an answer </w:t>
      </w:r>
      <w:r w:rsidR="001C2290">
        <w:t xml:space="preserve">you </w:t>
      </w:r>
      <w:r>
        <w:t xml:space="preserve">can trust </w:t>
      </w:r>
      <w:r w:rsidRPr="00BC201B">
        <w:t>in a fraction of the time</w:t>
      </w:r>
      <w:r>
        <w:t>.</w:t>
      </w:r>
    </w:p>
    <w:p w14:paraId="36327123" w14:textId="77777777" w:rsidR="00364513" w:rsidRDefault="00364513" w:rsidP="00364513">
      <w:pPr>
        <w:ind w:left="720"/>
        <w:rPr>
          <w:i/>
          <w:iCs/>
        </w:rPr>
      </w:pPr>
      <w:r w:rsidRPr="00350922">
        <w:rPr>
          <w:i/>
          <w:iCs/>
        </w:rPr>
        <w:t>"As a company, you have to make decisions about how you're defining different things. Maybe marketing defines a qualified lead as one thing and sales defines it as another. A semantic layer forces that conversation — and now, in the age of AI, it's no longer optional."</w:t>
      </w:r>
    </w:p>
    <w:p w14:paraId="044499C7" w14:textId="77777777" w:rsidR="006F4B49" w:rsidRDefault="00364513" w:rsidP="006F4B49">
      <w:pPr>
        <w:pStyle w:val="ListParagraph"/>
        <w:numPr>
          <w:ilvl w:val="0"/>
          <w:numId w:val="3"/>
        </w:numPr>
      </w:pPr>
      <w:r>
        <w:t>Devon Plopper, Partner Enablement Director, Strategy</w:t>
      </w:r>
    </w:p>
    <w:p w14:paraId="0D884450" w14:textId="784553C1" w:rsidR="00FD2BB3" w:rsidRDefault="00FD2BB3" w:rsidP="00FD2BB3">
      <w:pPr>
        <w:rPr>
          <w:color w:val="E97132" w:themeColor="accent2"/>
          <w:sz w:val="28"/>
          <w:szCs w:val="28"/>
        </w:rPr>
      </w:pPr>
      <w:r w:rsidRPr="00FD2BB3">
        <w:rPr>
          <w:b/>
          <w:bCs/>
          <w:color w:val="E97132" w:themeColor="accent2"/>
          <w:sz w:val="28"/>
          <w:szCs w:val="28"/>
        </w:rPr>
        <w:t>The AI landscape in 2026 didn’t introduce the semantic layer to enterprise data teams. It made it impossible to ignore.</w:t>
      </w:r>
      <w:r w:rsidRPr="00FD2BB3">
        <w:rPr>
          <w:color w:val="E97132" w:themeColor="accent2"/>
          <w:sz w:val="28"/>
          <w:szCs w:val="28"/>
        </w:rPr>
        <w:t> </w:t>
      </w:r>
    </w:p>
    <w:p w14:paraId="398A1959" w14:textId="77777777" w:rsidR="00FD2BB3" w:rsidRPr="00FD2BB3" w:rsidRDefault="00FD2BB3" w:rsidP="00FD2BB3">
      <w:pPr>
        <w:rPr>
          <w:color w:val="E97132" w:themeColor="accent2"/>
          <w:sz w:val="28"/>
          <w:szCs w:val="28"/>
        </w:rPr>
      </w:pPr>
    </w:p>
    <w:p w14:paraId="44A2A1B5" w14:textId="3EE5B61D" w:rsidR="006F4B49" w:rsidRPr="006F4B49" w:rsidRDefault="006F4B49" w:rsidP="00D03112">
      <w:r w:rsidRPr="006F4B49">
        <w:rPr>
          <w:rFonts w:ascii="Arial" w:eastAsia="Times New Roman" w:hAnsi="Arial" w:cs="Arial"/>
          <w:b/>
          <w:bCs/>
          <w:color w:val="111827"/>
          <w:kern w:val="0"/>
          <w:sz w:val="36"/>
          <w:szCs w:val="36"/>
          <w14:ligatures w14:val="none"/>
        </w:rPr>
        <w:t>Portability at Scale: How Mosaic Connects</w:t>
      </w:r>
    </w:p>
    <w:p w14:paraId="56B14EF1" w14:textId="77777777" w:rsidR="00895E7F" w:rsidRDefault="00895E7F" w:rsidP="00895E7F">
      <w:r>
        <w:t>Centralizing your definitions in a semantic layer is essential to make sure that every metric is defined once and is governed across your stack. When you have row level security on the semantic layer, it allows you to get more granular with how you control the data.</w:t>
      </w:r>
    </w:p>
    <w:p w14:paraId="6B2E62E4" w14:textId="77777777" w:rsidR="00895E7F" w:rsidRPr="00086478" w:rsidRDefault="00895E7F" w:rsidP="00895E7F">
      <w:pPr>
        <w:pBdr>
          <w:left w:val="single" w:sz="4" w:space="4" w:color="auto"/>
        </w:pBdr>
        <w:rPr>
          <w:b/>
          <w:bCs/>
        </w:rPr>
      </w:pPr>
      <w:commentRangeStart w:id="0"/>
      <w:r w:rsidRPr="00086478">
        <w:rPr>
          <w:b/>
          <w:bCs/>
        </w:rPr>
        <w:t xml:space="preserve">Mosaic </w:t>
      </w:r>
      <w:commentRangeEnd w:id="0"/>
      <w:r w:rsidRPr="00086478">
        <w:rPr>
          <w:rStyle w:val="CommentReference"/>
          <w:b/>
          <w:bCs/>
          <w:sz w:val="24"/>
          <w:szCs w:val="24"/>
        </w:rPr>
        <w:commentReference w:id="0"/>
      </w:r>
      <w:r w:rsidRPr="00086478">
        <w:rPr>
          <w:b/>
          <w:bCs/>
        </w:rPr>
        <w:t xml:space="preserve">reduces token consumption by over 30% by generating governed SQL and compressing context so AI isn't blindly hitting raw data sources for every query.  </w:t>
      </w:r>
    </w:p>
    <w:p w14:paraId="672C5CBA" w14:textId="77777777" w:rsidR="00A41F92" w:rsidRPr="00350922" w:rsidRDefault="00A41F92" w:rsidP="00A41F92">
      <w:r>
        <w:t xml:space="preserve">Auditability that comes with governance also makes your answers more reliable and cost-efficient. </w:t>
      </w:r>
      <w:commentRangeStart w:id="1"/>
      <w:r w:rsidRPr="00350922">
        <w:t>Strategy Mosaic customers are seeing:</w:t>
      </w:r>
      <w:commentRangeEnd w:id="1"/>
      <w:r w:rsidRPr="00350922">
        <w:rPr>
          <w:rStyle w:val="CommentReference"/>
          <w:sz w:val="24"/>
          <w:szCs w:val="24"/>
        </w:rPr>
        <w:commentReference w:id="1"/>
      </w:r>
    </w:p>
    <w:p w14:paraId="2BEE2CC1" w14:textId="77777777" w:rsidR="00A41F92" w:rsidRPr="00350922" w:rsidRDefault="00A41F92" w:rsidP="00A41F92">
      <w:pPr>
        <w:numPr>
          <w:ilvl w:val="0"/>
          <w:numId w:val="5"/>
        </w:numPr>
      </w:pPr>
      <w:r w:rsidRPr="00350922">
        <w:rPr>
          <w:b/>
          <w:bCs/>
        </w:rPr>
        <w:t>$400M</w:t>
      </w:r>
      <w:r w:rsidRPr="00350922">
        <w:t> in annual savings across the customer base</w:t>
      </w:r>
    </w:p>
    <w:p w14:paraId="6B37B224" w14:textId="77777777" w:rsidR="00A41F92" w:rsidRPr="00350922" w:rsidRDefault="00A41F92" w:rsidP="00A41F92">
      <w:pPr>
        <w:numPr>
          <w:ilvl w:val="0"/>
          <w:numId w:val="5"/>
        </w:numPr>
      </w:pPr>
      <w:r w:rsidRPr="00350922">
        <w:rPr>
          <w:b/>
          <w:bCs/>
        </w:rPr>
        <w:t>551% ROI</w:t>
      </w:r>
      <w:r w:rsidRPr="00350922">
        <w:t> </w:t>
      </w:r>
      <w:r>
        <w:t xml:space="preserve">→ </w:t>
      </w:r>
      <w:r w:rsidRPr="00350922">
        <w:t>$3.4M in net savings (</w:t>
      </w:r>
      <w:commentRangeStart w:id="2"/>
      <w:r w:rsidRPr="00350922">
        <w:t>UserEvidence</w:t>
      </w:r>
      <w:commentRangeEnd w:id="2"/>
      <w:r w:rsidRPr="00350922">
        <w:rPr>
          <w:rStyle w:val="CommentReference"/>
          <w:sz w:val="24"/>
          <w:szCs w:val="24"/>
        </w:rPr>
        <w:commentReference w:id="2"/>
      </w:r>
      <w:r w:rsidRPr="00350922">
        <w:t>)</w:t>
      </w:r>
    </w:p>
    <w:p w14:paraId="52B9FA99" w14:textId="77777777" w:rsidR="00A41F92" w:rsidRPr="00350922" w:rsidRDefault="00A41F92" w:rsidP="00A41F92">
      <w:pPr>
        <w:numPr>
          <w:ilvl w:val="0"/>
          <w:numId w:val="5"/>
        </w:numPr>
      </w:pPr>
      <w:r w:rsidRPr="00350922">
        <w:rPr>
          <w:b/>
          <w:bCs/>
        </w:rPr>
        <w:t>5x faster analytics</w:t>
      </w:r>
      <w:r w:rsidRPr="00350922">
        <w:t> with semantic caching</w:t>
      </w:r>
    </w:p>
    <w:p w14:paraId="43CFB299" w14:textId="77777777" w:rsidR="00A41F92" w:rsidRDefault="00A41F92" w:rsidP="00A41F92">
      <w:pPr>
        <w:numPr>
          <w:ilvl w:val="0"/>
          <w:numId w:val="5"/>
        </w:numPr>
      </w:pPr>
      <w:r w:rsidRPr="00350922">
        <w:rPr>
          <w:b/>
          <w:bCs/>
        </w:rPr>
        <w:t>83% faster time to market</w:t>
      </w:r>
      <w:r w:rsidRPr="00350922">
        <w:t> for new datasets</w:t>
      </w:r>
    </w:p>
    <w:p w14:paraId="61127053" w14:textId="77777777" w:rsidR="00BB76F8" w:rsidRDefault="00BB76F8">
      <w:pPr>
        <w:ind w:left="720"/>
        <w:rPr>
          <w:i/>
          <w:iCs/>
        </w:rPr>
        <w:pPrChange w:id="3" w:author="Socha, Beata" w:date="2026-07-08T15:07:00Z" w16du:dateUtc="2026-07-08T19:07:00Z">
          <w:pPr/>
        </w:pPrChange>
      </w:pPr>
      <w:r w:rsidRPr="00350922">
        <w:rPr>
          <w:i/>
          <w:iCs/>
        </w:rPr>
        <w:t>"There's a lot of discussions I'm having right now with customers about tech stack consolidation. The thing you don't want to be slowed down on is rebuilding the understanding of your business to figure out if a tool works. You want to validate the tool</w:t>
      </w:r>
      <w:r>
        <w:rPr>
          <w:i/>
          <w:iCs/>
        </w:rPr>
        <w:t>,</w:t>
      </w:r>
      <w:r w:rsidRPr="00350922">
        <w:rPr>
          <w:i/>
          <w:iCs/>
        </w:rPr>
        <w:t xml:space="preserve"> not re-explain your business to it."</w:t>
      </w:r>
    </w:p>
    <w:p w14:paraId="0BF8BF81" w14:textId="1388C2BC" w:rsidR="004A2358" w:rsidRDefault="00BB76F8" w:rsidP="00364513">
      <w:pPr>
        <w:pStyle w:val="ListParagraph"/>
        <w:numPr>
          <w:ilvl w:val="0"/>
          <w:numId w:val="3"/>
        </w:numPr>
      </w:pPr>
      <w:r>
        <w:t xml:space="preserve">Devon Plopper, </w:t>
      </w:r>
      <w:r w:rsidRPr="0089071F">
        <w:t>Partner Enablement Director</w:t>
      </w:r>
      <w:r>
        <w:t xml:space="preserve">, </w:t>
      </w:r>
      <w:r w:rsidRPr="0089071F">
        <w:t>Strategy</w:t>
      </w:r>
    </w:p>
    <w:p w14:paraId="1533988E" w14:textId="77777777" w:rsidR="00BB76F8" w:rsidRPr="00BB76F8" w:rsidRDefault="00BB76F8" w:rsidP="00BB76F8">
      <w:pPr>
        <w:ind w:left="720"/>
      </w:pPr>
    </w:p>
    <w:p w14:paraId="34863D72" w14:textId="7442A2A3" w:rsidR="00421ABB" w:rsidRDefault="004A2358" w:rsidP="00364513">
      <w:pPr>
        <w:rPr>
          <w:rFonts w:ascii="Arial" w:eastAsia="Times New Roman" w:hAnsi="Arial" w:cs="Arial"/>
          <w:b/>
          <w:bCs/>
          <w:color w:val="111827"/>
          <w:kern w:val="0"/>
          <w:sz w:val="36"/>
          <w:szCs w:val="36"/>
          <w14:ligatures w14:val="none"/>
        </w:rPr>
      </w:pPr>
      <w:r>
        <w:rPr>
          <w:rFonts w:ascii="Arial" w:eastAsia="Times New Roman" w:hAnsi="Arial" w:cs="Arial"/>
          <w:b/>
          <w:bCs/>
          <w:color w:val="111827"/>
          <w:kern w:val="0"/>
          <w:sz w:val="36"/>
          <w:szCs w:val="36"/>
          <w14:ligatures w14:val="none"/>
        </w:rPr>
        <w:t>Google Cloud on the AI Adoption Journey:</w:t>
      </w:r>
    </w:p>
    <w:p w14:paraId="25C8114C" w14:textId="77777777" w:rsidR="006830E1" w:rsidRPr="006830E1" w:rsidRDefault="006830E1" w:rsidP="006830E1">
      <w:pPr>
        <w:ind w:left="720"/>
        <w:rPr>
          <w:rFonts w:eastAsia="Times New Roman" w:cs="Arial"/>
          <w:color w:val="111827"/>
          <w:kern w:val="0"/>
          <w14:ligatures w14:val="none"/>
        </w:rPr>
      </w:pPr>
      <w:r w:rsidRPr="006830E1">
        <w:rPr>
          <w:rFonts w:eastAsia="Times New Roman" w:cs="Arial"/>
          <w:i/>
          <w:iCs/>
          <w:color w:val="111827"/>
          <w:kern w:val="0"/>
          <w14:ligatures w14:val="none"/>
        </w:rPr>
        <w:t>"When we have partners like Strategy who are building incredible platforms like Mosaic that can integrate together — providing you with an outstanding experience for your everyday work."</w:t>
      </w:r>
      <w:r w:rsidRPr="006830E1">
        <w:rPr>
          <w:rFonts w:eastAsia="Times New Roman" w:cs="Arial"/>
          <w:color w:val="111827"/>
          <w:kern w:val="0"/>
          <w14:ligatures w14:val="none"/>
        </w:rPr>
        <w:t xml:space="preserve"> </w:t>
      </w:r>
    </w:p>
    <w:p w14:paraId="13BE5468" w14:textId="38A8260A" w:rsidR="006830E1" w:rsidRPr="006830E1" w:rsidRDefault="006830E1" w:rsidP="006830E1">
      <w:pPr>
        <w:ind w:firstLine="720"/>
        <w:rPr>
          <w:rFonts w:eastAsia="Times New Roman" w:cs="Arial"/>
          <w:color w:val="111827"/>
          <w:kern w:val="0"/>
          <w14:ligatures w14:val="none"/>
        </w:rPr>
      </w:pPr>
      <w:r w:rsidRPr="006830E1">
        <w:rPr>
          <w:rFonts w:eastAsia="Times New Roman" w:cs="Arial"/>
          <w:color w:val="111827"/>
          <w:kern w:val="0"/>
          <w14:ligatures w14:val="none"/>
        </w:rPr>
        <w:t>— Jim Fairweather, Head of AI GTM, Google Cloud</w:t>
      </w:r>
    </w:p>
    <w:p w14:paraId="3798BBB0" w14:textId="65564A56" w:rsidR="00627B34" w:rsidRPr="00627B34" w:rsidRDefault="00627B34" w:rsidP="00627B34">
      <w:r>
        <w:t>J</w:t>
      </w:r>
      <w:r w:rsidRPr="00627B34">
        <w:t xml:space="preserve">im Fairweather, Head of AI GTM at Google Cloud, has a simple framework for how every person and company moves through AI </w:t>
      </w:r>
      <w:commentRangeStart w:id="4"/>
      <w:r w:rsidRPr="00627B34">
        <w:t>adoption</w:t>
      </w:r>
      <w:commentRangeEnd w:id="4"/>
      <w:r w:rsidR="009D2DA4" w:rsidRPr="00627B34">
        <w:rPr>
          <w:rStyle w:val="CommentReference"/>
          <w:sz w:val="24"/>
          <w:szCs w:val="24"/>
        </w:rPr>
        <w:commentReference w:id="4"/>
      </w:r>
      <w:r w:rsidRPr="00627B34">
        <w:t>:</w:t>
      </w:r>
    </w:p>
    <w:p w14:paraId="7965106C" w14:textId="77777777" w:rsidR="00627B34" w:rsidRPr="00627B34" w:rsidRDefault="00627B34" w:rsidP="00627B34">
      <w:pPr>
        <w:numPr>
          <w:ilvl w:val="0"/>
          <w:numId w:val="4"/>
        </w:numPr>
      </w:pPr>
      <w:r w:rsidRPr="00627B34">
        <w:rPr>
          <w:b/>
          <w:bCs/>
        </w:rPr>
        <w:t>Fall on your face.</w:t>
      </w:r>
      <w:r w:rsidRPr="00627B34">
        <w:t> If you're not falling on your face, you're not going hard enough or trying enough new things.</w:t>
      </w:r>
    </w:p>
    <w:p w14:paraId="3533F5FF" w14:textId="77777777" w:rsidR="00627B34" w:rsidRPr="00627B34" w:rsidRDefault="00627B34" w:rsidP="00627B34">
      <w:pPr>
        <w:numPr>
          <w:ilvl w:val="0"/>
          <w:numId w:val="4"/>
        </w:numPr>
      </w:pPr>
      <w:r w:rsidRPr="00627B34">
        <w:rPr>
          <w:b/>
          <w:bCs/>
        </w:rPr>
        <w:t>Get the hang of it.</w:t>
      </w:r>
      <w:r w:rsidRPr="00627B34">
        <w:t> You start to see how AI helps your day.</w:t>
      </w:r>
    </w:p>
    <w:p w14:paraId="25710DBB" w14:textId="77777777" w:rsidR="00627B34" w:rsidRPr="00627B34" w:rsidRDefault="00627B34" w:rsidP="00627B34">
      <w:pPr>
        <w:numPr>
          <w:ilvl w:val="0"/>
          <w:numId w:val="4"/>
        </w:numPr>
      </w:pPr>
      <w:r w:rsidRPr="00627B34">
        <w:rPr>
          <w:b/>
          <w:bCs/>
        </w:rPr>
        <w:t>Loving life.</w:t>
      </w:r>
      <w:r w:rsidRPr="00627B34">
        <w:t> </w:t>
      </w:r>
      <w:r w:rsidRPr="00627B34">
        <w:rPr>
          <w:i/>
          <w:iCs/>
        </w:rPr>
        <w:t>"Give AI your joyless and your friction work so you can spend more time on things that are uniquely you."</w:t>
      </w:r>
    </w:p>
    <w:p w14:paraId="7D288D74" w14:textId="1D3A0590" w:rsidR="00627B34" w:rsidRDefault="00627B34" w:rsidP="00627B34">
      <w:r w:rsidRPr="00627B34">
        <w:t>It's a framework that echoes a 1980 Apple internal memo from Mike Scott</w:t>
      </w:r>
      <w:r w:rsidR="007F5124">
        <w:t>:</w:t>
      </w:r>
    </w:p>
    <w:p w14:paraId="13926A96" w14:textId="730FCAA4" w:rsidR="007F5124" w:rsidRPr="00627B34" w:rsidRDefault="007F5124" w:rsidP="00627B34">
      <w:r>
        <w:rPr>
          <w:noProof/>
        </w:rPr>
        <w:drawing>
          <wp:inline distT="0" distB="0" distL="0" distR="0" wp14:anchorId="3FDDE0BA" wp14:editId="5C166AF8">
            <wp:extent cx="5943600" cy="1080770"/>
            <wp:effectExtent l="0" t="0" r="0" b="5080"/>
            <wp:docPr id="124868339" name="Picture 1">
              <a:extLst xmlns:a="http://schemas.openxmlformats.org/drawingml/2006/main">
                <a:ext uri="{FF2B5EF4-FFF2-40B4-BE49-F238E27FC236}">
                  <a16:creationId xmlns:a16="http://schemas.microsoft.com/office/drawing/2014/main" id="{986E16B9-50F4-48AE-8325-5F6C88FAD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8339" name=""/>
                    <pic:cNvPicPr/>
                  </pic:nvPicPr>
                  <pic:blipFill>
                    <a:blip r:embed="rId13"/>
                    <a:stretch>
                      <a:fillRect/>
                    </a:stretch>
                  </pic:blipFill>
                  <pic:spPr>
                    <a:xfrm>
                      <a:off x="0" y="0"/>
                      <a:ext cx="5943600" cy="1080770"/>
                    </a:xfrm>
                    <a:prstGeom prst="rect">
                      <a:avLst/>
                    </a:prstGeom>
                  </pic:spPr>
                </pic:pic>
              </a:graphicData>
            </a:graphic>
          </wp:inline>
        </w:drawing>
      </w:r>
    </w:p>
    <w:p w14:paraId="7C68A612" w14:textId="6DA6C0FE" w:rsidR="00651A32" w:rsidRPr="006D10EE" w:rsidRDefault="0B395D5F" w:rsidP="00651A32">
      <w:pPr>
        <w:rPr>
          <w:rFonts w:ascii="Aptos" w:eastAsia="Aptos" w:hAnsi="Aptos" w:cs="Aptos"/>
          <w:color w:val="E97132" w:themeColor="accent2"/>
        </w:rPr>
      </w:pPr>
      <w:commentRangeStart w:id="5"/>
      <w:r w:rsidRPr="006D10EE">
        <w:rPr>
          <w:rFonts w:ascii="Aptos" w:eastAsia="Aptos" w:hAnsi="Aptos" w:cs="Aptos"/>
          <w:color w:val="E97132" w:themeColor="accent2"/>
        </w:rPr>
        <w:t>Gemini Enterprise, Google Cloud’s fastest-growing product ever, wins because it understands users’ workflows and has the right context—exactly what Mosaic delivers for enterprise structured data.</w:t>
      </w:r>
      <w:commentRangeEnd w:id="5"/>
      <w:r w:rsidR="00651A32" w:rsidRPr="006D10EE">
        <w:rPr>
          <w:rStyle w:val="CommentReference"/>
          <w:rFonts w:ascii="Aptos" w:eastAsia="Aptos" w:hAnsi="Aptos" w:cs="Aptos"/>
          <w:color w:val="E97132" w:themeColor="accent2"/>
          <w:sz w:val="24"/>
          <w:szCs w:val="24"/>
        </w:rPr>
        <w:commentReference w:id="5"/>
      </w:r>
    </w:p>
    <w:p w14:paraId="798BFA51" w14:textId="7A45FD44" w:rsidR="13152D6B" w:rsidRDefault="13152D6B" w:rsidP="13152D6B">
      <w:pPr>
        <w:rPr>
          <w:rFonts w:ascii="Aptos" w:eastAsia="Aptos" w:hAnsi="Aptos" w:cs="Aptos"/>
          <w:color w:val="ECECEC"/>
        </w:rPr>
      </w:pPr>
    </w:p>
    <w:p w14:paraId="0F82B99B" w14:textId="403D412B" w:rsidR="00651A32" w:rsidRPr="00651A32" w:rsidRDefault="00651A32" w:rsidP="00651A32">
      <w:pPr>
        <w:rPr>
          <w:b/>
          <w:bCs/>
          <w:sz w:val="28"/>
          <w:szCs w:val="28"/>
        </w:rPr>
      </w:pPr>
      <w:r w:rsidRPr="00651A32">
        <w:rPr>
          <w:b/>
          <w:bCs/>
          <w:sz w:val="28"/>
          <w:szCs w:val="28"/>
        </w:rPr>
        <w:t>What</w:t>
      </w:r>
      <w:r w:rsidR="002702F5">
        <w:rPr>
          <w:b/>
          <w:bCs/>
          <w:sz w:val="28"/>
          <w:szCs w:val="28"/>
        </w:rPr>
        <w:t xml:space="preserve"> Comes Next</w:t>
      </w:r>
      <w:r w:rsidR="007E6882">
        <w:rPr>
          <w:b/>
          <w:bCs/>
          <w:sz w:val="28"/>
          <w:szCs w:val="28"/>
        </w:rPr>
        <w:t>,</w:t>
      </w:r>
      <w:r w:rsidR="00C91DC8" w:rsidRPr="00C91DC8">
        <w:rPr>
          <w:b/>
          <w:bCs/>
          <w:sz w:val="28"/>
          <w:szCs w:val="28"/>
        </w:rPr>
        <w:t xml:space="preserve"> and Who Will Be Ready for It</w:t>
      </w:r>
    </w:p>
    <w:p w14:paraId="251727E2" w14:textId="77777777" w:rsidR="00651A32" w:rsidRPr="00350922" w:rsidRDefault="00651A32" w:rsidP="00651A32">
      <w:r w:rsidRPr="000975D4">
        <w:t>Everybody knows there's value in AI, but there are still so many opportunities to unlock the potential with it.</w:t>
      </w:r>
      <w:r>
        <w:rPr>
          <w:i/>
          <w:iCs/>
        </w:rPr>
        <w:t xml:space="preserve"> </w:t>
      </w:r>
    </w:p>
    <w:p w14:paraId="0461C1E7" w14:textId="77777777" w:rsidR="00651A32" w:rsidRPr="00350922" w:rsidRDefault="00651A32" w:rsidP="00651A32">
      <w:pPr>
        <w:ind w:left="720"/>
      </w:pPr>
      <w:r w:rsidRPr="00350922">
        <w:rPr>
          <w:b/>
          <w:bCs/>
        </w:rPr>
        <w:t>For the industry:</w:t>
      </w:r>
      <w:r w:rsidRPr="00350922">
        <w:t> Semantic layers are now table stakes</w:t>
      </w:r>
      <w:r>
        <w:t xml:space="preserve"> for Agentic AI. </w:t>
      </w:r>
      <w:r w:rsidRPr="00350922">
        <w:t>The next wave is federated governance, real-time decisioning, and AI agents that orchestrate across multiple domains.</w:t>
      </w:r>
    </w:p>
    <w:p w14:paraId="35586242" w14:textId="77777777" w:rsidR="00651A32" w:rsidRPr="00350922" w:rsidRDefault="00651A32" w:rsidP="00651A32">
      <w:pPr>
        <w:ind w:left="720"/>
      </w:pPr>
      <w:r w:rsidRPr="00350922">
        <w:rPr>
          <w:b/>
          <w:bCs/>
        </w:rPr>
        <w:t>For Strategy:</w:t>
      </w:r>
      <w:r w:rsidRPr="00350922">
        <w:t> Mosaic continues to lead as the vendor-neutral semantic layer</w:t>
      </w:r>
      <w:r>
        <w:t>.</w:t>
      </w:r>
      <w:r w:rsidRPr="00350922">
        <w:t xml:space="preserve"> 200+ connectors, MCP-native, and the only platform built for true multi-cloud portability.</w:t>
      </w:r>
    </w:p>
    <w:p w14:paraId="1ABE3F51" w14:textId="77777777" w:rsidR="00651A32" w:rsidRPr="00350922" w:rsidRDefault="00651A32" w:rsidP="00651A32">
      <w:pPr>
        <w:ind w:left="720"/>
      </w:pPr>
      <w:r w:rsidRPr="00350922">
        <w:rPr>
          <w:b/>
          <w:bCs/>
        </w:rPr>
        <w:t>At World 2027:</w:t>
      </w:r>
      <w:r w:rsidRPr="00350922">
        <w:t xml:space="preserve"> Join </w:t>
      </w:r>
      <w:commentRangeStart w:id="6"/>
      <w:r w:rsidRPr="00350922">
        <w:t>Strategy March 29</w:t>
      </w:r>
      <w:r>
        <w:t>-</w:t>
      </w:r>
      <w:r w:rsidRPr="00350922">
        <w:t>April 1, 2027,</w:t>
      </w:r>
      <w:commentRangeEnd w:id="6"/>
      <w:r w:rsidRPr="00350922">
        <w:rPr>
          <w:rStyle w:val="CommentReference"/>
          <w:sz w:val="24"/>
          <w:szCs w:val="24"/>
        </w:rPr>
        <w:commentReference w:id="6"/>
      </w:r>
      <w:r w:rsidRPr="00350922">
        <w:t xml:space="preserve"> in Las Vegas to hear from industry leaders, see live product demos, and shape the roadmap for governed AI in the enterprise.</w:t>
      </w:r>
      <w:r>
        <w:rPr>
          <w:noProof/>
        </w:rPr>
        <w:drawing>
          <wp:inline distT="0" distB="0" distL="0" distR="0" wp14:anchorId="0748C862" wp14:editId="0E3BFDAB">
            <wp:extent cx="6264193" cy="2242074"/>
            <wp:effectExtent l="0" t="0" r="3810" b="6350"/>
            <wp:docPr id="387518832" name="Picture 5">
              <a:extLst xmlns:a="http://schemas.openxmlformats.org/drawingml/2006/main">
                <a:ext uri="{FF2B5EF4-FFF2-40B4-BE49-F238E27FC236}">
                  <a16:creationId xmlns:a16="http://schemas.microsoft.com/office/drawing/2014/main" id="{42F22804-5ABD-415C-A9AA-7B198BC905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5715" b="17132"/>
                    <a:stretch>
                      <a:fillRect/>
                    </a:stretch>
                  </pic:blipFill>
                  <pic:spPr bwMode="auto">
                    <a:xfrm>
                      <a:off x="0" y="0"/>
                      <a:ext cx="6278725" cy="2247275"/>
                    </a:xfrm>
                    <a:prstGeom prst="rect">
                      <a:avLst/>
                    </a:prstGeom>
                    <a:noFill/>
                    <a:ln>
                      <a:noFill/>
                    </a:ln>
                    <a:extLst>
                      <a:ext uri="{53640926-AAD7-44D8-BBD7-CCE9431645EC}">
                        <a14:shadowObscured xmlns:a14="http://schemas.microsoft.com/office/drawing/2010/main"/>
                      </a:ext>
                    </a:extLst>
                  </pic:spPr>
                </pic:pic>
              </a:graphicData>
            </a:graphic>
          </wp:inline>
        </w:drawing>
      </w:r>
    </w:p>
    <w:p w14:paraId="0F8FC8E4" w14:textId="77777777" w:rsidR="00651A32" w:rsidRPr="00350922" w:rsidRDefault="00651A32" w:rsidP="00651A32">
      <w:pPr>
        <w:rPr>
          <w:b/>
          <w:bCs/>
        </w:rPr>
      </w:pPr>
      <w:r w:rsidRPr="00350922">
        <w:rPr>
          <w:b/>
          <w:bCs/>
        </w:rPr>
        <w:t>Ready to Build Your Foundation?</w:t>
      </w:r>
    </w:p>
    <w:p w14:paraId="1A1A8ABA" w14:textId="77777777" w:rsidR="00651A32" w:rsidRPr="00350922" w:rsidRDefault="00651A32" w:rsidP="00651A32">
      <w:r w:rsidRPr="00350922">
        <w:t xml:space="preserve">Learn more about Strategy Mosaic at </w:t>
      </w:r>
      <w:hyperlink r:id="rId15">
        <w:r w:rsidRPr="0F87AC1F">
          <w:rPr>
            <w:rStyle w:val="Hyperlink"/>
            <w:b/>
            <w:bCs/>
          </w:rPr>
          <w:t>software.strategy.com/strategymosaic</w:t>
        </w:r>
      </w:hyperlink>
      <w:r>
        <w:t>, a</w:t>
      </w:r>
      <w:r w:rsidRPr="00350922">
        <w:t xml:space="preserve">nd join us at </w:t>
      </w:r>
      <w:commentRangeStart w:id="7"/>
      <w:r w:rsidRPr="00350922">
        <w:t>Strategy World 2027</w:t>
      </w:r>
      <w:commentRangeEnd w:id="7"/>
      <w:r>
        <w:rPr>
          <w:rStyle w:val="CommentReference"/>
          <w:sz w:val="24"/>
          <w:szCs w:val="24"/>
        </w:rPr>
        <w:commentReference w:id="7"/>
      </w:r>
      <w:r>
        <w:t>,</w:t>
      </w:r>
      <w:r w:rsidRPr="00350922">
        <w:t xml:space="preserve"> March 29</w:t>
      </w:r>
      <w:r>
        <w:t>-</w:t>
      </w:r>
      <w:r w:rsidRPr="00350922">
        <w:t>April 1 in Las Vegas.</w:t>
      </w:r>
    </w:p>
    <w:p w14:paraId="56151CCD" w14:textId="77777777" w:rsidR="00627B34" w:rsidRDefault="00627B34" w:rsidP="00364513"/>
    <w:p w14:paraId="0E7D10B9" w14:textId="77777777" w:rsidR="00651A32" w:rsidRDefault="00651A32" w:rsidP="00364513"/>
    <w:p w14:paraId="06DB20F2" w14:textId="77777777" w:rsidR="003F6EF1" w:rsidRPr="003F6EF1" w:rsidRDefault="003F6EF1" w:rsidP="003F6EF1">
      <w:pPr>
        <w:rPr>
          <w:b/>
          <w:bCs/>
          <w:sz w:val="32"/>
          <w:szCs w:val="32"/>
        </w:rPr>
      </w:pPr>
      <w:r w:rsidRPr="003F6EF1">
        <w:rPr>
          <w:b/>
          <w:bCs/>
          <w:sz w:val="32"/>
          <w:szCs w:val="32"/>
        </w:rPr>
        <w:t>Frequently Asked Questions</w:t>
      </w:r>
    </w:p>
    <w:p w14:paraId="1F8B9B70" w14:textId="7E0FFD52" w:rsidR="003F6EF1" w:rsidRPr="003F6EF1" w:rsidRDefault="003F6EF1" w:rsidP="003F6EF1">
      <w:r w:rsidRPr="003F6EF1">
        <w:rPr>
          <w:b/>
          <w:bCs/>
        </w:rPr>
        <w:t>What did Google Next '26 mean for enterprise data teams?</w:t>
      </w:r>
      <w:r w:rsidRPr="003F6EF1">
        <w:t xml:space="preserve"> </w:t>
      </w:r>
      <w:r w:rsidR="00F316AF" w:rsidRPr="00350922">
        <w:t xml:space="preserve">Google Next '26 </w:t>
      </w:r>
      <w:r w:rsidR="002D7319">
        <w:t xml:space="preserve">made three things clear </w:t>
      </w:r>
      <w:r w:rsidR="00F316AF" w:rsidRPr="00350922">
        <w:t xml:space="preserve">that validate the semantic layer's central role in enterprise AI: Looker BI Agents grounded in governed semantic models, a native MCP server making governed data access the standard, and agentic workflows that operate within governance boundaries. </w:t>
      </w:r>
    </w:p>
    <w:p w14:paraId="49D6E204" w14:textId="39DAF568" w:rsidR="003F6EF1" w:rsidRPr="003F6EF1" w:rsidRDefault="003F6EF1" w:rsidP="003F6EF1">
      <w:r w:rsidRPr="003F6EF1">
        <w:rPr>
          <w:b/>
          <w:bCs/>
        </w:rPr>
        <w:t>Why can't governance be added to AI systems after the fact?</w:t>
      </w:r>
      <w:r w:rsidRPr="003F6EF1">
        <w:t xml:space="preserve"> </w:t>
      </w:r>
      <w:r w:rsidR="00CC5238">
        <w:t>O</w:t>
      </w:r>
      <w:r w:rsidR="00CC5238" w:rsidRPr="00350922">
        <w:t>nce AI agents are deployed against ungoverned data, the effort required to retroactively impose governance is enormous. Organizations that skipped foundational work are now hitting a wall. Governed foundations don't just improve AI outputs</w:t>
      </w:r>
      <w:r w:rsidR="00CC5238">
        <w:t>,</w:t>
      </w:r>
      <w:r w:rsidR="00CC5238" w:rsidRPr="00350922">
        <w:t xml:space="preserve"> they </w:t>
      </w:r>
      <w:r w:rsidR="00CC5238">
        <w:t xml:space="preserve">also </w:t>
      </w:r>
      <w:r w:rsidR="00CC5238" w:rsidRPr="00350922">
        <w:t>protect AI investments.</w:t>
      </w:r>
    </w:p>
    <w:p w14:paraId="53A9947C" w14:textId="52AB3E2C" w:rsidR="003F6EF1" w:rsidRPr="003F6EF1" w:rsidRDefault="003F6EF1" w:rsidP="003F6EF1">
      <w:r w:rsidRPr="003F6EF1">
        <w:rPr>
          <w:b/>
          <w:bCs/>
        </w:rPr>
        <w:t>What is MCP and why does it matter for AI adoption?</w:t>
      </w:r>
      <w:r w:rsidRPr="003F6EF1">
        <w:t xml:space="preserve"> </w:t>
      </w:r>
      <w:r w:rsidR="007762A4" w:rsidRPr="00350922">
        <w:t xml:space="preserve">MCP </w:t>
      </w:r>
      <w:r w:rsidR="007762A4">
        <w:t>(</w:t>
      </w:r>
      <w:r w:rsidR="007762A4" w:rsidRPr="00350922">
        <w:t>Model Context Protocol</w:t>
      </w:r>
      <w:r w:rsidR="007762A4">
        <w:t>),</w:t>
      </w:r>
      <w:r w:rsidR="007762A4" w:rsidRPr="00350922">
        <w:t xml:space="preserve"> is the emerging open standard for how AI agents access governed data. </w:t>
      </w:r>
      <w:r w:rsidR="00C91DC8">
        <w:t xml:space="preserve">One </w:t>
      </w:r>
      <w:r w:rsidR="007762A4" w:rsidRPr="00350922">
        <w:t>of the biggest blockers to AI adoption is asking people to build new habits. MCP eliminates that by meeting users where they already work</w:t>
      </w:r>
      <w:r w:rsidR="007762A4">
        <w:t xml:space="preserve"> </w:t>
      </w:r>
      <w:r w:rsidR="007762A4" w:rsidRPr="00350922">
        <w:t xml:space="preserve">— </w:t>
      </w:r>
      <w:r w:rsidR="007762A4">
        <w:t>a</w:t>
      </w:r>
      <w:r w:rsidR="007762A4" w:rsidRPr="00350922">
        <w:t>ny MCP-compatible agent queries a single governed Mosaic server without rebuilding context or re-explaining your business.</w:t>
      </w:r>
    </w:p>
    <w:p w14:paraId="2BB23B81" w14:textId="77777777" w:rsidR="003F6EF1" w:rsidRPr="003F6EF1" w:rsidRDefault="003F6EF1" w:rsidP="003F6EF1">
      <w:r w:rsidRPr="003F6EF1">
        <w:rPr>
          <w:b/>
          <w:bCs/>
        </w:rPr>
        <w:t>What results are Strategy Mosaic customers seeing?</w:t>
      </w:r>
      <w:r w:rsidRPr="003F6EF1">
        <w:t xml:space="preserve"> Mosaic customers are seeing $400M in annual savings, 551% ROI ($3.4M net savings per UserEvidence), 5x faster analytics through semantic caching, and 83% faster time to market for new datasets.</w:t>
      </w:r>
    </w:p>
    <w:p w14:paraId="6FA19143" w14:textId="348DE496" w:rsidR="003F6EF1" w:rsidRPr="003F6EF1" w:rsidRDefault="003F6EF1" w:rsidP="003F6EF1">
      <w:r w:rsidRPr="003F6EF1">
        <w:rPr>
          <w:b/>
          <w:bCs/>
        </w:rPr>
        <w:t>What does Google Cloud see as the new competitive advantage in enterprise AI?</w:t>
      </w:r>
      <w:r w:rsidRPr="003F6EF1">
        <w:t xml:space="preserve"> Jim Fairweather, Head of AI GTM at Google Cloud, argues that the old enterprise moat is gone. The new moat is distribution, data, and trust. He also noted that Gemini Enterprise, Google Cloud's fastest-growing product ever, succeeds because it knows the workflows and has the context</w:t>
      </w:r>
      <w:r w:rsidR="00704865">
        <w:t>,</w:t>
      </w:r>
      <w:r w:rsidRPr="003F6EF1">
        <w:t xml:space="preserve"> which is exactly what Mosaic provides for enterprise structured data.</w:t>
      </w:r>
    </w:p>
    <w:p w14:paraId="244EA988" w14:textId="29400AA0" w:rsidR="003F6EF1" w:rsidRPr="003F6EF1" w:rsidRDefault="003F6EF1" w:rsidP="003F6EF1">
      <w:r w:rsidRPr="003F6EF1">
        <w:rPr>
          <w:b/>
          <w:bCs/>
        </w:rPr>
        <w:t>What is Strategy World 2027?</w:t>
      </w:r>
      <w:r w:rsidRPr="003F6EF1">
        <w:t xml:space="preserve"> Strategy World 2027 takes place March 29</w:t>
      </w:r>
      <w:r>
        <w:t>-</w:t>
      </w:r>
      <w:r w:rsidRPr="003F6EF1">
        <w:t xml:space="preserve">April 1, 2027 in </w:t>
      </w:r>
      <w:commentRangeStart w:id="8"/>
      <w:r w:rsidR="4DC0D51B">
        <w:t>L.</w:t>
      </w:r>
      <w:commentRangeEnd w:id="8"/>
      <w:r w:rsidRPr="003F6EF1">
        <w:rPr>
          <w:rStyle w:val="CommentReference"/>
          <w:sz w:val="24"/>
          <w:szCs w:val="24"/>
        </w:rPr>
        <w:commentReference w:id="8"/>
      </w:r>
      <w:r w:rsidRPr="003F6EF1">
        <w:t xml:space="preserve"> The event features industry leaders, live product demos, and sessions focused on the roadmap for governed AI in the enterprise. Learn more at </w:t>
      </w:r>
      <w:hyperlink r:id="rId16">
        <w:r w:rsidRPr="0944D0B9">
          <w:rPr>
            <w:rStyle w:val="Hyperlink"/>
            <w:b/>
            <w:bCs/>
          </w:rPr>
          <w:t>software.strategy.com/strategyworld</w:t>
        </w:r>
      </w:hyperlink>
      <w:r>
        <w:t>.</w:t>
      </w:r>
    </w:p>
    <w:p w14:paraId="1E83AFE0" w14:textId="77777777" w:rsidR="00651A32" w:rsidRPr="00837789" w:rsidRDefault="00651A32" w:rsidP="00364513"/>
    <w:sectPr w:rsidR="00651A32" w:rsidRPr="0083778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cha, Beata" w:date="2026-07-08T21:00:00Z" w:initials="SB">
    <w:p w14:paraId="2F59ED7D" w14:textId="69645EC6" w:rsidR="00346184" w:rsidRDefault="00F96BD2">
      <w:pPr>
        <w:pStyle w:val="CommentText"/>
      </w:pPr>
      <w:r>
        <w:rPr>
          <w:rStyle w:val="CommentReference"/>
        </w:rPr>
        <w:annotationRef/>
      </w:r>
      <w:r w:rsidR="00346184" w:rsidRPr="6A597A9B">
        <w:t xml:space="preserve">link to: </w:t>
      </w:r>
      <w:hyperlink r:id="rId1" w:history="1">
        <w:r w:rsidR="00346184" w:rsidRPr="425287E1">
          <w:rPr>
            <w:rStyle w:val="Hyperlink"/>
          </w:rPr>
          <w:t>https://software.strategy.com/strategymosaic</w:t>
        </w:r>
      </w:hyperlink>
    </w:p>
  </w:comment>
  <w:comment w:id="1" w:author="Socha, Beata" w:date="2026-07-08T15:19:00Z" w:initials="SB">
    <w:p w14:paraId="12036A75" w14:textId="77777777" w:rsidR="00A41F92" w:rsidRDefault="00A41F92">
      <w:pPr>
        <w:pStyle w:val="CommentText"/>
      </w:pPr>
      <w:r>
        <w:rPr>
          <w:rStyle w:val="CommentReference"/>
        </w:rPr>
        <w:annotationRef/>
      </w:r>
      <w:r w:rsidRPr="51352D94">
        <w:t xml:space="preserve">Add a connecting sentence when we switch to ROI from governance. </w:t>
      </w:r>
    </w:p>
  </w:comment>
  <w:comment w:id="2" w:author="Socha, Beata" w:date="2026-07-08T21:01:00Z" w:initials="SB">
    <w:p w14:paraId="5F459102" w14:textId="469E2C5A" w:rsidR="00F8670C" w:rsidRDefault="00346184">
      <w:pPr>
        <w:pStyle w:val="CommentText"/>
      </w:pPr>
      <w:r>
        <w:rPr>
          <w:rStyle w:val="CommentReference"/>
        </w:rPr>
        <w:annotationRef/>
      </w:r>
      <w:r w:rsidR="00F8670C" w:rsidRPr="67DD1CF4">
        <w:t xml:space="preserve">link to: </w:t>
      </w:r>
      <w:hyperlink r:id="rId2" w:history="1">
        <w:r w:rsidR="00F8670C" w:rsidRPr="15EB961A">
          <w:rPr>
            <w:rStyle w:val="Hyperlink"/>
          </w:rPr>
          <w:t>https://software.strategy.com/research-and-reports/2026-roi-survey-report</w:t>
        </w:r>
      </w:hyperlink>
    </w:p>
  </w:comment>
  <w:comment w:id="4" w:author="Ritter, Kaylee" w:date="2026-07-08T14:16:00Z" w:initials="KR">
    <w:p w14:paraId="1AC4347F" w14:textId="77777777" w:rsidR="009D2DA4" w:rsidRDefault="009D2DA4" w:rsidP="009D2DA4">
      <w:pPr>
        <w:pStyle w:val="CommentText"/>
      </w:pPr>
      <w:r>
        <w:rPr>
          <w:rStyle w:val="CommentReference"/>
        </w:rPr>
        <w:annotationRef/>
      </w:r>
      <w:hyperlink r:id="rId3" w:history="1">
        <w:r w:rsidRPr="005561B7">
          <w:rPr>
            <w:rStyle w:val="Hyperlink"/>
          </w:rPr>
          <w:t>Google: Jim Fairweather Keynote 2026 Clip</w:t>
        </w:r>
      </w:hyperlink>
      <w:r>
        <w:t xml:space="preserve"> -- Web: could you embed this video into a strategy.com page to view it, not the Wistia link please </w:t>
      </w:r>
    </w:p>
  </w:comment>
  <w:comment w:id="5" w:author="Socha, Beata" w:date="2026-07-08T21:05:00Z" w:initials="SB">
    <w:p w14:paraId="24740365" w14:textId="6F5A7183" w:rsidR="006D6B85" w:rsidRDefault="006D6B85">
      <w:pPr>
        <w:pStyle w:val="CommentText"/>
      </w:pPr>
      <w:r>
        <w:rPr>
          <w:rStyle w:val="CommentReference"/>
        </w:rPr>
        <w:annotationRef/>
      </w:r>
      <w:r w:rsidRPr="7EE5117E">
        <w:t>I pulled this out of FAQs because it's a really good proof point for Mosaic</w:t>
      </w:r>
    </w:p>
  </w:comment>
  <w:comment w:id="6" w:author="Socha, Beata" w:date="2026-07-08T15:25:00Z" w:initials="SB">
    <w:p w14:paraId="2E7F4717" w14:textId="77777777" w:rsidR="00651A32" w:rsidRDefault="00651A32">
      <w:pPr>
        <w:pStyle w:val="CommentText"/>
      </w:pPr>
      <w:r>
        <w:rPr>
          <w:rStyle w:val="CommentReference"/>
        </w:rPr>
        <w:annotationRef/>
      </w:r>
      <w:r w:rsidRPr="4785543F">
        <w:t xml:space="preserve">Hyperlink to: </w:t>
      </w:r>
      <w:hyperlink r:id="rId4" w:history="1">
        <w:r w:rsidRPr="2CB491BE">
          <w:rPr>
            <w:rStyle w:val="Hyperlink"/>
          </w:rPr>
          <w:t>https://software.strategy.com/world27</w:t>
        </w:r>
      </w:hyperlink>
    </w:p>
  </w:comment>
  <w:comment w:id="7" w:author="Socha, Beata" w:date="2026-07-08T15:25:00Z" w:initials="SB">
    <w:p w14:paraId="63D6F925" w14:textId="77777777" w:rsidR="00651A32" w:rsidRDefault="00651A32">
      <w:pPr>
        <w:pStyle w:val="CommentText"/>
      </w:pPr>
      <w:r>
        <w:rPr>
          <w:rStyle w:val="CommentReference"/>
        </w:rPr>
        <w:annotationRef/>
      </w:r>
      <w:r w:rsidRPr="3BE2FBA0">
        <w:t xml:space="preserve">link to: </w:t>
      </w:r>
      <w:hyperlink r:id="rId5" w:history="1">
        <w:r w:rsidRPr="0E5F7256">
          <w:rPr>
            <w:rStyle w:val="Hyperlink"/>
          </w:rPr>
          <w:t>https://software.strategy.com/world27</w:t>
        </w:r>
      </w:hyperlink>
    </w:p>
  </w:comment>
  <w:comment w:id="8" w:author="Burger O'Connor, Lauren" w:date="2026-07-08T17:51:00Z" w:initials="BL">
    <w:p w14:paraId="704F7648" w14:textId="3F582936" w:rsidR="002C178B" w:rsidRDefault="002C178B">
      <w:pPr>
        <w:pStyle w:val="CommentText"/>
      </w:pPr>
      <w:r>
        <w:rPr>
          <w:rStyle w:val="CommentReference"/>
        </w:rPr>
        <w:annotationRef/>
      </w:r>
      <w:r w:rsidRPr="616440E2">
        <w:t xml:space="preserve">World is in Orlando.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59ED7D" w15:done="0"/>
  <w15:commentEx w15:paraId="12036A75" w15:done="1"/>
  <w15:commentEx w15:paraId="5F459102" w15:done="0"/>
  <w15:commentEx w15:paraId="1AC4347F" w15:done="0"/>
  <w15:commentEx w15:paraId="24740365" w15:done="0"/>
  <w15:commentEx w15:paraId="2E7F4717" w15:done="0"/>
  <w15:commentEx w15:paraId="63D6F925" w15:done="0"/>
  <w15:commentEx w15:paraId="704F76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A9D66D" w16cex:dateUtc="2026-07-08T19:00:00Z"/>
  <w16cex:commentExtensible w16cex:durableId="065B534F" w16cex:dateUtc="2026-07-08T13:19:00Z"/>
  <w16cex:commentExtensible w16cex:durableId="07BC2EA1" w16cex:dateUtc="2026-07-08T19:01:00Z"/>
  <w16cex:commentExtensible w16cex:durableId="16DF6834" w16cex:dateUtc="2026-07-08T18:16:00Z"/>
  <w16cex:commentExtensible w16cex:durableId="66C6E582" w16cex:dateUtc="2026-07-08T19:05:00Z">
    <w16cex:extLst>
      <w16:ext w16:uri="{CE6994B0-6A32-4C9F-8C6B-6E91EDA988CE}">
        <cr:reactions xmlns:cr="http://schemas.microsoft.com/office/comments/2020/reactions">
          <cr:reaction reactionType="1">
            <cr:reactionInfo dateUtc="2026-07-08T19:33:17Z">
              <cr:user userId="S::kritter@strategy.com::e0a1d8f4-09c4-4d4a-bb1f-42f2bac0efb4" userProvider="AD" userName="Ritter, Kaylee"/>
            </cr:reactionInfo>
          </cr:reaction>
        </cr:reactions>
      </w16:ext>
    </w16cex:extLst>
  </w16cex:commentExtensible>
  <w16cex:commentExtensible w16cex:durableId="0DCE2814" w16cex:dateUtc="2026-07-08T13:25:00Z"/>
  <w16cex:commentExtensible w16cex:durableId="21509937" w16cex:dateUtc="2026-07-08T13:25:00Z"/>
  <w16cex:commentExtensible w16cex:durableId="0D6D6614" w16cex:dateUtc="2026-07-08T2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59ED7D" w16cid:durableId="4EA9D66D"/>
  <w16cid:commentId w16cid:paraId="12036A75" w16cid:durableId="065B534F"/>
  <w16cid:commentId w16cid:paraId="5F459102" w16cid:durableId="07BC2EA1"/>
  <w16cid:commentId w16cid:paraId="1AC4347F" w16cid:durableId="16DF6834"/>
  <w16cid:commentId w16cid:paraId="24740365" w16cid:durableId="66C6E582"/>
  <w16cid:commentId w16cid:paraId="2E7F4717" w16cid:durableId="0DCE2814"/>
  <w16cid:commentId w16cid:paraId="63D6F925" w16cid:durableId="21509937"/>
  <w16cid:commentId w16cid:paraId="704F7648" w16cid:durableId="0D6D66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0DB"/>
    <w:multiLevelType w:val="hybridMultilevel"/>
    <w:tmpl w:val="C0B0C9C6"/>
    <w:lvl w:ilvl="0" w:tplc="FE50CF5E">
      <w:start w:val="3"/>
      <w:numFmt w:val="bullet"/>
      <w:lvlText w:val="-"/>
      <w:lvlJc w:val="left"/>
      <w:pPr>
        <w:ind w:left="1080" w:hanging="360"/>
      </w:pPr>
      <w:rPr>
        <w:rFonts w:ascii="Aptos" w:eastAsiaTheme="minorHAnsi" w:hAnsi="Aptos" w:cstheme="minorBidi"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0332EC"/>
    <w:multiLevelType w:val="hybridMultilevel"/>
    <w:tmpl w:val="BEA8EC94"/>
    <w:lvl w:ilvl="0" w:tplc="8C40D9CA">
      <w:start w:val="260"/>
      <w:numFmt w:val="bullet"/>
      <w:lvlText w:val="-"/>
      <w:lvlJc w:val="left"/>
      <w:pPr>
        <w:ind w:left="1080" w:hanging="360"/>
      </w:pPr>
      <w:rPr>
        <w:rFonts w:ascii="Aptos" w:eastAsiaTheme="minorHAnsi" w:hAnsi="Aptos" w:cstheme="minorBidi"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C40346D"/>
    <w:multiLevelType w:val="multilevel"/>
    <w:tmpl w:val="053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164FFB"/>
    <w:multiLevelType w:val="multilevel"/>
    <w:tmpl w:val="51D4A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E97193"/>
    <w:multiLevelType w:val="multilevel"/>
    <w:tmpl w:val="B59C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24904">
    <w:abstractNumId w:val="4"/>
  </w:num>
  <w:num w:numId="2" w16cid:durableId="1454641597">
    <w:abstractNumId w:val="1"/>
  </w:num>
  <w:num w:numId="3" w16cid:durableId="1647930391">
    <w:abstractNumId w:val="0"/>
  </w:num>
  <w:num w:numId="4" w16cid:durableId="667950483">
    <w:abstractNumId w:val="3"/>
  </w:num>
  <w:num w:numId="5" w16cid:durableId="98959458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cha, Beata">
    <w15:presenceInfo w15:providerId="AD" w15:userId="S::bsocha@strategy.com::77e238ca-dd2e-4059-842a-3c6835482a57"/>
  </w15:person>
  <w15:person w15:author="Ritter, Kaylee">
    <w15:presenceInfo w15:providerId="AD" w15:userId="S::kritter@strategy.com::e0a1d8f4-09c4-4d4a-bb1f-42f2bac0efb4"/>
  </w15:person>
  <w15:person w15:author="Burger O'Connor, Lauren">
    <w15:presenceInfo w15:providerId="AD" w15:userId="S::lburger@strategy.com::deb495d9-dbc3-464e-9b9b-5f13543f18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8C"/>
    <w:rsid w:val="00000FA8"/>
    <w:rsid w:val="00074A5A"/>
    <w:rsid w:val="00087C68"/>
    <w:rsid w:val="000B5AF5"/>
    <w:rsid w:val="000F106F"/>
    <w:rsid w:val="000F1842"/>
    <w:rsid w:val="00114EC1"/>
    <w:rsid w:val="00122B18"/>
    <w:rsid w:val="00157E16"/>
    <w:rsid w:val="00165BF2"/>
    <w:rsid w:val="001A4B11"/>
    <w:rsid w:val="001A6FA5"/>
    <w:rsid w:val="001B1ECD"/>
    <w:rsid w:val="001C2290"/>
    <w:rsid w:val="001D36A3"/>
    <w:rsid w:val="001D5AD3"/>
    <w:rsid w:val="001E4861"/>
    <w:rsid w:val="00201AE8"/>
    <w:rsid w:val="00205CC0"/>
    <w:rsid w:val="00207D39"/>
    <w:rsid w:val="0022111B"/>
    <w:rsid w:val="00234665"/>
    <w:rsid w:val="00240BF9"/>
    <w:rsid w:val="00254C55"/>
    <w:rsid w:val="00261789"/>
    <w:rsid w:val="002702F5"/>
    <w:rsid w:val="0027219F"/>
    <w:rsid w:val="00285CA8"/>
    <w:rsid w:val="002B48C9"/>
    <w:rsid w:val="002D7319"/>
    <w:rsid w:val="00323DFB"/>
    <w:rsid w:val="00335186"/>
    <w:rsid w:val="00345595"/>
    <w:rsid w:val="00346184"/>
    <w:rsid w:val="00364513"/>
    <w:rsid w:val="0038303A"/>
    <w:rsid w:val="003C3485"/>
    <w:rsid w:val="003F6EF1"/>
    <w:rsid w:val="00421ABB"/>
    <w:rsid w:val="00443833"/>
    <w:rsid w:val="00466D9B"/>
    <w:rsid w:val="00476A93"/>
    <w:rsid w:val="004A2358"/>
    <w:rsid w:val="004A35DE"/>
    <w:rsid w:val="004B071F"/>
    <w:rsid w:val="004E1F1C"/>
    <w:rsid w:val="004E26E0"/>
    <w:rsid w:val="004F25AC"/>
    <w:rsid w:val="004F2CEE"/>
    <w:rsid w:val="00502452"/>
    <w:rsid w:val="00514A4B"/>
    <w:rsid w:val="00524A72"/>
    <w:rsid w:val="00524B10"/>
    <w:rsid w:val="00541D04"/>
    <w:rsid w:val="005661BA"/>
    <w:rsid w:val="00585F4B"/>
    <w:rsid w:val="005A16A5"/>
    <w:rsid w:val="005B5B6E"/>
    <w:rsid w:val="005C4768"/>
    <w:rsid w:val="005D53B2"/>
    <w:rsid w:val="00602FDA"/>
    <w:rsid w:val="006176B5"/>
    <w:rsid w:val="00627B34"/>
    <w:rsid w:val="00651A32"/>
    <w:rsid w:val="006667AC"/>
    <w:rsid w:val="00677E1C"/>
    <w:rsid w:val="006830E1"/>
    <w:rsid w:val="00686FCB"/>
    <w:rsid w:val="006A351C"/>
    <w:rsid w:val="006D10EE"/>
    <w:rsid w:val="006D6B85"/>
    <w:rsid w:val="006D6DEC"/>
    <w:rsid w:val="006F4B49"/>
    <w:rsid w:val="00704865"/>
    <w:rsid w:val="00720CD7"/>
    <w:rsid w:val="00752C05"/>
    <w:rsid w:val="00756E58"/>
    <w:rsid w:val="0075778F"/>
    <w:rsid w:val="007762A4"/>
    <w:rsid w:val="00780C74"/>
    <w:rsid w:val="007813EF"/>
    <w:rsid w:val="0079688E"/>
    <w:rsid w:val="007A4186"/>
    <w:rsid w:val="007E6882"/>
    <w:rsid w:val="007F5124"/>
    <w:rsid w:val="007F5DED"/>
    <w:rsid w:val="008301D1"/>
    <w:rsid w:val="00834FDF"/>
    <w:rsid w:val="00837789"/>
    <w:rsid w:val="00841A62"/>
    <w:rsid w:val="00851F93"/>
    <w:rsid w:val="008551D4"/>
    <w:rsid w:val="00895E7F"/>
    <w:rsid w:val="008A05D4"/>
    <w:rsid w:val="008A13D4"/>
    <w:rsid w:val="008B7E34"/>
    <w:rsid w:val="008E41A3"/>
    <w:rsid w:val="00902512"/>
    <w:rsid w:val="0091766A"/>
    <w:rsid w:val="00920852"/>
    <w:rsid w:val="00940011"/>
    <w:rsid w:val="009A15D0"/>
    <w:rsid w:val="009D2DA4"/>
    <w:rsid w:val="009E4CD6"/>
    <w:rsid w:val="009F05BD"/>
    <w:rsid w:val="00A250AE"/>
    <w:rsid w:val="00A41F92"/>
    <w:rsid w:val="00A57B90"/>
    <w:rsid w:val="00A708C1"/>
    <w:rsid w:val="00A8331E"/>
    <w:rsid w:val="00AD314D"/>
    <w:rsid w:val="00B10A16"/>
    <w:rsid w:val="00B35E16"/>
    <w:rsid w:val="00B402F0"/>
    <w:rsid w:val="00B41EB7"/>
    <w:rsid w:val="00B73CA5"/>
    <w:rsid w:val="00B942F1"/>
    <w:rsid w:val="00B94DE2"/>
    <w:rsid w:val="00B96F3E"/>
    <w:rsid w:val="00BB76F8"/>
    <w:rsid w:val="00C00E00"/>
    <w:rsid w:val="00C12C8C"/>
    <w:rsid w:val="00C36605"/>
    <w:rsid w:val="00C563B4"/>
    <w:rsid w:val="00C61E8A"/>
    <w:rsid w:val="00C91DC8"/>
    <w:rsid w:val="00CC5238"/>
    <w:rsid w:val="00CD4103"/>
    <w:rsid w:val="00CE27A2"/>
    <w:rsid w:val="00CE596E"/>
    <w:rsid w:val="00CF74EB"/>
    <w:rsid w:val="00D03112"/>
    <w:rsid w:val="00D30EED"/>
    <w:rsid w:val="00D40902"/>
    <w:rsid w:val="00D45D6F"/>
    <w:rsid w:val="00D52120"/>
    <w:rsid w:val="00D629DA"/>
    <w:rsid w:val="00D94868"/>
    <w:rsid w:val="00DD73F0"/>
    <w:rsid w:val="00DF1659"/>
    <w:rsid w:val="00E1349F"/>
    <w:rsid w:val="00E5542F"/>
    <w:rsid w:val="00E62B75"/>
    <w:rsid w:val="00E833FD"/>
    <w:rsid w:val="00EE69F6"/>
    <w:rsid w:val="00F1731F"/>
    <w:rsid w:val="00F316AF"/>
    <w:rsid w:val="00F6171B"/>
    <w:rsid w:val="00F72E09"/>
    <w:rsid w:val="00F8670C"/>
    <w:rsid w:val="00F96BD2"/>
    <w:rsid w:val="00FB0A24"/>
    <w:rsid w:val="00FB3FAD"/>
    <w:rsid w:val="00FD2BB3"/>
    <w:rsid w:val="00FF26C7"/>
    <w:rsid w:val="0132E2D3"/>
    <w:rsid w:val="01CFB11C"/>
    <w:rsid w:val="076AC926"/>
    <w:rsid w:val="0944D0B9"/>
    <w:rsid w:val="09D8B726"/>
    <w:rsid w:val="0B395D5F"/>
    <w:rsid w:val="0E0D7270"/>
    <w:rsid w:val="0F68E0C6"/>
    <w:rsid w:val="13152D6B"/>
    <w:rsid w:val="1404F0DD"/>
    <w:rsid w:val="158C2F37"/>
    <w:rsid w:val="1B1AFE9C"/>
    <w:rsid w:val="1D5BBA8C"/>
    <w:rsid w:val="1DF461B4"/>
    <w:rsid w:val="24424855"/>
    <w:rsid w:val="25351908"/>
    <w:rsid w:val="2AACC04E"/>
    <w:rsid w:val="2B6BB7DF"/>
    <w:rsid w:val="2E1FFC81"/>
    <w:rsid w:val="32888CD8"/>
    <w:rsid w:val="3F8B57AD"/>
    <w:rsid w:val="42210295"/>
    <w:rsid w:val="46D31113"/>
    <w:rsid w:val="4726AF86"/>
    <w:rsid w:val="473896AA"/>
    <w:rsid w:val="48311EBF"/>
    <w:rsid w:val="498513AE"/>
    <w:rsid w:val="4A7F234D"/>
    <w:rsid w:val="4DC0D51B"/>
    <w:rsid w:val="52432490"/>
    <w:rsid w:val="532908C6"/>
    <w:rsid w:val="545512E5"/>
    <w:rsid w:val="54E9C56E"/>
    <w:rsid w:val="55706380"/>
    <w:rsid w:val="57AEFE72"/>
    <w:rsid w:val="5B439063"/>
    <w:rsid w:val="5B7BB88A"/>
    <w:rsid w:val="5D306F65"/>
    <w:rsid w:val="650A698F"/>
    <w:rsid w:val="757AAD12"/>
    <w:rsid w:val="7598DA23"/>
    <w:rsid w:val="77B7A17C"/>
    <w:rsid w:val="78CDF7E6"/>
    <w:rsid w:val="7AB5BC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09D4F74"/>
  <w15:chartTrackingRefBased/>
  <w15:docId w15:val="{3D495194-CBA7-41C4-B5FE-4C5A0584C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861"/>
  </w:style>
  <w:style w:type="paragraph" w:styleId="Heading1">
    <w:name w:val="heading 1"/>
    <w:basedOn w:val="Normal"/>
    <w:next w:val="Normal"/>
    <w:link w:val="Heading1Char"/>
    <w:uiPriority w:val="9"/>
    <w:qFormat/>
    <w:rsid w:val="00C12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2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2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C8C"/>
    <w:rPr>
      <w:rFonts w:eastAsiaTheme="majorEastAsia" w:cstheme="majorBidi"/>
      <w:color w:val="272727" w:themeColor="text1" w:themeTint="D8"/>
    </w:rPr>
  </w:style>
  <w:style w:type="paragraph" w:styleId="Title">
    <w:name w:val="Title"/>
    <w:basedOn w:val="Normal"/>
    <w:next w:val="Normal"/>
    <w:link w:val="TitleChar"/>
    <w:uiPriority w:val="10"/>
    <w:qFormat/>
    <w:rsid w:val="00C12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C8C"/>
    <w:pPr>
      <w:spacing w:before="160"/>
      <w:jc w:val="center"/>
    </w:pPr>
    <w:rPr>
      <w:i/>
      <w:iCs/>
      <w:color w:val="404040" w:themeColor="text1" w:themeTint="BF"/>
    </w:rPr>
  </w:style>
  <w:style w:type="character" w:customStyle="1" w:styleId="QuoteChar">
    <w:name w:val="Quote Char"/>
    <w:basedOn w:val="DefaultParagraphFont"/>
    <w:link w:val="Quote"/>
    <w:uiPriority w:val="29"/>
    <w:rsid w:val="00C12C8C"/>
    <w:rPr>
      <w:i/>
      <w:iCs/>
      <w:color w:val="404040" w:themeColor="text1" w:themeTint="BF"/>
    </w:rPr>
  </w:style>
  <w:style w:type="paragraph" w:styleId="ListParagraph">
    <w:name w:val="List Paragraph"/>
    <w:basedOn w:val="Normal"/>
    <w:uiPriority w:val="34"/>
    <w:qFormat/>
    <w:rsid w:val="00C12C8C"/>
    <w:pPr>
      <w:ind w:left="720"/>
      <w:contextualSpacing/>
    </w:pPr>
  </w:style>
  <w:style w:type="character" w:styleId="IntenseEmphasis">
    <w:name w:val="Intense Emphasis"/>
    <w:basedOn w:val="DefaultParagraphFont"/>
    <w:uiPriority w:val="21"/>
    <w:qFormat/>
    <w:rsid w:val="00C12C8C"/>
    <w:rPr>
      <w:i/>
      <w:iCs/>
      <w:color w:val="0F4761" w:themeColor="accent1" w:themeShade="BF"/>
    </w:rPr>
  </w:style>
  <w:style w:type="paragraph" w:styleId="IntenseQuote">
    <w:name w:val="Intense Quote"/>
    <w:basedOn w:val="Normal"/>
    <w:next w:val="Normal"/>
    <w:link w:val="IntenseQuoteChar"/>
    <w:uiPriority w:val="30"/>
    <w:qFormat/>
    <w:rsid w:val="00C12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C8C"/>
    <w:rPr>
      <w:i/>
      <w:iCs/>
      <w:color w:val="0F4761" w:themeColor="accent1" w:themeShade="BF"/>
    </w:rPr>
  </w:style>
  <w:style w:type="character" w:styleId="IntenseReference">
    <w:name w:val="Intense Reference"/>
    <w:basedOn w:val="DefaultParagraphFont"/>
    <w:uiPriority w:val="32"/>
    <w:qFormat/>
    <w:rsid w:val="00C12C8C"/>
    <w:rPr>
      <w:b/>
      <w:bCs/>
      <w:smallCaps/>
      <w:color w:val="0F4761" w:themeColor="accent1" w:themeShade="BF"/>
      <w:spacing w:val="5"/>
    </w:rPr>
  </w:style>
  <w:style w:type="character" w:styleId="Hyperlink">
    <w:name w:val="Hyperlink"/>
    <w:basedOn w:val="DefaultParagraphFont"/>
    <w:uiPriority w:val="99"/>
    <w:unhideWhenUsed/>
    <w:rsid w:val="001E4861"/>
    <w:rPr>
      <w:color w:val="467886" w:themeColor="hyperlink"/>
      <w:u w:val="single"/>
    </w:rPr>
  </w:style>
  <w:style w:type="character" w:styleId="CommentReference">
    <w:name w:val="annotation reference"/>
    <w:basedOn w:val="DefaultParagraphFont"/>
    <w:uiPriority w:val="99"/>
    <w:semiHidden/>
    <w:unhideWhenUsed/>
    <w:rsid w:val="001E4861"/>
    <w:rPr>
      <w:sz w:val="16"/>
      <w:szCs w:val="16"/>
    </w:rPr>
  </w:style>
  <w:style w:type="paragraph" w:styleId="CommentText">
    <w:name w:val="annotation text"/>
    <w:basedOn w:val="Normal"/>
    <w:link w:val="CommentTextChar"/>
    <w:uiPriority w:val="99"/>
    <w:unhideWhenUsed/>
    <w:rsid w:val="001E4861"/>
    <w:pPr>
      <w:spacing w:line="240" w:lineRule="auto"/>
    </w:pPr>
    <w:rPr>
      <w:sz w:val="20"/>
      <w:szCs w:val="20"/>
    </w:rPr>
  </w:style>
  <w:style w:type="character" w:customStyle="1" w:styleId="CommentTextChar">
    <w:name w:val="Comment Text Char"/>
    <w:basedOn w:val="DefaultParagraphFont"/>
    <w:link w:val="CommentText"/>
    <w:uiPriority w:val="99"/>
    <w:rsid w:val="001E4861"/>
    <w:rPr>
      <w:sz w:val="20"/>
      <w:szCs w:val="20"/>
    </w:rPr>
  </w:style>
  <w:style w:type="character" w:styleId="UnresolvedMention">
    <w:name w:val="Unresolved Mention"/>
    <w:basedOn w:val="DefaultParagraphFont"/>
    <w:uiPriority w:val="99"/>
    <w:semiHidden/>
    <w:unhideWhenUsed/>
    <w:rsid w:val="003F6EF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D2DA4"/>
    <w:rPr>
      <w:b/>
      <w:bCs/>
    </w:rPr>
  </w:style>
  <w:style w:type="character" w:customStyle="1" w:styleId="CommentSubjectChar">
    <w:name w:val="Comment Subject Char"/>
    <w:basedOn w:val="CommentTextChar"/>
    <w:link w:val="CommentSubject"/>
    <w:uiPriority w:val="99"/>
    <w:semiHidden/>
    <w:rsid w:val="009D2D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microstrategy.wistia.com/s/baszpe9tddw8zu6" TargetMode="External"/><Relationship Id="rId2" Type="http://schemas.openxmlformats.org/officeDocument/2006/relationships/hyperlink" Target="https://software.strategy.com/research-and-reports/2026-roi-survey-report" TargetMode="External"/><Relationship Id="rId1" Type="http://schemas.openxmlformats.org/officeDocument/2006/relationships/hyperlink" Target="https://software.strategy.com/strategymosaic" TargetMode="External"/><Relationship Id="rId5" Type="http://schemas.openxmlformats.org/officeDocument/2006/relationships/hyperlink" Target="https://software.strategy.com/world27" TargetMode="External"/><Relationship Id="rId4" Type="http://schemas.openxmlformats.org/officeDocument/2006/relationships/hyperlink" Target="https://software.strategy.com/world27"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oftware.strategy.com/strategyworl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hyperlink" Target="https://software.strategy.com/strategymosaic" TargetMode="Externa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439FBD1097844480C2BE87B70F0BCA" ma:contentTypeVersion="10" ma:contentTypeDescription="Create a new document." ma:contentTypeScope="" ma:versionID="365b8743ece11c0591bddb2f7455b568">
  <xsd:schema xmlns:xsd="http://www.w3.org/2001/XMLSchema" xmlns:xs="http://www.w3.org/2001/XMLSchema" xmlns:p="http://schemas.microsoft.com/office/2006/metadata/properties" xmlns:ns3="a0c715d7-bd23-4374-bfc6-17035dfff625" targetNamespace="http://schemas.microsoft.com/office/2006/metadata/properties" ma:root="true" ma:fieldsID="f443ad2c75604b72e966e6db02166989" ns3:_="">
    <xsd:import namespace="a0c715d7-bd23-4374-bfc6-17035dfff62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_activity"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c715d7-bd23-4374-bfc6-17035dfff62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0c715d7-bd23-4374-bfc6-17035dfff625" xsi:nil="true"/>
  </documentManagement>
</p:properties>
</file>

<file path=customXml/itemProps1.xml><?xml version="1.0" encoding="utf-8"?>
<ds:datastoreItem xmlns:ds="http://schemas.openxmlformats.org/officeDocument/2006/customXml" ds:itemID="{1973D772-9FCA-4785-975A-DABB553805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c715d7-bd23-4374-bfc6-17035dfff6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D54BDA-326C-4E10-9EE0-BA46BCCF8C7F}">
  <ds:schemaRefs>
    <ds:schemaRef ds:uri="http://schemas.microsoft.com/sharepoint/v3/contenttype/forms"/>
  </ds:schemaRefs>
</ds:datastoreItem>
</file>

<file path=customXml/itemProps3.xml><?xml version="1.0" encoding="utf-8"?>
<ds:datastoreItem xmlns:ds="http://schemas.openxmlformats.org/officeDocument/2006/customXml" ds:itemID="{14D33739-7A0D-404E-AA5A-4B2DBC3822A2}">
  <ds:schemaRefs>
    <ds:schemaRef ds:uri="http://schemas.microsoft.com/office/2006/metadata/properties"/>
    <ds:schemaRef ds:uri="http://schemas.microsoft.com/office/infopath/2007/PartnerControls"/>
    <ds:schemaRef ds:uri="a0c715d7-bd23-4374-bfc6-17035dfff625"/>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Ritter, Kaylee</dc:creator>
  <cp:keywords/>
  <dc:description/>
  <cp:lastModifiedBy>Ritter, Kaylee</cp:lastModifiedBy>
  <cp:revision>106</cp:revision>
  <dcterms:created xsi:type="dcterms:W3CDTF">2026-07-08T16:10:00Z</dcterms:created>
  <dcterms:modified xsi:type="dcterms:W3CDTF">2026-07-09T13:35:00Z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0x0101001E439FBD1097844480C2BE87B70F0BCA</vt:lpwstr>
  </property>
</Properties>
</file>