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B21FBD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color w:val="FFCC33"/>
          <w:sz w:val="28"/>
          <w:szCs w:val="28"/>
        </w:rPr>
        <w:t>CONFIDENTIAL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color w:val="FFCC33"/>
          <w:spacing w:val="-15"/>
          <w:sz w:val="28"/>
          <w:szCs w:val="28"/>
        </w:rPr>
        <w:t>GARRETT'S BIKE SHOP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color w:val="FFCC33"/>
          <w:sz w:val="28"/>
          <w:szCs w:val="28"/>
        </w:rPr>
        <w:t>WE OFFER HIGH-QUALITY BIKING GEAR FOR FAMILIES AND REGULAR PEOPLE, NOT JUST GEARHEADS.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sz w:val="28"/>
          <w:szCs w:val="28"/>
        </w:rPr>
        <w:t>BUSINESS PLAN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sz w:val="28"/>
          <w:szCs w:val="28"/>
        </w:rPr>
        <w:t>Prepared April 2016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color w:val="CC0000"/>
          <w:spacing w:val="-15"/>
          <w:sz w:val="28"/>
          <w:szCs w:val="28"/>
        </w:rPr>
        <w:t>CONTACT INFORMATION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color w:val="FFCC33"/>
          <w:sz w:val="28"/>
          <w:szCs w:val="28"/>
        </w:rPr>
        <w:t> Alyssa Windell44 W Broadway #500</w:t>
      </w:r>
      <w:r w:rsidRPr="00B21FBD">
        <w:rPr>
          <w:rFonts w:ascii="Times New Roman" w:eastAsia="Times New Roman" w:hAnsi="Times New Roman" w:cs="Times New Roman"/>
          <w:color w:val="FFCC33"/>
          <w:spacing w:val="585"/>
          <w:sz w:val="28"/>
          <w:szCs w:val="28"/>
        </w:rPr>
        <w:t>alyssa@paloalto.comEugene, OR 97401, United States</w:t>
      </w:r>
      <w:r w:rsidRPr="00B21FBD">
        <w:rPr>
          <w:rFonts w:ascii="Times New Roman" w:eastAsia="Times New Roman" w:hAnsi="Times New Roman" w:cs="Times New Roman"/>
          <w:color w:val="FFCC33"/>
          <w:sz w:val="28"/>
          <w:szCs w:val="28"/>
        </w:rPr>
        <w:t> www.liveplan.com888-498-6136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8610600" cy="11134725"/>
            <wp:effectExtent l="0" t="0" r="0" b="9525"/>
            <wp:docPr id="5" name="Picture 5" descr="https://html2-f.scribdassets.com/4aycpb3b2857368h/images/1-75a8efa5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tml2-f.scribdassets.com/4aycpb3b2857368h/images/1-75a8efa56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1113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  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color w:val="FFCC33"/>
          <w:sz w:val="28"/>
          <w:szCs w:val="28"/>
        </w:rPr>
        <w:t>GARRETT'S BIKE SHOP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21FBD">
        <w:rPr>
          <w:rFonts w:ascii="Times New Roman" w:eastAsia="Times New Roman" w:hAnsi="Times New Roman" w:cs="Times New Roman"/>
          <w:color w:val="FFCC33"/>
          <w:sz w:val="28"/>
          <w:szCs w:val="28"/>
        </w:rPr>
        <w:t>i</w:t>
      </w:r>
      <w:proofErr w:type="spellEnd"/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color w:val="000000"/>
          <w:sz w:val="28"/>
          <w:szCs w:val="28"/>
        </w:rPr>
        <w:t>CONFIDENTIAL DO NOT DISSEMINATE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sz w:val="28"/>
          <w:szCs w:val="28"/>
        </w:rPr>
        <w:t>. This business plan contains confidential, trade-secret information and is shared only with the understanding that you will not share its contents or ideas with third parties without the express written consent of the plan author.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sz w:val="28"/>
          <w:szCs w:val="28"/>
        </w:rPr>
        <w:t>Table of Contents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color w:val="5D0000"/>
          <w:sz w:val="28"/>
          <w:szCs w:val="28"/>
        </w:rPr>
        <w:t>Executive Summary.........................................................................1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sz w:val="28"/>
          <w:szCs w:val="28"/>
        </w:rPr>
        <w:t>Opportunity...................................................................................................................................................................1Expectations..................................................................................................................................................................3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color w:val="5D0000"/>
          <w:sz w:val="28"/>
          <w:szCs w:val="28"/>
        </w:rPr>
        <w:t>Opportunity.....................................................................................5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spacing w:val="-15"/>
          <w:sz w:val="28"/>
          <w:szCs w:val="28"/>
        </w:rPr>
        <w:t>Problem &amp; Solution.......................................................................................................................................................5</w:t>
      </w:r>
      <w:r w:rsidRPr="00B21FBD">
        <w:rPr>
          <w:rFonts w:ascii="Times New Roman" w:eastAsia="Times New Roman" w:hAnsi="Times New Roman" w:cs="Times New Roman"/>
          <w:sz w:val="28"/>
          <w:szCs w:val="28"/>
        </w:rPr>
        <w:t>Target Market...............................................................................................................................................................5</w:t>
      </w:r>
      <w:r w:rsidRPr="00B21FBD">
        <w:rPr>
          <w:rFonts w:ascii="Times New Roman" w:eastAsia="Times New Roman" w:hAnsi="Times New Roman" w:cs="Times New Roman"/>
          <w:spacing w:val="-15"/>
          <w:sz w:val="28"/>
          <w:szCs w:val="28"/>
        </w:rPr>
        <w:t>Competition...................................................................................................................................................................6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color w:val="5D0000"/>
          <w:sz w:val="28"/>
          <w:szCs w:val="28"/>
        </w:rPr>
        <w:t>Execution.........................................................................................8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spacing w:val="-15"/>
          <w:sz w:val="28"/>
          <w:szCs w:val="28"/>
        </w:rPr>
        <w:t>Marketing &amp; Sales.........................................................................................................................................................8Operations...................................................................................................................................................................10Milestones &amp; Metrics..................................................................................................................................................11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color w:val="5D0000"/>
          <w:sz w:val="28"/>
          <w:szCs w:val="28"/>
        </w:rPr>
        <w:t>Company.......................................................................................12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spacing w:val="-15"/>
          <w:sz w:val="28"/>
          <w:szCs w:val="28"/>
        </w:rPr>
        <w:t>Overview.....................................................................................................................................................................12</w:t>
      </w:r>
      <w:r w:rsidRPr="00B21FBD">
        <w:rPr>
          <w:rFonts w:ascii="Times New Roman" w:eastAsia="Times New Roman" w:hAnsi="Times New Roman" w:cs="Times New Roman"/>
          <w:sz w:val="28"/>
          <w:szCs w:val="28"/>
        </w:rPr>
        <w:t>Team............................................................................................................................................................................13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color w:val="5D0000"/>
          <w:sz w:val="28"/>
          <w:szCs w:val="28"/>
        </w:rPr>
        <w:t>Financial Plan.................................................................................14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sz w:val="28"/>
          <w:szCs w:val="28"/>
        </w:rPr>
        <w:t>Forecast.......................................................................................................................................................................14Financing.....................................................................................................................................................................16Statements...................................................................................................................................................................17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color w:val="5D0000"/>
          <w:sz w:val="28"/>
          <w:szCs w:val="28"/>
        </w:rPr>
        <w:t> Appendix.......................................................................................20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spacing w:val="-15"/>
          <w:sz w:val="28"/>
          <w:szCs w:val="28"/>
        </w:rPr>
        <w:t>Profit and Loss Statement...........................................................................................................................................20Balance Sheet..............................................................................................................................................................</w:t>
      </w:r>
      <w:r w:rsidRPr="00B21FBD">
        <w:rPr>
          <w:rFonts w:ascii="Times New Roman" w:eastAsia="Times New Roman" w:hAnsi="Times New Roman" w:cs="Times New Roman"/>
          <w:spacing w:val="-15"/>
          <w:sz w:val="28"/>
          <w:szCs w:val="28"/>
        </w:rPr>
        <w:lastRenderedPageBreak/>
        <w:t>27Cash Flow Statement..................................................................................................................................................34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8610600" cy="11134725"/>
            <wp:effectExtent l="0" t="0" r="0" b="9525"/>
            <wp:docPr id="4" name="Picture 4" descr="https://html2-f.scribdassets.com/4aycpb3b2857368h/images/2-389a1f79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tml2-f.scribdassets.com/4aycpb3b2857368h/images/2-389a1f793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1113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  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color w:val="FFCC33"/>
          <w:sz w:val="28"/>
          <w:szCs w:val="28"/>
        </w:rPr>
        <w:t>GARRETT'S BIKE SHOP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color w:val="FFCC33"/>
          <w:sz w:val="28"/>
          <w:szCs w:val="28"/>
        </w:rPr>
        <w:t>1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color w:val="000000"/>
          <w:sz w:val="28"/>
          <w:szCs w:val="28"/>
        </w:rPr>
        <w:t>CONFIDENTIAL DO NOT DISSEMINATE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sz w:val="28"/>
          <w:szCs w:val="28"/>
        </w:rPr>
        <w:t>. This business plan contains confidential, trade-secret information and is shared only with the understanding that you will not share its contents or ideas with third parties without the express written consent of the plan author.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sz w:val="28"/>
          <w:szCs w:val="28"/>
        </w:rPr>
        <w:t>Executive Summary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color w:val="5D0000"/>
          <w:sz w:val="28"/>
          <w:szCs w:val="28"/>
        </w:rPr>
        <w:t>Opportunity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color w:val="000000"/>
          <w:sz w:val="28"/>
          <w:szCs w:val="28"/>
        </w:rPr>
        <w:t>Problem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sz w:val="28"/>
          <w:szCs w:val="28"/>
        </w:rPr>
        <w:t>It's hard to buy a good bike in this town without being an "insider" cycling expert.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color w:val="000000"/>
          <w:sz w:val="28"/>
          <w:szCs w:val="28"/>
        </w:rPr>
        <w:t>Solution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sz w:val="28"/>
          <w:szCs w:val="28"/>
        </w:rPr>
        <w:t>Garrett's is a snob free zone where regular people can get top notch gear and expert advice.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What We </w:t>
      </w:r>
      <w:proofErr w:type="spellStart"/>
      <w:r w:rsidRPr="00B21FBD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>Sell</w:t>
      </w:r>
      <w:r w:rsidRPr="00B21FBD">
        <w:rPr>
          <w:rFonts w:ascii="Times New Roman" w:eastAsia="Times New Roman" w:hAnsi="Times New Roman" w:cs="Times New Roman"/>
          <w:color w:val="000000"/>
          <w:sz w:val="28"/>
          <w:szCs w:val="28"/>
        </w:rPr>
        <w:t>Bicycles</w:t>
      </w:r>
      <w:proofErr w:type="spellEnd"/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sz w:val="28"/>
          <w:szCs w:val="28"/>
        </w:rPr>
        <w:t>. We sell new bicycles, predominantly in the mountain bike style, retro-cruiser is a close second, and sport/touring/racing road bikes a distant third. We also sell some used bikes which we take in on trade as a service to our customers who are buying new bikes.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color w:val="000000"/>
          <w:sz w:val="28"/>
          <w:szCs w:val="28"/>
        </w:rPr>
        <w:t>Accessories.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sz w:val="28"/>
          <w:szCs w:val="28"/>
        </w:rPr>
        <w:t> We offer a wide variety of accessories. Locks, computer speedometers, fenders, cargo racks, comfortable seats, headlights, helmets, water bottles, panniers/back packs/messenger bags, child seats and trailers, bike storage racks, and auto roof rack systems all fall in this category.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color w:val="000000"/>
          <w:sz w:val="28"/>
          <w:szCs w:val="28"/>
        </w:rPr>
        <w:t>Clothing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sz w:val="28"/>
          <w:szCs w:val="28"/>
        </w:rPr>
        <w:t>. We rotate our clothing based on the season. For example, in Autumn, we stock jackets and Gore-Tex. In Winter, we offer helmet covers and liners, insulated jerseys and pants, gloves, and shoe covers. In the Spring, we start displaying summer jerseys, and racing shorts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color w:val="000000"/>
          <w:sz w:val="28"/>
          <w:szCs w:val="28"/>
        </w:rPr>
        <w:t>Parts.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sz w:val="28"/>
          <w:szCs w:val="28"/>
        </w:rPr>
        <w:t> Parts generally refers to pieces or materials necessary to the basic functioning of the bicycle. Generally, parts are installed during service and are an additional charge beyond the service fees.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color w:val="000000"/>
          <w:sz w:val="28"/>
          <w:szCs w:val="28"/>
        </w:rPr>
        <w:t>Service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sz w:val="28"/>
          <w:szCs w:val="28"/>
        </w:rPr>
        <w:t xml:space="preserve">Garrett's Bike Shop is a full-service specialized bicycle shop. Our service offering includes, but is not limited </w:t>
      </w:r>
      <w:proofErr w:type="gramStart"/>
      <w:r w:rsidRPr="00B21FBD">
        <w:rPr>
          <w:rFonts w:ascii="Times New Roman" w:eastAsia="Times New Roman" w:hAnsi="Times New Roman" w:cs="Times New Roman"/>
          <w:sz w:val="28"/>
          <w:szCs w:val="28"/>
        </w:rPr>
        <w:t>to:</w:t>
      </w:r>
      <w:r w:rsidRPr="00B21FBD">
        <w:rPr>
          <w:rFonts w:ascii="Times New Roman" w:eastAsia="Times New Roman" w:hAnsi="Times New Roman" w:cs="Times New Roman"/>
          <w:spacing w:val="30"/>
          <w:sz w:val="28"/>
          <w:szCs w:val="28"/>
        </w:rPr>
        <w:t>•</w:t>
      </w:r>
      <w:proofErr w:type="gramEnd"/>
      <w:r w:rsidRPr="00B21FBD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Free 30-day/100-mile tune up with every new bike </w:t>
      </w:r>
      <w:proofErr w:type="spellStart"/>
      <w:r w:rsidRPr="00B21FBD">
        <w:rPr>
          <w:rFonts w:ascii="Times New Roman" w:eastAsia="Times New Roman" w:hAnsi="Times New Roman" w:cs="Times New Roman"/>
          <w:spacing w:val="30"/>
          <w:sz w:val="28"/>
          <w:szCs w:val="28"/>
        </w:rPr>
        <w:t>sold.•Quick</w:t>
      </w:r>
      <w:proofErr w:type="spellEnd"/>
      <w:r w:rsidRPr="00B21FBD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repairs for flat tires, broken chains, brake cables, etc.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8610600" cy="11134725"/>
            <wp:effectExtent l="0" t="0" r="0" b="9525"/>
            <wp:docPr id="3" name="Picture 3" descr="https://html1-f.scribdassets.com/4aycpb3b2857368h/images/3-dd4bb193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tml1-f.scribdassets.com/4aycpb3b2857368h/images/3-dd4bb1935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1113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  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color w:val="FFCC33"/>
          <w:sz w:val="28"/>
          <w:szCs w:val="28"/>
        </w:rPr>
        <w:t>GARRETT'S BIKE SHOP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color w:val="FFCC33"/>
          <w:sz w:val="28"/>
          <w:szCs w:val="28"/>
        </w:rPr>
        <w:t>2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color w:val="000000"/>
          <w:sz w:val="28"/>
          <w:szCs w:val="28"/>
        </w:rPr>
        <w:t>CONFIDENTIAL DO NOT DISSEMINATE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sz w:val="28"/>
          <w:szCs w:val="28"/>
        </w:rPr>
        <w:t>. This business plan contains confidential, trade-secret information and is shared only with the understanding that you will not share its contents or ideas with third parties without the express written consent of the plan author.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•Scheduled tune-ups, replacement of all bearing surfaces, repacking of lubricants, and adjustments </w:t>
      </w:r>
      <w:r w:rsidRPr="00B21FBD">
        <w:rPr>
          <w:rFonts w:ascii="Times New Roman" w:eastAsia="Times New Roman" w:hAnsi="Times New Roman" w:cs="Times New Roman"/>
          <w:sz w:val="28"/>
          <w:szCs w:val="28"/>
        </w:rPr>
        <w:t xml:space="preserve">of derailleurs and brake </w:t>
      </w:r>
      <w:proofErr w:type="spellStart"/>
      <w:proofErr w:type="gramStart"/>
      <w:r w:rsidRPr="00B21FBD">
        <w:rPr>
          <w:rFonts w:ascii="Times New Roman" w:eastAsia="Times New Roman" w:hAnsi="Times New Roman" w:cs="Times New Roman"/>
          <w:sz w:val="28"/>
          <w:szCs w:val="28"/>
        </w:rPr>
        <w:t>systems.</w:t>
      </w:r>
      <w:r w:rsidRPr="00B21FBD">
        <w:rPr>
          <w:rFonts w:ascii="Times New Roman" w:eastAsia="Times New Roman" w:hAnsi="Times New Roman" w:cs="Times New Roman"/>
          <w:spacing w:val="45"/>
          <w:sz w:val="28"/>
          <w:szCs w:val="28"/>
        </w:rPr>
        <w:t>•</w:t>
      </w:r>
      <w:proofErr w:type="gramEnd"/>
      <w:r w:rsidRPr="00B21FBD">
        <w:rPr>
          <w:rFonts w:ascii="Times New Roman" w:eastAsia="Times New Roman" w:hAnsi="Times New Roman" w:cs="Times New Roman"/>
          <w:spacing w:val="45"/>
          <w:sz w:val="28"/>
          <w:szCs w:val="28"/>
        </w:rPr>
        <w:t>Installation</w:t>
      </w:r>
      <w:proofErr w:type="spellEnd"/>
      <w:r w:rsidRPr="00B21FBD">
        <w:rPr>
          <w:rFonts w:ascii="Times New Roman" w:eastAsia="Times New Roman" w:hAnsi="Times New Roman" w:cs="Times New Roman"/>
          <w:spacing w:val="45"/>
          <w:sz w:val="28"/>
          <w:szCs w:val="28"/>
        </w:rPr>
        <w:t xml:space="preserve"> of all </w:t>
      </w:r>
      <w:proofErr w:type="spellStart"/>
      <w:r w:rsidRPr="00B21FBD">
        <w:rPr>
          <w:rFonts w:ascii="Times New Roman" w:eastAsia="Times New Roman" w:hAnsi="Times New Roman" w:cs="Times New Roman"/>
          <w:spacing w:val="45"/>
          <w:sz w:val="28"/>
          <w:szCs w:val="28"/>
        </w:rPr>
        <w:t>accessories.</w:t>
      </w:r>
      <w:r w:rsidRPr="00B21FBD">
        <w:rPr>
          <w:rFonts w:ascii="Times New Roman" w:eastAsia="Times New Roman" w:hAnsi="Times New Roman" w:cs="Times New Roman"/>
          <w:spacing w:val="30"/>
          <w:sz w:val="28"/>
          <w:szCs w:val="28"/>
        </w:rPr>
        <w:t>•Authorized</w:t>
      </w:r>
      <w:proofErr w:type="spellEnd"/>
      <w:r w:rsidRPr="00B21FBD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warranty repairs on the </w:t>
      </w:r>
      <w:proofErr w:type="spellStart"/>
      <w:r w:rsidRPr="00B21FBD">
        <w:rPr>
          <w:rFonts w:ascii="Times New Roman" w:eastAsia="Times New Roman" w:hAnsi="Times New Roman" w:cs="Times New Roman"/>
          <w:spacing w:val="30"/>
          <w:sz w:val="28"/>
          <w:szCs w:val="28"/>
        </w:rPr>
        <w:t>bikes.</w:t>
      </w:r>
      <w:r w:rsidRPr="00B21FBD">
        <w:rPr>
          <w:rFonts w:ascii="Times New Roman" w:eastAsia="Times New Roman" w:hAnsi="Times New Roman" w:cs="Times New Roman"/>
          <w:spacing w:val="60"/>
          <w:sz w:val="28"/>
          <w:szCs w:val="28"/>
        </w:rPr>
        <w:t>•Custom</w:t>
      </w:r>
      <w:proofErr w:type="spellEnd"/>
      <w:r w:rsidRPr="00B21FBD">
        <w:rPr>
          <w:rFonts w:ascii="Times New Roman" w:eastAsia="Times New Roman" w:hAnsi="Times New Roman" w:cs="Times New Roman"/>
          <w:spacing w:val="60"/>
          <w:sz w:val="28"/>
          <w:szCs w:val="28"/>
        </w:rPr>
        <w:t xml:space="preserve"> wheel </w:t>
      </w:r>
      <w:proofErr w:type="spellStart"/>
      <w:r w:rsidRPr="00B21FBD">
        <w:rPr>
          <w:rFonts w:ascii="Times New Roman" w:eastAsia="Times New Roman" w:hAnsi="Times New Roman" w:cs="Times New Roman"/>
          <w:spacing w:val="60"/>
          <w:sz w:val="28"/>
          <w:szCs w:val="28"/>
        </w:rPr>
        <w:t>building.</w:t>
      </w:r>
      <w:r w:rsidRPr="00B21FBD">
        <w:rPr>
          <w:rFonts w:ascii="Times New Roman" w:eastAsia="Times New Roman" w:hAnsi="Times New Roman" w:cs="Times New Roman"/>
          <w:spacing w:val="15"/>
          <w:sz w:val="28"/>
          <w:szCs w:val="28"/>
        </w:rPr>
        <w:t>•Frameset</w:t>
      </w:r>
      <w:proofErr w:type="spellEnd"/>
      <w:r w:rsidRPr="00B21FBD"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repairs by outsourcing to Via </w:t>
      </w:r>
      <w:proofErr w:type="spellStart"/>
      <w:r w:rsidRPr="00B21FBD">
        <w:rPr>
          <w:rFonts w:ascii="Times New Roman" w:eastAsia="Times New Roman" w:hAnsi="Times New Roman" w:cs="Times New Roman"/>
          <w:spacing w:val="15"/>
          <w:sz w:val="28"/>
          <w:szCs w:val="28"/>
        </w:rPr>
        <w:t>Porco</w:t>
      </w:r>
      <w:proofErr w:type="spellEnd"/>
      <w:r w:rsidRPr="00B21FBD"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custom frame builders.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21FBD">
        <w:rPr>
          <w:rFonts w:ascii="Times New Roman" w:eastAsia="Times New Roman" w:hAnsi="Times New Roman" w:cs="Times New Roman"/>
          <w:color w:val="000000"/>
          <w:sz w:val="28"/>
          <w:szCs w:val="28"/>
        </w:rPr>
        <w:t>Market</w:t>
      </w:r>
      <w:r w:rsidRPr="00B21FBD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>Who</w:t>
      </w:r>
      <w:proofErr w:type="spellEnd"/>
      <w:r w:rsidRPr="00B21FBD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We Sell To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sz w:val="28"/>
          <w:szCs w:val="28"/>
        </w:rPr>
        <w:t xml:space="preserve">The primary market for Garrett's Bike Shop is the university student population, which normally has a turnover/growth of approximately 25% each year. The secondary market is the university faculty and staff, and the tertiary market is the greater </w:t>
      </w:r>
      <w:proofErr w:type="spellStart"/>
      <w:r w:rsidRPr="00B21FBD">
        <w:rPr>
          <w:rFonts w:ascii="Times New Roman" w:eastAsia="Times New Roman" w:hAnsi="Times New Roman" w:cs="Times New Roman"/>
          <w:sz w:val="28"/>
          <w:szCs w:val="28"/>
        </w:rPr>
        <w:t>Metroburg</w:t>
      </w:r>
      <w:proofErr w:type="spellEnd"/>
      <w:r w:rsidRPr="00B21FBD">
        <w:rPr>
          <w:rFonts w:ascii="Times New Roman" w:eastAsia="Times New Roman" w:hAnsi="Times New Roman" w:cs="Times New Roman"/>
          <w:sz w:val="28"/>
          <w:szCs w:val="28"/>
        </w:rPr>
        <w:t xml:space="preserve"> community.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color w:val="000000"/>
          <w:sz w:val="28"/>
          <w:szCs w:val="28"/>
        </w:rPr>
        <w:t>The university students are our main target market.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1.They are mostly undergraduates, so </w:t>
      </w:r>
      <w:r w:rsidRPr="00B21FBD">
        <w:rPr>
          <w:rFonts w:ascii="Times New Roman" w:eastAsia="Times New Roman" w:hAnsi="Times New Roman" w:cs="Times New Roman"/>
          <w:sz w:val="28"/>
          <w:szCs w:val="28"/>
        </w:rPr>
        <w:t>there is a 25% annual turnover.</w:t>
      </w:r>
      <w:proofErr w:type="gramStart"/>
      <w:r w:rsidRPr="00B21FBD">
        <w:rPr>
          <w:rFonts w:ascii="Times New Roman" w:eastAsia="Times New Roman" w:hAnsi="Times New Roman" w:cs="Times New Roman"/>
          <w:spacing w:val="30"/>
          <w:sz w:val="28"/>
          <w:szCs w:val="28"/>
        </w:rPr>
        <w:t>2.The</w:t>
      </w:r>
      <w:proofErr w:type="gramEnd"/>
      <w:r w:rsidRPr="00B21FBD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lack of parking in the university area </w:t>
      </w:r>
      <w:r w:rsidRPr="00B21FBD">
        <w:rPr>
          <w:rFonts w:ascii="Times New Roman" w:eastAsia="Times New Roman" w:hAnsi="Times New Roman" w:cs="Times New Roman"/>
          <w:sz w:val="28"/>
          <w:szCs w:val="28"/>
        </w:rPr>
        <w:t xml:space="preserve">and the general ease of bike mobility throughout </w:t>
      </w:r>
      <w:proofErr w:type="spellStart"/>
      <w:r w:rsidRPr="00B21FBD">
        <w:rPr>
          <w:rFonts w:ascii="Times New Roman" w:eastAsia="Times New Roman" w:hAnsi="Times New Roman" w:cs="Times New Roman"/>
          <w:sz w:val="28"/>
          <w:szCs w:val="28"/>
        </w:rPr>
        <w:t>Metroburg</w:t>
      </w:r>
      <w:proofErr w:type="spellEnd"/>
      <w:r w:rsidRPr="00B21FBD">
        <w:rPr>
          <w:rFonts w:ascii="Times New Roman" w:eastAsia="Times New Roman" w:hAnsi="Times New Roman" w:cs="Times New Roman"/>
          <w:sz w:val="28"/>
          <w:szCs w:val="28"/>
        </w:rPr>
        <w:t xml:space="preserve"> motivates them to use bicycles as inexpensive transport. Athletic pursuits draw them, and the nearby areas for use of mountain and trail bikes provides a great place to ride.</w:t>
      </w:r>
      <w:proofErr w:type="gramStart"/>
      <w:r w:rsidRPr="00B21FBD">
        <w:rPr>
          <w:rFonts w:ascii="Times New Roman" w:eastAsia="Times New Roman" w:hAnsi="Times New Roman" w:cs="Times New Roman"/>
          <w:spacing w:val="15"/>
          <w:sz w:val="28"/>
          <w:szCs w:val="28"/>
        </w:rPr>
        <w:t>3.There</w:t>
      </w:r>
      <w:proofErr w:type="gramEnd"/>
      <w:r w:rsidRPr="00B21FBD"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is a new enthusiasm for retro Cruiser bikes, and higher tech cruiser-style bikes with </w:t>
      </w:r>
      <w:r w:rsidRPr="00B21FBD">
        <w:rPr>
          <w:rFonts w:ascii="Times New Roman" w:eastAsia="Times New Roman" w:hAnsi="Times New Roman" w:cs="Times New Roman"/>
          <w:sz w:val="28"/>
          <w:szCs w:val="28"/>
        </w:rPr>
        <w:t>multiple gears, good brakes, etc. among the college age population.</w:t>
      </w:r>
      <w:r w:rsidRPr="00B21FBD">
        <w:rPr>
          <w:rFonts w:ascii="Times New Roman" w:eastAsia="Times New Roman" w:hAnsi="Times New Roman" w:cs="Times New Roman"/>
          <w:spacing w:val="15"/>
          <w:sz w:val="28"/>
          <w:szCs w:val="28"/>
        </w:rPr>
        <w:t>4.Also, main market for racks, locks, throughout, pannier/bags, fenders, rainwear, etc.</w:t>
      </w:r>
      <w:r w:rsidRPr="00B21FBD">
        <w:rPr>
          <w:rFonts w:ascii="Times New Roman" w:eastAsia="Times New Roman" w:hAnsi="Times New Roman" w:cs="Times New Roman"/>
          <w:spacing w:val="30"/>
          <w:sz w:val="28"/>
          <w:szCs w:val="28"/>
        </w:rPr>
        <w:t>5.They want convenience for sales and service.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color w:val="000000"/>
          <w:sz w:val="28"/>
          <w:szCs w:val="28"/>
        </w:rPr>
        <w:t>Competition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spacing w:val="90"/>
          <w:sz w:val="28"/>
          <w:szCs w:val="28"/>
        </w:rPr>
        <w:t>•Big-box retailers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8610600" cy="11134725"/>
            <wp:effectExtent l="0" t="0" r="0" b="9525"/>
            <wp:docPr id="2" name="Picture 2" descr="https://html2-f.scribdassets.com/4aycpb3b2857368h/images/4-36cb8d9f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tml2-f.scribdassets.com/4aycpb3b2857368h/images/4-36cb8d9f9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1113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  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color w:val="FFCC33"/>
          <w:sz w:val="28"/>
          <w:szCs w:val="28"/>
        </w:rPr>
        <w:t>GARRETT'S BIKE SHOP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color w:val="FFCC33"/>
          <w:sz w:val="28"/>
          <w:szCs w:val="28"/>
        </w:rPr>
        <w:t>3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color w:val="000000"/>
          <w:sz w:val="28"/>
          <w:szCs w:val="28"/>
        </w:rPr>
        <w:t>CONFIDENTIAL DO NOT DISSEMINATE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sz w:val="28"/>
          <w:szCs w:val="28"/>
        </w:rPr>
        <w:t>. This business plan contains confidential, trade-secret information and is shared only with the understanding that you will not share its contents or ideas with third parties without the express written consent of the plan author.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spacing w:val="90"/>
          <w:sz w:val="28"/>
          <w:szCs w:val="28"/>
        </w:rPr>
        <w:t xml:space="preserve">•Local bike </w:t>
      </w:r>
      <w:proofErr w:type="spellStart"/>
      <w:r w:rsidRPr="00B21FBD">
        <w:rPr>
          <w:rFonts w:ascii="Times New Roman" w:eastAsia="Times New Roman" w:hAnsi="Times New Roman" w:cs="Times New Roman"/>
          <w:spacing w:val="90"/>
          <w:sz w:val="28"/>
          <w:szCs w:val="28"/>
        </w:rPr>
        <w:t>shops•Online</w:t>
      </w:r>
      <w:proofErr w:type="spellEnd"/>
      <w:r w:rsidRPr="00B21FBD">
        <w:rPr>
          <w:rFonts w:ascii="Times New Roman" w:eastAsia="Times New Roman" w:hAnsi="Times New Roman" w:cs="Times New Roman"/>
          <w:spacing w:val="90"/>
          <w:sz w:val="28"/>
          <w:szCs w:val="28"/>
        </w:rPr>
        <w:t xml:space="preserve"> retailers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color w:val="000000"/>
          <w:sz w:val="28"/>
          <w:szCs w:val="28"/>
        </w:rPr>
        <w:t>Why Us?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sz w:val="28"/>
          <w:szCs w:val="28"/>
        </w:rPr>
        <w:t> We offer a welcoming, family-friendly bike shop space with higher quality gear and services.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color w:val="5D0000"/>
          <w:sz w:val="28"/>
          <w:szCs w:val="28"/>
        </w:rPr>
        <w:t>Expectations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color w:val="000000"/>
          <w:sz w:val="28"/>
          <w:szCs w:val="28"/>
        </w:rPr>
        <w:t>Forecast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sz w:val="28"/>
          <w:szCs w:val="28"/>
        </w:rPr>
        <w:t xml:space="preserve">This financial plan was developed based upon previous years' data for the existing store, tracking trends in revenues and expenses. A five-month track of sales, accounts receivables and payables, and inventory from a year-end benchmark was made. The current owner, Han </w:t>
      </w:r>
      <w:proofErr w:type="spellStart"/>
      <w:r w:rsidRPr="00B21FBD">
        <w:rPr>
          <w:rFonts w:ascii="Times New Roman" w:eastAsia="Times New Roman" w:hAnsi="Times New Roman" w:cs="Times New Roman"/>
          <w:sz w:val="28"/>
          <w:szCs w:val="28"/>
        </w:rPr>
        <w:t>Delbar</w:t>
      </w:r>
      <w:proofErr w:type="spellEnd"/>
      <w:r w:rsidRPr="00B21FBD">
        <w:rPr>
          <w:rFonts w:ascii="Times New Roman" w:eastAsia="Times New Roman" w:hAnsi="Times New Roman" w:cs="Times New Roman"/>
          <w:sz w:val="28"/>
          <w:szCs w:val="28"/>
        </w:rPr>
        <w:t xml:space="preserve">, has sold the business to </w:t>
      </w:r>
      <w:proofErr w:type="gramStart"/>
      <w:r w:rsidRPr="00B21FBD">
        <w:rPr>
          <w:rFonts w:ascii="Times New Roman" w:eastAsia="Times New Roman" w:hAnsi="Times New Roman" w:cs="Times New Roman"/>
          <w:sz w:val="28"/>
          <w:szCs w:val="28"/>
        </w:rPr>
        <w:t>Hubert  Wheeler</w:t>
      </w:r>
      <w:proofErr w:type="gramEnd"/>
      <w:r w:rsidRPr="00B21FBD">
        <w:rPr>
          <w:rFonts w:ascii="Times New Roman" w:eastAsia="Times New Roman" w:hAnsi="Times New Roman" w:cs="Times New Roman"/>
          <w:sz w:val="28"/>
          <w:szCs w:val="28"/>
        </w:rPr>
        <w:t xml:space="preserve"> for $140,000. The seller, buyer, and the accountant worked together on the plan to balance optimism with reality. An attorney was consulted on specifics of the sale </w:t>
      </w:r>
      <w:proofErr w:type="spellStart"/>
      <w:proofErr w:type="gramStart"/>
      <w:r w:rsidRPr="00B21FBD">
        <w:rPr>
          <w:rFonts w:ascii="Times New Roman" w:eastAsia="Times New Roman" w:hAnsi="Times New Roman" w:cs="Times New Roman"/>
          <w:sz w:val="28"/>
          <w:szCs w:val="28"/>
        </w:rPr>
        <w:t>contract.Sales</w:t>
      </w:r>
      <w:proofErr w:type="spellEnd"/>
      <w:proofErr w:type="gramEnd"/>
      <w:r w:rsidRPr="00B21FBD">
        <w:rPr>
          <w:rFonts w:ascii="Times New Roman" w:eastAsia="Times New Roman" w:hAnsi="Times New Roman" w:cs="Times New Roman"/>
          <w:sz w:val="28"/>
          <w:szCs w:val="28"/>
        </w:rPr>
        <w:t xml:space="preserve"> for the first year of new ownership are projected above $500,000, with a gross margin of almost 65%. Profitability is expected at the mid-way point of the fiscal year, in March.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color w:val="000000"/>
          <w:sz w:val="28"/>
          <w:szCs w:val="28"/>
        </w:rPr>
        <w:t>Financial Highlights by Year</w:t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8610600" cy="11134725"/>
            <wp:effectExtent l="0" t="0" r="0" b="9525"/>
            <wp:docPr id="1" name="Picture 1" descr="https://html2-f.scribdassets.com/4aycpb3b2857368h/images/5-b5d2258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tml2-f.scribdassets.com/4aycpb3b2857368h/images/5-b5d225815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1113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FBD" w:rsidRPr="00B21FBD" w:rsidRDefault="00B21FBD" w:rsidP="00B21F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FBD">
        <w:rPr>
          <w:rFonts w:ascii="Times New Roman" w:eastAsia="Times New Roman" w:hAnsi="Times New Roman" w:cs="Times New Roman"/>
          <w:sz w:val="28"/>
          <w:szCs w:val="28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in;height:18pt" o:ole="">
            <v:imagedata r:id="rId9" o:title=""/>
          </v:shape>
          <w:control r:id="rId10" w:name="DefaultOcxName" w:shapeid="_x0000_i1037"/>
        </w:object>
      </w:r>
    </w:p>
    <w:bookmarkEnd w:id="0"/>
    <w:p w:rsidR="00B3613D" w:rsidRPr="00B21FBD" w:rsidRDefault="00B3613D">
      <w:pPr>
        <w:rPr>
          <w:sz w:val="28"/>
          <w:szCs w:val="28"/>
        </w:rPr>
      </w:pPr>
    </w:p>
    <w:sectPr w:rsidR="00B3613D" w:rsidRPr="00B21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BD"/>
    <w:rsid w:val="00B21FBD"/>
    <w:rsid w:val="00B3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AE3C0-C421-4DC3-87A2-7B8F5EBA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B21FBD"/>
  </w:style>
  <w:style w:type="character" w:customStyle="1" w:styleId="l6">
    <w:name w:val="l6"/>
    <w:basedOn w:val="DefaultParagraphFont"/>
    <w:rsid w:val="00B21FBD"/>
  </w:style>
  <w:style w:type="character" w:customStyle="1" w:styleId="l">
    <w:name w:val="l"/>
    <w:basedOn w:val="DefaultParagraphFont"/>
    <w:rsid w:val="00B21FBD"/>
  </w:style>
  <w:style w:type="character" w:customStyle="1" w:styleId="l10">
    <w:name w:val="l10"/>
    <w:basedOn w:val="DefaultParagraphFont"/>
    <w:rsid w:val="00B21FBD"/>
  </w:style>
  <w:style w:type="character" w:customStyle="1" w:styleId="l11">
    <w:name w:val="l11"/>
    <w:basedOn w:val="DefaultParagraphFont"/>
    <w:rsid w:val="00B21FBD"/>
  </w:style>
  <w:style w:type="character" w:customStyle="1" w:styleId="l7">
    <w:name w:val="l7"/>
    <w:basedOn w:val="DefaultParagraphFont"/>
    <w:rsid w:val="00B21FBD"/>
  </w:style>
  <w:style w:type="character" w:customStyle="1" w:styleId="l8">
    <w:name w:val="l8"/>
    <w:basedOn w:val="DefaultParagraphFont"/>
    <w:rsid w:val="00B21FBD"/>
  </w:style>
  <w:style w:type="character" w:customStyle="1" w:styleId="l9">
    <w:name w:val="l9"/>
    <w:basedOn w:val="DefaultParagraphFont"/>
    <w:rsid w:val="00B21FBD"/>
  </w:style>
  <w:style w:type="character" w:customStyle="1" w:styleId="l12">
    <w:name w:val="l12"/>
    <w:basedOn w:val="DefaultParagraphFont"/>
    <w:rsid w:val="00B21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0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6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9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6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15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8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59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23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15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74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3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044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32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229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84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56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9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46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86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31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5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91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12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5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73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49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54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73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5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06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22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91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55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19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182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86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557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73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55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09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05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46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28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77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03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16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62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36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64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78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73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28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24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23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43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78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11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017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7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648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3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16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8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42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95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16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97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34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08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57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04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2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12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78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344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55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95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9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7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06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54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91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30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91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78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8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49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3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71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38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1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74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8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control" Target="activeX/activeX1.xml"/><Relationship Id="rId4" Type="http://schemas.openxmlformats.org/officeDocument/2006/relationships/image" Target="media/image1.jpeg"/><Relationship Id="rId9" Type="http://schemas.openxmlformats.org/officeDocument/2006/relationships/image" Target="media/image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1280</Words>
  <Characters>7301</Characters>
  <Application>Microsoft Office Word</Application>
  <DocSecurity>0</DocSecurity>
  <Lines>60</Lines>
  <Paragraphs>17</Paragraphs>
  <ScaleCrop>false</ScaleCrop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S3L0RM</dc:creator>
  <cp:keywords/>
  <dc:description/>
  <cp:lastModifiedBy>S3L0RM</cp:lastModifiedBy>
  <cp:revision>1</cp:revision>
  <dcterms:created xsi:type="dcterms:W3CDTF">2017-05-19T16:24:00Z</dcterms:created>
  <dcterms:modified xsi:type="dcterms:W3CDTF">2017-05-19T16:27:00Z</dcterms:modified>
</cp:coreProperties>
</file>