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CBAEA" w14:textId="77777777" w:rsidR="000005F7" w:rsidRDefault="00130BD5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  <w:b/>
          <w:bCs/>
        </w:rPr>
      </w:pPr>
      <w:r w:rsidRPr="00FF5D2A">
        <w:rPr>
          <w:rFonts w:ascii="Arial" w:hAnsi="Arial" w:cs="Arial"/>
          <w:b/>
          <w:lang w:val="es-ES_tradnl"/>
        </w:rPr>
        <w:t>CONTRATO ESPECÍFICO PARA S</w:t>
      </w:r>
      <w:r w:rsidR="00146C84" w:rsidRPr="00FF5D2A">
        <w:rPr>
          <w:rFonts w:ascii="Arial" w:hAnsi="Arial" w:cs="Arial"/>
          <w:b/>
          <w:lang w:val="es-ES_tradnl"/>
        </w:rPr>
        <w:t>ERVICIOS DE AUTOMATIZACIÓ</w:t>
      </w:r>
      <w:r w:rsidR="00312108" w:rsidRPr="00FF5D2A">
        <w:rPr>
          <w:rFonts w:ascii="Arial" w:hAnsi="Arial" w:cs="Arial"/>
          <w:b/>
          <w:lang w:val="es-ES_tradnl"/>
        </w:rPr>
        <w:t xml:space="preserve">N DE </w:t>
      </w:r>
      <w:r w:rsidR="000005F7" w:rsidRPr="00FF5D2A">
        <w:rPr>
          <w:rFonts w:ascii="Arial" w:hAnsi="Arial" w:cs="Arial"/>
          <w:b/>
          <w:lang w:val="es-ES_tradnl"/>
        </w:rPr>
        <w:t>PROCESOS</w:t>
      </w:r>
      <w:r w:rsidR="00312108" w:rsidRPr="00FF5D2A">
        <w:rPr>
          <w:rFonts w:ascii="Arial" w:hAnsi="Arial" w:cs="Arial"/>
          <w:b/>
          <w:lang w:val="es-ES_tradnl"/>
        </w:rPr>
        <w:t xml:space="preserve"> </w:t>
      </w:r>
      <w:r w:rsidR="00312108" w:rsidRPr="00FF5D2A">
        <w:rPr>
          <w:rFonts w:ascii="Arial" w:hAnsi="Arial" w:cs="Arial"/>
          <w:b/>
          <w:bCs/>
        </w:rPr>
        <w:t>No. ________________/____</w:t>
      </w:r>
      <w:r w:rsidR="00FF5D2A" w:rsidRPr="00FF5D2A">
        <w:rPr>
          <w:rFonts w:ascii="Arial" w:hAnsi="Arial" w:cs="Arial"/>
          <w:b/>
          <w:bCs/>
        </w:rPr>
        <w:t>___</w:t>
      </w:r>
      <w:r w:rsidR="00312108" w:rsidRPr="00FF5D2A">
        <w:rPr>
          <w:rFonts w:ascii="Arial" w:hAnsi="Arial" w:cs="Arial"/>
          <w:b/>
          <w:bCs/>
        </w:rPr>
        <w:t xml:space="preserve"> </w:t>
      </w:r>
    </w:p>
    <w:p w14:paraId="2B5B9E31" w14:textId="77777777" w:rsidR="009438D9" w:rsidRPr="00FF5D2A" w:rsidRDefault="009438D9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  <w:b/>
          <w:bCs/>
        </w:rPr>
      </w:pPr>
    </w:p>
    <w:p w14:paraId="74D088F3" w14:textId="77777777" w:rsidR="000005F7" w:rsidRPr="00FF5D2A" w:rsidRDefault="00312108" w:rsidP="00FF5D2A">
      <w:pPr>
        <w:pStyle w:val="Textoindependiente3"/>
        <w:ind w:left="-720" w:right="0"/>
        <w:contextualSpacing/>
        <w:jc w:val="left"/>
        <w:rPr>
          <w:rFonts w:ascii="Arial" w:hAnsi="Arial" w:cs="Arial"/>
          <w:sz w:val="22"/>
          <w:szCs w:val="22"/>
          <w:u w:val="none"/>
          <w:lang w:val="es-ES_tradnl"/>
        </w:rPr>
      </w:pPr>
      <w:r w:rsidRPr="00FF5D2A">
        <w:rPr>
          <w:rFonts w:ascii="Arial" w:hAnsi="Arial" w:cs="Arial"/>
          <w:bCs/>
          <w:sz w:val="22"/>
          <w:szCs w:val="22"/>
          <w:u w:val="none"/>
          <w:lang w:val="es-ES"/>
        </w:rPr>
        <w:t>AL CONTRATO MARCO No</w:t>
      </w:r>
      <w:r w:rsidRPr="00FF5D2A">
        <w:rPr>
          <w:rFonts w:ascii="Arial" w:hAnsi="Arial" w:cs="Arial"/>
          <w:sz w:val="22"/>
          <w:szCs w:val="22"/>
          <w:u w:val="none"/>
          <w:lang w:val="es-ES_tradnl"/>
        </w:rPr>
        <w:t xml:space="preserve"> </w:t>
      </w:r>
      <w:r w:rsidR="000005F7" w:rsidRPr="00FF5D2A">
        <w:rPr>
          <w:rFonts w:ascii="Arial" w:hAnsi="Arial" w:cs="Arial"/>
          <w:sz w:val="22"/>
          <w:szCs w:val="22"/>
          <w:u w:val="none"/>
          <w:lang w:val="es-ES_tradnl"/>
        </w:rPr>
        <w:t>________________</w:t>
      </w:r>
      <w:r w:rsidR="00D70EB4" w:rsidRPr="00FF5D2A">
        <w:rPr>
          <w:rFonts w:ascii="Arial" w:hAnsi="Arial" w:cs="Arial"/>
          <w:sz w:val="22"/>
          <w:szCs w:val="22"/>
          <w:u w:val="none"/>
          <w:lang w:val="es-ES_tradnl"/>
        </w:rPr>
        <w:t xml:space="preserve">___ </w:t>
      </w:r>
      <w:r w:rsidR="000005F7" w:rsidRPr="00FF5D2A">
        <w:rPr>
          <w:rFonts w:ascii="Arial" w:hAnsi="Arial" w:cs="Arial"/>
          <w:sz w:val="22"/>
          <w:szCs w:val="22"/>
          <w:u w:val="none"/>
          <w:lang w:val="es-ES_tradnl"/>
        </w:rPr>
        <w:t>/_</w:t>
      </w:r>
      <w:r w:rsidR="00D70EB4" w:rsidRPr="00FF5D2A">
        <w:rPr>
          <w:rFonts w:ascii="Arial" w:hAnsi="Arial" w:cs="Arial"/>
          <w:sz w:val="22"/>
          <w:szCs w:val="22"/>
          <w:u w:val="none"/>
          <w:lang w:val="es-ES_tradnl"/>
        </w:rPr>
        <w:t>__</w:t>
      </w:r>
      <w:r w:rsidR="000005F7" w:rsidRPr="00FF5D2A">
        <w:rPr>
          <w:rFonts w:ascii="Arial" w:hAnsi="Arial" w:cs="Arial"/>
          <w:sz w:val="22"/>
          <w:szCs w:val="22"/>
          <w:u w:val="none"/>
          <w:lang w:val="es-ES_tradnl"/>
        </w:rPr>
        <w:t>__</w:t>
      </w:r>
    </w:p>
    <w:p w14:paraId="7F22D998" w14:textId="77777777" w:rsidR="000005F7" w:rsidRPr="00FF5D2A" w:rsidRDefault="000005F7" w:rsidP="00FF5D2A">
      <w:pPr>
        <w:pStyle w:val="Textoindependiente3"/>
        <w:ind w:left="-720" w:right="0"/>
        <w:contextualSpacing/>
        <w:rPr>
          <w:rFonts w:ascii="Arial" w:hAnsi="Arial" w:cs="Arial"/>
          <w:sz w:val="22"/>
          <w:szCs w:val="22"/>
          <w:u w:val="none"/>
          <w:lang w:val="es-ES_tradnl"/>
        </w:rPr>
      </w:pPr>
    </w:p>
    <w:p w14:paraId="77029E37" w14:textId="40342DAD" w:rsidR="00910404" w:rsidRPr="00FF5D2A" w:rsidRDefault="000F66A1" w:rsidP="00FF5D2A">
      <w:pPr>
        <w:suppressAutoHyphens/>
        <w:adjustRightInd w:val="0"/>
        <w:spacing w:after="0" w:line="240" w:lineRule="auto"/>
        <w:ind w:left="-720"/>
        <w:contextualSpacing/>
        <w:jc w:val="both"/>
        <w:rPr>
          <w:rFonts w:ascii="Arial" w:eastAsiaTheme="minorHAnsi" w:hAnsi="Arial" w:cs="Arial"/>
        </w:rPr>
      </w:pPr>
      <w:r w:rsidRPr="00FF5D2A">
        <w:rPr>
          <w:rFonts w:ascii="Arial" w:hAnsi="Arial" w:cs="Arial"/>
          <w:b/>
          <w:bCs/>
        </w:rPr>
        <w:t xml:space="preserve">DE UNA PARTE: </w:t>
      </w:r>
      <w:r w:rsidRPr="00FF5D2A">
        <w:rPr>
          <w:rFonts w:ascii="Arial" w:hAnsi="Arial" w:cs="Arial"/>
        </w:rPr>
        <w:t>La Empresa de Informática y Automatización para la Construcción</w:t>
      </w:r>
      <w:r w:rsidRPr="00FF5D2A">
        <w:rPr>
          <w:rFonts w:ascii="Arial" w:hAnsi="Arial" w:cs="Arial"/>
          <w:b/>
        </w:rPr>
        <w:t>, aicros</w:t>
      </w:r>
      <w:r w:rsidRPr="00FF5D2A">
        <w:rPr>
          <w:rFonts w:ascii="Arial" w:hAnsi="Arial" w:cs="Arial"/>
        </w:rPr>
        <w:t>, de nacionalidad cubana, con domicilio legal en Calle 45 No. 1107 entre Ave.26 y Ulloa, Reparto Nuevo Vedado, Municipio Plaza de la Revolución, La Habana, Cuba; inscrita en el Registro Mercantil de La Habana en el Libro EP, Tomo III, Folio 100, Hoja 25, en fecha 25 de febrero de 2003; con el código REUP 126.0.06226, Número de Identificación Tributaria NIT-01000355340, con Cuenta Bancaria en CUP No. 0524520006010114</w:t>
      </w:r>
      <w:r w:rsidRPr="00FF5D2A">
        <w:rPr>
          <w:rFonts w:ascii="Arial" w:hAnsi="Arial" w:cs="Arial"/>
          <w:bCs/>
        </w:rPr>
        <w:t>, en la agencia bancaria 245 del Banco Metropolitano</w:t>
      </w:r>
      <w:r w:rsidRPr="00FF5D2A">
        <w:rPr>
          <w:rFonts w:ascii="Arial" w:hAnsi="Arial" w:cs="Arial"/>
        </w:rPr>
        <w:t xml:space="preserve">, sito en Ave 26 Esq. 32, Nuevo Vedado, Plaza de la Revolución, La Habana, Titular: EES Empresa de Informática y Automatización para la Construcción, teléfono 78812409 y e-mail comercial@aicros.cu, en lo sucesivo y a los efectos de este Contrato se denominará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>, representada por ________________________en su carácter de _______________________, en el ejercicio de las facultades que le han sido conferidas mediante la __________________, de fecha ___de ____________ del ______, dictada por_________________________, ______________________.</w:t>
      </w:r>
    </w:p>
    <w:p w14:paraId="3A7CA9E1" w14:textId="77777777" w:rsidR="000005F7" w:rsidRPr="00FF5D2A" w:rsidRDefault="000005F7" w:rsidP="00FF5D2A">
      <w:pPr>
        <w:pStyle w:val="Default"/>
        <w:ind w:left="-720"/>
        <w:contextualSpacing/>
        <w:jc w:val="both"/>
        <w:rPr>
          <w:b/>
          <w:bCs/>
          <w:color w:val="auto"/>
          <w:sz w:val="22"/>
          <w:szCs w:val="22"/>
        </w:rPr>
      </w:pPr>
    </w:p>
    <w:p w14:paraId="5B8DE6FE" w14:textId="25DB9F32" w:rsidR="000005F7" w:rsidRPr="00FF5D2A" w:rsidRDefault="000005F7" w:rsidP="00FF5D2A">
      <w:pPr>
        <w:pStyle w:val="Default"/>
        <w:ind w:left="-720"/>
        <w:contextualSpacing/>
        <w:jc w:val="both"/>
        <w:rPr>
          <w:color w:val="auto"/>
          <w:sz w:val="22"/>
          <w:szCs w:val="22"/>
        </w:rPr>
      </w:pPr>
      <w:r w:rsidRPr="00FF5D2A">
        <w:rPr>
          <w:b/>
          <w:bCs/>
          <w:color w:val="auto"/>
          <w:sz w:val="22"/>
          <w:szCs w:val="22"/>
        </w:rPr>
        <w:t>DE OTRA PARTE:</w:t>
      </w:r>
      <w:r w:rsidRPr="00FF5D2A">
        <w:rPr>
          <w:color w:val="auto"/>
          <w:sz w:val="22"/>
          <w:szCs w:val="22"/>
        </w:rPr>
        <w:t>___________________________</w:t>
      </w:r>
      <w:r w:rsidR="009D2B22" w:rsidRPr="00FF5D2A">
        <w:rPr>
          <w:color w:val="auto"/>
          <w:sz w:val="22"/>
          <w:szCs w:val="22"/>
        </w:rPr>
        <w:t>_____________________________</w:t>
      </w:r>
      <w:r w:rsidRPr="00FF5D2A">
        <w:rPr>
          <w:color w:val="auto"/>
          <w:sz w:val="22"/>
          <w:szCs w:val="22"/>
        </w:rPr>
        <w:t>, con domicilio legal en ______________________________________________, Cuenta Bancaria en CUP No. __________________, en el Banco ____________</w:t>
      </w:r>
      <w:r w:rsidR="00B14893" w:rsidRPr="00FF5D2A">
        <w:rPr>
          <w:color w:val="auto"/>
          <w:sz w:val="22"/>
          <w:szCs w:val="22"/>
        </w:rPr>
        <w:t xml:space="preserve">, Sucursal _____________; </w:t>
      </w:r>
      <w:r w:rsidRPr="00FF5D2A">
        <w:rPr>
          <w:color w:val="auto"/>
          <w:sz w:val="22"/>
          <w:szCs w:val="22"/>
        </w:rPr>
        <w:t xml:space="preserve">Código REEUP:______________, NIT ___________________quien en lo adelante y a los efectos de este Contrato se denominará </w:t>
      </w:r>
      <w:r w:rsidRPr="00FF5D2A">
        <w:rPr>
          <w:b/>
          <w:color w:val="auto"/>
          <w:sz w:val="22"/>
          <w:szCs w:val="22"/>
        </w:rPr>
        <w:t>EL CLIENTE</w:t>
      </w:r>
      <w:r w:rsidRPr="00FF5D2A">
        <w:rPr>
          <w:b/>
          <w:bCs/>
          <w:color w:val="auto"/>
          <w:sz w:val="22"/>
          <w:szCs w:val="22"/>
        </w:rPr>
        <w:t xml:space="preserve">, </w:t>
      </w:r>
      <w:r w:rsidRPr="00FF5D2A">
        <w:rPr>
          <w:color w:val="auto"/>
          <w:sz w:val="22"/>
          <w:szCs w:val="22"/>
        </w:rPr>
        <w:t xml:space="preserve">representada por ______________________________________________ en su carácter de ________________________________ facultades que le han sido conferidas mediante: ____________________________________________________________ </w:t>
      </w:r>
    </w:p>
    <w:p w14:paraId="6DE37856" w14:textId="77777777" w:rsidR="000005F7" w:rsidRPr="00FF5D2A" w:rsidRDefault="000005F7" w:rsidP="00FF5D2A">
      <w:pPr>
        <w:pStyle w:val="Textoindependiente2"/>
        <w:ind w:left="-720"/>
        <w:contextualSpacing/>
        <w:rPr>
          <w:rFonts w:ascii="Arial" w:hAnsi="Arial" w:cs="Arial"/>
          <w:b/>
          <w:szCs w:val="22"/>
          <w:lang w:val="es-ES_tradnl"/>
        </w:rPr>
      </w:pPr>
    </w:p>
    <w:p w14:paraId="4A8C61D2" w14:textId="77777777" w:rsidR="00171104" w:rsidRDefault="00171104" w:rsidP="00FF5D2A">
      <w:pPr>
        <w:pStyle w:val="Textoindependiente2"/>
        <w:ind w:left="-720"/>
        <w:contextualSpacing/>
        <w:rPr>
          <w:rFonts w:ascii="Arial" w:hAnsi="Arial" w:cs="Arial"/>
          <w:szCs w:val="22"/>
          <w:lang w:val="es-ES"/>
        </w:rPr>
      </w:pPr>
      <w:r w:rsidRPr="00FF5D2A">
        <w:rPr>
          <w:rFonts w:ascii="Arial" w:hAnsi="Arial" w:cs="Arial"/>
          <w:b/>
          <w:bCs/>
          <w:szCs w:val="22"/>
          <w:lang w:val="es-ES"/>
        </w:rPr>
        <w:t>AMBAS PARTES:</w:t>
      </w:r>
      <w:r w:rsidRPr="00FF5D2A">
        <w:rPr>
          <w:rFonts w:ascii="Arial" w:hAnsi="Arial" w:cs="Arial"/>
          <w:bCs/>
          <w:szCs w:val="22"/>
          <w:lang w:val="es-ES"/>
        </w:rPr>
        <w:t xml:space="preserve"> </w:t>
      </w:r>
      <w:r w:rsidRPr="00FF5D2A">
        <w:rPr>
          <w:rFonts w:ascii="Arial" w:hAnsi="Arial" w:cs="Arial"/>
          <w:szCs w:val="22"/>
          <w:lang w:val="es-ES"/>
        </w:rPr>
        <w:t xml:space="preserve">reconociéndose mutuamente el carácter y representación con que comparecen, CONVIENEN, en suscribir el presente </w:t>
      </w:r>
      <w:r w:rsidRPr="00FF5D2A">
        <w:rPr>
          <w:rFonts w:ascii="Arial" w:hAnsi="Arial" w:cs="Arial"/>
          <w:b/>
          <w:szCs w:val="22"/>
          <w:lang w:val="es-ES_tradnl"/>
        </w:rPr>
        <w:t>CONTRATO ESPECÍFICO</w:t>
      </w:r>
      <w:r w:rsidR="009D2B22" w:rsidRPr="00FF5D2A">
        <w:rPr>
          <w:rFonts w:ascii="Arial" w:hAnsi="Arial" w:cs="Arial"/>
          <w:b/>
          <w:szCs w:val="22"/>
          <w:lang w:val="es-ES_tradnl"/>
        </w:rPr>
        <w:t xml:space="preserve"> PARA SERVICIOS DE AUTOMATIZACIÓ</w:t>
      </w:r>
      <w:r w:rsidRPr="00FF5D2A">
        <w:rPr>
          <w:rFonts w:ascii="Arial" w:hAnsi="Arial" w:cs="Arial"/>
          <w:b/>
          <w:szCs w:val="22"/>
          <w:lang w:val="es-ES_tradnl"/>
        </w:rPr>
        <w:t>N DE PROCESOS</w:t>
      </w:r>
      <w:r w:rsidR="009D2B22" w:rsidRPr="00FF5D2A">
        <w:rPr>
          <w:rFonts w:ascii="Arial" w:hAnsi="Arial" w:cs="Arial"/>
          <w:i/>
          <w:szCs w:val="22"/>
          <w:lang w:val="es-ES_tradnl"/>
        </w:rPr>
        <w:t xml:space="preserve">, </w:t>
      </w:r>
      <w:r w:rsidRPr="00FF5D2A">
        <w:rPr>
          <w:rFonts w:ascii="Arial" w:hAnsi="Arial" w:cs="Arial"/>
          <w:bCs/>
          <w:szCs w:val="22"/>
          <w:lang w:val="es-ES"/>
        </w:rPr>
        <w:t>en lo adelante</w:t>
      </w:r>
      <w:r w:rsidRPr="00FF5D2A">
        <w:rPr>
          <w:rFonts w:ascii="Arial" w:hAnsi="Arial" w:cs="Arial"/>
          <w:b/>
          <w:bCs/>
          <w:szCs w:val="22"/>
          <w:lang w:val="es-ES"/>
        </w:rPr>
        <w:t xml:space="preserve"> Contrato, </w:t>
      </w:r>
      <w:r w:rsidRPr="00FF5D2A">
        <w:rPr>
          <w:rFonts w:ascii="Arial" w:hAnsi="Arial" w:cs="Arial"/>
          <w:szCs w:val="22"/>
          <w:lang w:val="es-ES"/>
        </w:rPr>
        <w:t xml:space="preserve">en los términos y condiciones siguientes: </w:t>
      </w:r>
    </w:p>
    <w:p w14:paraId="06918265" w14:textId="77777777" w:rsidR="00FF5D2A" w:rsidRPr="00FF5D2A" w:rsidRDefault="00FF5D2A" w:rsidP="00FF5D2A">
      <w:pPr>
        <w:pStyle w:val="Textoindependiente2"/>
        <w:ind w:left="-720"/>
        <w:contextualSpacing/>
        <w:rPr>
          <w:rFonts w:ascii="Arial" w:hAnsi="Arial" w:cs="Arial"/>
          <w:i/>
          <w:szCs w:val="22"/>
          <w:u w:val="single"/>
          <w:lang w:val="es-ES_tradnl"/>
        </w:rPr>
      </w:pPr>
    </w:p>
    <w:p w14:paraId="17440CA6" w14:textId="77777777" w:rsidR="000E2FDD" w:rsidRDefault="000005F7" w:rsidP="00FF5D2A">
      <w:pPr>
        <w:pStyle w:val="Prrafodelista"/>
        <w:numPr>
          <w:ilvl w:val="0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 xml:space="preserve">OBJETO DEL </w:t>
      </w:r>
      <w:r w:rsidR="003A01D2" w:rsidRPr="00FF5D2A">
        <w:rPr>
          <w:rFonts w:ascii="Arial" w:hAnsi="Arial" w:cs="Arial"/>
          <w:b/>
        </w:rPr>
        <w:t>CONTRAT</w:t>
      </w:r>
      <w:r w:rsidRPr="00FF5D2A">
        <w:rPr>
          <w:rFonts w:ascii="Arial" w:hAnsi="Arial" w:cs="Arial"/>
          <w:b/>
        </w:rPr>
        <w:t>O</w:t>
      </w:r>
    </w:p>
    <w:p w14:paraId="28A5F95F" w14:textId="77777777" w:rsidR="00FF5D2A" w:rsidRPr="00FF5D2A" w:rsidRDefault="00FF5D2A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025C8CC7" w14:textId="77777777" w:rsidR="000005F7" w:rsidRDefault="000005F7" w:rsidP="00FF5D2A">
      <w:pPr>
        <w:numPr>
          <w:ilvl w:val="1"/>
          <w:numId w:val="4"/>
        </w:numPr>
        <w:tabs>
          <w:tab w:val="left" w:pos="-142"/>
        </w:tabs>
        <w:spacing w:after="0" w:line="240" w:lineRule="auto"/>
        <w:ind w:left="-720" w:firstLine="0"/>
        <w:contextualSpacing/>
        <w:jc w:val="both"/>
        <w:rPr>
          <w:rFonts w:ascii="Arial" w:eastAsiaTheme="minorHAnsi" w:hAnsi="Arial" w:cs="Arial"/>
        </w:rPr>
      </w:pPr>
      <w:r w:rsidRPr="00FF5D2A">
        <w:rPr>
          <w:rFonts w:ascii="Arial" w:hAnsi="Arial" w:cs="Arial"/>
        </w:rPr>
        <w:t xml:space="preserve">El objeto del presente </w:t>
      </w:r>
      <w:r w:rsidR="00D73F9E" w:rsidRPr="00FF5D2A">
        <w:rPr>
          <w:rFonts w:ascii="Arial" w:hAnsi="Arial" w:cs="Arial"/>
        </w:rPr>
        <w:t xml:space="preserve">Contrato </w:t>
      </w:r>
      <w:r w:rsidRPr="00FF5D2A">
        <w:rPr>
          <w:rFonts w:ascii="Arial" w:hAnsi="Arial" w:cs="Arial"/>
        </w:rPr>
        <w:t xml:space="preserve">es describir los términos y condiciones </w:t>
      </w:r>
      <w:r w:rsidR="00DF6E71" w:rsidRPr="00FF5D2A">
        <w:rPr>
          <w:rFonts w:ascii="Arial" w:hAnsi="Arial" w:cs="Arial"/>
        </w:rPr>
        <w:t xml:space="preserve">en </w:t>
      </w:r>
      <w:r w:rsidRPr="00FF5D2A">
        <w:rPr>
          <w:rFonts w:ascii="Arial" w:hAnsi="Arial" w:cs="Arial"/>
        </w:rPr>
        <w:t xml:space="preserve">que </w:t>
      </w:r>
      <w:r w:rsidRPr="00FF5D2A">
        <w:rPr>
          <w:rFonts w:ascii="Arial" w:hAnsi="Arial" w:cs="Arial"/>
          <w:b/>
        </w:rPr>
        <w:t xml:space="preserve">EL </w:t>
      </w:r>
      <w:r w:rsidRPr="00FF5D2A">
        <w:rPr>
          <w:rFonts w:ascii="Arial" w:hAnsi="Arial" w:cs="Arial"/>
          <w:b/>
          <w:bCs/>
        </w:rPr>
        <w:t>PRESTADOR</w:t>
      </w:r>
      <w:r w:rsidR="00B23F35" w:rsidRPr="00FF5D2A">
        <w:rPr>
          <w:rFonts w:ascii="Arial" w:hAnsi="Arial" w:cs="Arial"/>
          <w:b/>
          <w:bCs/>
        </w:rPr>
        <w:t xml:space="preserve"> </w:t>
      </w:r>
      <w:r w:rsidR="00D70EB4" w:rsidRPr="00FF5D2A">
        <w:rPr>
          <w:rFonts w:ascii="Arial" w:hAnsi="Arial" w:cs="Arial"/>
          <w:bCs/>
        </w:rPr>
        <w:t>brindará</w:t>
      </w:r>
      <w:r w:rsidRPr="00FF5D2A">
        <w:rPr>
          <w:rFonts w:ascii="Arial" w:hAnsi="Arial" w:cs="Arial"/>
        </w:rPr>
        <w:t xml:space="preserve"> a</w:t>
      </w:r>
      <w:r w:rsidR="00B23F35" w:rsidRPr="00FF5D2A">
        <w:rPr>
          <w:rFonts w:ascii="Arial" w:hAnsi="Arial" w:cs="Arial"/>
        </w:rPr>
        <w:t xml:space="preserve"> </w:t>
      </w:r>
      <w:r w:rsidRPr="00FF5D2A">
        <w:rPr>
          <w:rFonts w:ascii="Arial" w:hAnsi="Arial" w:cs="Arial"/>
          <w:b/>
        </w:rPr>
        <w:t>EL</w:t>
      </w:r>
      <w:r w:rsidR="00AF1CFD" w:rsidRPr="00FF5D2A">
        <w:rPr>
          <w:rFonts w:ascii="Arial" w:hAnsi="Arial" w:cs="Arial"/>
          <w:b/>
        </w:rPr>
        <w:t xml:space="preserve"> </w:t>
      </w:r>
      <w:r w:rsidRPr="00FF5D2A">
        <w:rPr>
          <w:rFonts w:ascii="Arial" w:hAnsi="Arial" w:cs="Arial"/>
          <w:b/>
        </w:rPr>
        <w:t>CLIENTE</w:t>
      </w:r>
      <w:r w:rsidRPr="00FF5D2A">
        <w:rPr>
          <w:rFonts w:ascii="Arial" w:hAnsi="Arial" w:cs="Arial"/>
        </w:rPr>
        <w:t xml:space="preserve"> los servicios de </w:t>
      </w:r>
      <w:r w:rsidR="00F524C1" w:rsidRPr="00FF5D2A">
        <w:rPr>
          <w:rFonts w:ascii="Arial" w:hAnsi="Arial" w:cs="Arial"/>
        </w:rPr>
        <w:t>A</w:t>
      </w:r>
      <w:r w:rsidRPr="00FF5D2A">
        <w:rPr>
          <w:rFonts w:ascii="Arial" w:hAnsi="Arial" w:cs="Arial"/>
        </w:rPr>
        <w:t>utomatización</w:t>
      </w:r>
      <w:r w:rsidR="000D0902" w:rsidRPr="00FF5D2A">
        <w:rPr>
          <w:rFonts w:ascii="Arial" w:hAnsi="Arial" w:cs="Arial"/>
        </w:rPr>
        <w:t xml:space="preserve"> de Plantas de Hormigón</w:t>
      </w:r>
      <w:r w:rsidRPr="00FF5D2A">
        <w:rPr>
          <w:rFonts w:ascii="Arial" w:hAnsi="Arial" w:cs="Arial"/>
        </w:rPr>
        <w:t>, tanto de prefabricado como de premezclado.</w:t>
      </w:r>
      <w:r w:rsidR="00AF1CFD" w:rsidRPr="00FF5D2A">
        <w:rPr>
          <w:rFonts w:ascii="Arial" w:hAnsi="Arial" w:cs="Arial"/>
        </w:rPr>
        <w:t xml:space="preserve"> </w:t>
      </w:r>
      <w:r w:rsidR="000D0902" w:rsidRPr="00FF5D2A">
        <w:rPr>
          <w:rFonts w:ascii="Arial" w:eastAsiaTheme="minorHAnsi" w:hAnsi="Arial" w:cs="Arial"/>
        </w:rPr>
        <w:t xml:space="preserve">Así mismo, </w:t>
      </w:r>
      <w:r w:rsidR="000D0902" w:rsidRPr="00FF5D2A">
        <w:rPr>
          <w:rFonts w:ascii="Arial" w:eastAsiaTheme="minorHAnsi" w:hAnsi="Arial" w:cs="Arial"/>
          <w:b/>
        </w:rPr>
        <w:t>EL PRESTADOR</w:t>
      </w:r>
      <w:r w:rsidR="000D0902" w:rsidRPr="00FF5D2A">
        <w:rPr>
          <w:rFonts w:ascii="Arial" w:eastAsiaTheme="minorHAnsi" w:hAnsi="Arial" w:cs="Arial"/>
        </w:rPr>
        <w:t xml:space="preserve"> se obliga a prestar el servicio de Soporte Técnico por Iguala Anual a </w:t>
      </w:r>
      <w:r w:rsidR="000D0902" w:rsidRPr="00FF5D2A">
        <w:rPr>
          <w:rFonts w:ascii="Arial" w:eastAsiaTheme="minorHAnsi" w:hAnsi="Arial" w:cs="Arial"/>
          <w:b/>
        </w:rPr>
        <w:t xml:space="preserve">EL CLIENTE </w:t>
      </w:r>
      <w:r w:rsidR="000D0902" w:rsidRPr="00FF5D2A">
        <w:rPr>
          <w:rFonts w:ascii="Arial" w:eastAsiaTheme="minorHAnsi" w:hAnsi="Arial" w:cs="Arial"/>
        </w:rPr>
        <w:t>relativo a estos servicios,</w:t>
      </w:r>
      <w:r w:rsidR="000D0902" w:rsidRPr="00FF5D2A">
        <w:rPr>
          <w:rFonts w:ascii="Arial" w:eastAsiaTheme="minorHAnsi" w:hAnsi="Arial" w:cs="Arial"/>
          <w:b/>
        </w:rPr>
        <w:t xml:space="preserve"> </w:t>
      </w:r>
      <w:r w:rsidR="000D0902" w:rsidRPr="00FF5D2A">
        <w:rPr>
          <w:rFonts w:ascii="Arial" w:eastAsiaTheme="minorHAnsi" w:hAnsi="Arial" w:cs="Arial"/>
        </w:rPr>
        <w:t xml:space="preserve">y este a pagar el precio establecido por el mismo en el </w:t>
      </w:r>
      <w:r w:rsidR="00FF5D2A" w:rsidRPr="00FF5D2A">
        <w:rPr>
          <w:rFonts w:ascii="Arial" w:eastAsiaTheme="minorHAnsi" w:hAnsi="Arial" w:cs="Arial"/>
        </w:rPr>
        <w:t xml:space="preserve">Listado de </w:t>
      </w:r>
      <w:r w:rsidR="00215F83" w:rsidRPr="0081312E">
        <w:rPr>
          <w:rFonts w:ascii="Arial" w:eastAsiaTheme="minorHAnsi" w:hAnsi="Arial" w:cs="Arial"/>
        </w:rPr>
        <w:t xml:space="preserve">Servicios y </w:t>
      </w:r>
      <w:r w:rsidR="00215F83">
        <w:rPr>
          <w:rFonts w:ascii="Arial" w:eastAsiaTheme="minorHAnsi" w:hAnsi="Arial" w:cs="Arial"/>
        </w:rPr>
        <w:t>Productos</w:t>
      </w:r>
      <w:r w:rsidR="00FF5D2A" w:rsidRPr="00FF5D2A">
        <w:rPr>
          <w:rFonts w:ascii="Arial" w:eastAsiaTheme="minorHAnsi" w:hAnsi="Arial" w:cs="Arial"/>
        </w:rPr>
        <w:t xml:space="preserve"> vigente en aicros, aprobado mediante Resolución de su Director General</w:t>
      </w:r>
      <w:r w:rsidR="000D0902" w:rsidRPr="00FF5D2A">
        <w:rPr>
          <w:rFonts w:ascii="Arial" w:eastAsiaTheme="minorHAnsi" w:hAnsi="Arial" w:cs="Arial"/>
        </w:rPr>
        <w:t>.</w:t>
      </w:r>
    </w:p>
    <w:p w14:paraId="33916AE9" w14:textId="77777777" w:rsidR="00FF5D2A" w:rsidRPr="00FF5D2A" w:rsidRDefault="00FF5D2A" w:rsidP="00FF5D2A">
      <w:pPr>
        <w:tabs>
          <w:tab w:val="left" w:pos="-142"/>
        </w:tabs>
        <w:spacing w:after="0" w:line="240" w:lineRule="auto"/>
        <w:contextualSpacing/>
        <w:jc w:val="both"/>
        <w:rPr>
          <w:rFonts w:ascii="Arial" w:eastAsiaTheme="minorHAnsi" w:hAnsi="Arial" w:cs="Arial"/>
        </w:rPr>
      </w:pPr>
    </w:p>
    <w:p w14:paraId="6CBF4476" w14:textId="77777777" w:rsidR="000005F7" w:rsidRDefault="000005F7" w:rsidP="00FF5D2A">
      <w:pPr>
        <w:pStyle w:val="Prrafodelista"/>
        <w:numPr>
          <w:ilvl w:val="0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  <w:b/>
          <w:color w:val="000000"/>
        </w:rPr>
      </w:pPr>
      <w:r w:rsidRPr="00FF5D2A">
        <w:rPr>
          <w:rFonts w:ascii="Arial" w:hAnsi="Arial" w:cs="Arial"/>
          <w:b/>
          <w:color w:val="000000"/>
        </w:rPr>
        <w:t>CONDICIONES GENERALES</w:t>
      </w:r>
    </w:p>
    <w:p w14:paraId="00B24F38" w14:textId="77777777" w:rsidR="00FF5D2A" w:rsidRPr="00FF5D2A" w:rsidRDefault="00FF5D2A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  <w:color w:val="000000"/>
        </w:rPr>
      </w:pPr>
    </w:p>
    <w:p w14:paraId="5395BDA2" w14:textId="77777777" w:rsidR="00AF2BE3" w:rsidRDefault="00AF2BE3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Los servicios amparados por este Contrato se ejecutarán en correspondencia con las etapas descritas en el cronograma acordado entre </w:t>
      </w:r>
      <w:r w:rsidRPr="00FF5D2A">
        <w:rPr>
          <w:rFonts w:ascii="Arial" w:hAnsi="Arial" w:cs="Arial"/>
          <w:b/>
        </w:rPr>
        <w:t>LAS PARTES</w:t>
      </w:r>
      <w:r w:rsidRPr="00FF5D2A">
        <w:rPr>
          <w:rFonts w:ascii="Arial" w:hAnsi="Arial" w:cs="Arial"/>
        </w:rPr>
        <w:t xml:space="preserve"> y se realizará la facturación por etapas  vencidas, previa firma del Acta de Aceptación. </w:t>
      </w:r>
    </w:p>
    <w:p w14:paraId="3298C2B9" w14:textId="77777777" w:rsidR="00FF5D2A" w:rsidRPr="00FF5D2A" w:rsidRDefault="00FF5D2A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29731477" w14:textId="77777777" w:rsidR="000005F7" w:rsidRPr="00FF5D2A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color w:val="000000"/>
        </w:rPr>
        <w:t xml:space="preserve">Una vez suscrito el presente </w:t>
      </w:r>
      <w:r w:rsidR="000D2A7B" w:rsidRPr="00FF5D2A">
        <w:rPr>
          <w:rFonts w:ascii="Arial" w:hAnsi="Arial" w:cs="Arial"/>
          <w:color w:val="000000"/>
        </w:rPr>
        <w:t>Contra</w:t>
      </w:r>
      <w:r w:rsidRPr="00FF5D2A">
        <w:rPr>
          <w:rFonts w:ascii="Arial" w:hAnsi="Arial" w:cs="Arial"/>
          <w:color w:val="000000"/>
        </w:rPr>
        <w:t xml:space="preserve">to, </w:t>
      </w:r>
      <w:r w:rsidRPr="00FF5D2A">
        <w:rPr>
          <w:rFonts w:ascii="Arial" w:hAnsi="Arial" w:cs="Arial"/>
          <w:b/>
          <w:color w:val="000000"/>
        </w:rPr>
        <w:t>EL PRESTADOR</w:t>
      </w:r>
      <w:r w:rsidRPr="00FF5D2A">
        <w:rPr>
          <w:rFonts w:ascii="Arial" w:hAnsi="Arial" w:cs="Arial"/>
          <w:color w:val="000000"/>
        </w:rPr>
        <w:t>, efectuará el Diagnóstico Técnico a la Planta</w:t>
      </w:r>
      <w:r w:rsidR="00733355" w:rsidRPr="00FF5D2A">
        <w:rPr>
          <w:rFonts w:ascii="Arial" w:hAnsi="Arial" w:cs="Arial"/>
          <w:color w:val="000000"/>
        </w:rPr>
        <w:t xml:space="preserve"> (primera etapa)</w:t>
      </w:r>
      <w:r w:rsidRPr="00FF5D2A">
        <w:rPr>
          <w:rFonts w:ascii="Arial" w:hAnsi="Arial" w:cs="Arial"/>
          <w:color w:val="000000"/>
        </w:rPr>
        <w:t xml:space="preserve">, conforme cronograma de Automatización o sostenibilidad según sea el caso, y en este sentido informará a </w:t>
      </w:r>
      <w:r w:rsidRPr="00FF5D2A">
        <w:rPr>
          <w:rFonts w:ascii="Arial" w:hAnsi="Arial" w:cs="Arial"/>
          <w:b/>
          <w:color w:val="000000"/>
        </w:rPr>
        <w:t>EL</w:t>
      </w:r>
      <w:r w:rsidR="00B23F35" w:rsidRPr="00FF5D2A">
        <w:rPr>
          <w:rFonts w:ascii="Arial" w:hAnsi="Arial" w:cs="Arial"/>
          <w:b/>
          <w:color w:val="000000"/>
        </w:rPr>
        <w:t xml:space="preserve"> </w:t>
      </w:r>
      <w:r w:rsidRPr="00FF5D2A">
        <w:rPr>
          <w:rFonts w:ascii="Arial" w:hAnsi="Arial" w:cs="Arial"/>
          <w:b/>
          <w:color w:val="000000"/>
        </w:rPr>
        <w:t>CLIENTE</w:t>
      </w:r>
      <w:r w:rsidRPr="00FF5D2A">
        <w:rPr>
          <w:rFonts w:ascii="Arial" w:hAnsi="Arial" w:cs="Arial"/>
          <w:color w:val="000000"/>
        </w:rPr>
        <w:t>, acerca de las condiciones y/o requisitos indispensables para la ejecución de los servicios de automatización, las partes y piezas que se requieren así como demás cuestiones técnicas necesarias para la ejecución del servicio</w:t>
      </w:r>
      <w:r w:rsidRPr="00FF5D2A">
        <w:rPr>
          <w:rFonts w:ascii="Arial" w:hAnsi="Arial" w:cs="Arial"/>
        </w:rPr>
        <w:t xml:space="preserve">. </w:t>
      </w:r>
      <w:r w:rsidRPr="00FF5D2A">
        <w:rPr>
          <w:rFonts w:ascii="Arial" w:hAnsi="Arial" w:cs="Arial"/>
          <w:b/>
        </w:rPr>
        <w:t xml:space="preserve">Anexo </w:t>
      </w:r>
      <w:r w:rsidR="00AF1CFD" w:rsidRPr="00FF5D2A">
        <w:rPr>
          <w:rFonts w:ascii="Arial" w:hAnsi="Arial" w:cs="Arial"/>
          <w:b/>
        </w:rPr>
        <w:t>A</w:t>
      </w:r>
      <w:r w:rsidRPr="00FF5D2A">
        <w:rPr>
          <w:rFonts w:ascii="Arial" w:hAnsi="Arial" w:cs="Arial"/>
          <w:b/>
        </w:rPr>
        <w:t>.</w:t>
      </w:r>
    </w:p>
    <w:p w14:paraId="3EE4EA3A" w14:textId="77777777" w:rsidR="00FF5D2A" w:rsidRPr="00FF5D2A" w:rsidRDefault="00FF5D2A" w:rsidP="00FF5D2A">
      <w:pPr>
        <w:spacing w:after="0" w:line="240" w:lineRule="auto"/>
        <w:jc w:val="both"/>
        <w:rPr>
          <w:rFonts w:ascii="Arial" w:hAnsi="Arial" w:cs="Arial"/>
        </w:rPr>
      </w:pPr>
    </w:p>
    <w:p w14:paraId="6EFA9A78" w14:textId="77777777" w:rsidR="000005F7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AMBAS PARTES</w:t>
      </w:r>
      <w:r w:rsidRPr="00FF5D2A">
        <w:rPr>
          <w:rFonts w:ascii="Arial" w:hAnsi="Arial" w:cs="Arial"/>
        </w:rPr>
        <w:t xml:space="preserve"> deben suscribir Acta de Inicio relacionando los datos necesarios para iniciar el proceso de automatización. </w:t>
      </w:r>
    </w:p>
    <w:p w14:paraId="1F04E0E9" w14:textId="77777777" w:rsidR="00FF5D2A" w:rsidRPr="00FF5D2A" w:rsidRDefault="00FF5D2A" w:rsidP="00FF5D2A">
      <w:pPr>
        <w:spacing w:after="0" w:line="240" w:lineRule="auto"/>
        <w:jc w:val="both"/>
        <w:rPr>
          <w:rFonts w:ascii="Arial" w:hAnsi="Arial" w:cs="Arial"/>
        </w:rPr>
      </w:pPr>
    </w:p>
    <w:p w14:paraId="1935131A" w14:textId="77777777" w:rsidR="000005F7" w:rsidRPr="00FF5D2A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 xml:space="preserve"> El PRESTADOR</w:t>
      </w:r>
      <w:r w:rsidRPr="00FF5D2A">
        <w:rPr>
          <w:rFonts w:ascii="Arial" w:hAnsi="Arial" w:cs="Arial"/>
        </w:rPr>
        <w:t xml:space="preserve"> brindará los servicios siguientes:</w:t>
      </w:r>
      <w:r w:rsidRPr="00FF5D2A">
        <w:rPr>
          <w:rFonts w:ascii="Arial" w:hAnsi="Arial" w:cs="Arial"/>
        </w:rPr>
        <w:br/>
      </w:r>
    </w:p>
    <w:p w14:paraId="242A98B9" w14:textId="77777777" w:rsidR="000005F7" w:rsidRPr="0081312E" w:rsidRDefault="000005F7" w:rsidP="005B2D41">
      <w:pPr>
        <w:pStyle w:val="Prrafodelista"/>
        <w:numPr>
          <w:ilvl w:val="2"/>
          <w:numId w:val="1"/>
        </w:numPr>
        <w:tabs>
          <w:tab w:val="left" w:pos="9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>Mantenimiento preventivo a los componentes del sistema automático del sistema de pesaje.</w:t>
      </w:r>
    </w:p>
    <w:p w14:paraId="1131C79A" w14:textId="77777777" w:rsidR="00FF5D2A" w:rsidRPr="0081312E" w:rsidRDefault="000005F7" w:rsidP="00CE2F2F">
      <w:pPr>
        <w:pStyle w:val="Prrafodelista"/>
        <w:numPr>
          <w:ilvl w:val="2"/>
          <w:numId w:val="1"/>
        </w:numPr>
        <w:tabs>
          <w:tab w:val="left" w:pos="9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 xml:space="preserve">Detección de errores, reparación y/o sustitución de los componentes del sistema automático. En el caso de la sustitución de los componentes defectuosos, esto se hará siempre que </w:t>
      </w:r>
      <w:r w:rsidRPr="0081312E">
        <w:rPr>
          <w:rFonts w:ascii="Arial" w:hAnsi="Arial" w:cs="Arial"/>
          <w:b/>
        </w:rPr>
        <w:t>EL PRESTADOR</w:t>
      </w:r>
      <w:r w:rsidRPr="0081312E">
        <w:rPr>
          <w:rFonts w:ascii="Arial" w:hAnsi="Arial" w:cs="Arial"/>
        </w:rPr>
        <w:t xml:space="preserve"> cuente con la disponibilidad de los mismos.</w:t>
      </w:r>
    </w:p>
    <w:p w14:paraId="3DC322FB" w14:textId="77777777" w:rsidR="000005F7" w:rsidRPr="0081312E" w:rsidRDefault="000005F7" w:rsidP="001D7EE6">
      <w:pPr>
        <w:pStyle w:val="Prrafodelista"/>
        <w:numPr>
          <w:ilvl w:val="2"/>
          <w:numId w:val="1"/>
        </w:numPr>
        <w:tabs>
          <w:tab w:val="left" w:pos="9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>Detección de errores en el sistema de pesaje.</w:t>
      </w:r>
    </w:p>
    <w:p w14:paraId="0221CE54" w14:textId="1168D4A8" w:rsidR="000005F7" w:rsidRPr="0081312E" w:rsidRDefault="000005F7" w:rsidP="008A7CC5">
      <w:pPr>
        <w:pStyle w:val="Prrafodelista"/>
        <w:numPr>
          <w:ilvl w:val="2"/>
          <w:numId w:val="1"/>
        </w:numPr>
        <w:tabs>
          <w:tab w:val="left" w:pos="90"/>
        </w:tabs>
        <w:spacing w:after="0" w:line="240" w:lineRule="auto"/>
        <w:ind w:left="-720" w:firstLine="0"/>
        <w:jc w:val="both"/>
        <w:rPr>
          <w:rFonts w:ascii="Arial" w:hAnsi="Arial" w:cs="Arial"/>
          <w:strike/>
        </w:rPr>
      </w:pPr>
      <w:r w:rsidRPr="0081312E">
        <w:rPr>
          <w:rFonts w:ascii="Arial" w:hAnsi="Arial" w:cs="Arial"/>
        </w:rPr>
        <w:t xml:space="preserve">Calibración de las básculas, para ello </w:t>
      </w:r>
      <w:r w:rsidRPr="0081312E">
        <w:rPr>
          <w:rFonts w:ascii="Arial" w:hAnsi="Arial" w:cs="Arial"/>
          <w:b/>
        </w:rPr>
        <w:t>EL CLIENTE</w:t>
      </w:r>
      <w:r w:rsidR="00B23F35" w:rsidRPr="0081312E">
        <w:rPr>
          <w:rFonts w:ascii="Arial" w:hAnsi="Arial" w:cs="Arial"/>
          <w:b/>
        </w:rPr>
        <w:t xml:space="preserve"> </w:t>
      </w:r>
      <w:r w:rsidRPr="0081312E">
        <w:rPr>
          <w:rFonts w:ascii="Arial" w:hAnsi="Arial" w:cs="Arial"/>
        </w:rPr>
        <w:t>debe contar</w:t>
      </w:r>
      <w:r w:rsidR="00B23F35" w:rsidRPr="0081312E">
        <w:rPr>
          <w:rFonts w:ascii="Arial" w:hAnsi="Arial" w:cs="Arial"/>
        </w:rPr>
        <w:t xml:space="preserve"> </w:t>
      </w:r>
      <w:r w:rsidRPr="0081312E">
        <w:rPr>
          <w:rFonts w:ascii="Arial" w:hAnsi="Arial" w:cs="Arial"/>
        </w:rPr>
        <w:t xml:space="preserve">con los pesos patrones adecuados para efectuar la calibración, por lo tanto </w:t>
      </w:r>
      <w:r w:rsidRPr="0081312E">
        <w:rPr>
          <w:rFonts w:ascii="Arial" w:hAnsi="Arial" w:cs="Arial"/>
          <w:b/>
        </w:rPr>
        <w:t>EL PRESTADOR</w:t>
      </w:r>
      <w:r w:rsidRPr="0081312E">
        <w:rPr>
          <w:rFonts w:ascii="Arial" w:hAnsi="Arial" w:cs="Arial"/>
        </w:rPr>
        <w:t xml:space="preserve"> no se hace responsable por cualquier error en dicha calibración producto de inexactitudes en los valores de los pesos patrones facilitados por </w:t>
      </w:r>
      <w:r w:rsidRPr="0081312E">
        <w:rPr>
          <w:rFonts w:ascii="Arial" w:hAnsi="Arial" w:cs="Arial"/>
          <w:b/>
        </w:rPr>
        <w:t>EL CLIENTE</w:t>
      </w:r>
      <w:r w:rsidRPr="0081312E">
        <w:rPr>
          <w:rFonts w:ascii="Arial" w:hAnsi="Arial" w:cs="Arial"/>
        </w:rPr>
        <w:t xml:space="preserve">. </w:t>
      </w:r>
      <w:r w:rsidR="00C41F30" w:rsidRPr="0081312E">
        <w:rPr>
          <w:rFonts w:ascii="Arial" w:hAnsi="Arial" w:cs="Arial"/>
        </w:rPr>
        <w:t xml:space="preserve">En este servicio no se incluye la Certificación de la calibración por </w:t>
      </w:r>
      <w:r w:rsidRPr="0081312E">
        <w:rPr>
          <w:rFonts w:ascii="Arial" w:hAnsi="Arial" w:cs="Arial"/>
          <w:b/>
        </w:rPr>
        <w:t>EL PRESTADOR</w:t>
      </w:r>
      <w:r w:rsidR="0081312E" w:rsidRPr="0081312E">
        <w:rPr>
          <w:rFonts w:ascii="Arial" w:hAnsi="Arial" w:cs="Arial"/>
        </w:rPr>
        <w:t>.</w:t>
      </w:r>
    </w:p>
    <w:p w14:paraId="65F52981" w14:textId="77777777" w:rsidR="000005F7" w:rsidRPr="00FF5D2A" w:rsidRDefault="000005F7" w:rsidP="00FF5D2A">
      <w:pPr>
        <w:pStyle w:val="Prrafodelista"/>
        <w:numPr>
          <w:ilvl w:val="2"/>
          <w:numId w:val="1"/>
        </w:numPr>
        <w:tabs>
          <w:tab w:val="left" w:pos="9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Ajuste de los parámetros del sistema automático.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realizará un estudio del comportamiento del sistema automático y realizará los ajustes necesarios para lograr un desempeño más eficiente de la planta en lo que se refiere a exactitud de las dosificaciones y rapidez de los ciclos, también recomendará a </w:t>
      </w:r>
      <w:r w:rsidRPr="00FF5D2A">
        <w:rPr>
          <w:rFonts w:ascii="Arial" w:hAnsi="Arial" w:cs="Arial"/>
          <w:b/>
        </w:rPr>
        <w:t xml:space="preserve">EL CLIENTE </w:t>
      </w:r>
      <w:r w:rsidRPr="00FF5D2A">
        <w:rPr>
          <w:rFonts w:ascii="Arial" w:hAnsi="Arial" w:cs="Arial"/>
        </w:rPr>
        <w:t>los ajustes necesarios que considere conveniente con este fin.</w:t>
      </w:r>
    </w:p>
    <w:p w14:paraId="09463487" w14:textId="77777777" w:rsidR="00332FE2" w:rsidRPr="00FF5D2A" w:rsidRDefault="00332FE2" w:rsidP="00FF5D2A">
      <w:pPr>
        <w:pStyle w:val="Prrafodelista"/>
        <w:spacing w:after="0" w:line="240" w:lineRule="auto"/>
        <w:ind w:left="-720"/>
        <w:rPr>
          <w:rFonts w:ascii="Arial" w:hAnsi="Arial" w:cs="Arial"/>
        </w:rPr>
      </w:pPr>
    </w:p>
    <w:p w14:paraId="419D8D9C" w14:textId="19CD3958" w:rsidR="000005F7" w:rsidRPr="0081312E" w:rsidRDefault="00154967" w:rsidP="00292032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 xml:space="preserve">En el supuesto que los trabajos se ejecuten fuera de La Habana </w:t>
      </w:r>
      <w:r w:rsidRPr="0081312E">
        <w:rPr>
          <w:rFonts w:ascii="Arial" w:hAnsi="Arial" w:cs="Arial"/>
          <w:b/>
        </w:rPr>
        <w:t>LAS PARTES</w:t>
      </w:r>
      <w:r w:rsidRPr="0081312E">
        <w:rPr>
          <w:rFonts w:ascii="Arial" w:hAnsi="Arial" w:cs="Arial"/>
        </w:rPr>
        <w:t xml:space="preserve"> determinarán, de mutuo</w:t>
      </w:r>
      <w:r w:rsidR="009D2B22" w:rsidRPr="0081312E">
        <w:rPr>
          <w:rFonts w:ascii="Arial" w:hAnsi="Arial" w:cs="Arial"/>
        </w:rPr>
        <w:t xml:space="preserve"> acuerdo, cuál de ellas asumirá</w:t>
      </w:r>
      <w:r w:rsidRPr="0081312E">
        <w:rPr>
          <w:rFonts w:ascii="Arial" w:hAnsi="Arial" w:cs="Arial"/>
        </w:rPr>
        <w:t xml:space="preserve"> la responsabilidad con el traslado de los especialistas de </w:t>
      </w:r>
      <w:r w:rsidRPr="0081312E">
        <w:rPr>
          <w:rFonts w:ascii="Arial" w:hAnsi="Arial" w:cs="Arial"/>
          <w:b/>
        </w:rPr>
        <w:t>EL PRESTADOR</w:t>
      </w:r>
      <w:r w:rsidRPr="0081312E">
        <w:rPr>
          <w:rFonts w:ascii="Arial" w:hAnsi="Arial" w:cs="Arial"/>
        </w:rPr>
        <w:t xml:space="preserve"> hacia el establecimiento de </w:t>
      </w:r>
      <w:r w:rsidRPr="0081312E">
        <w:rPr>
          <w:rFonts w:ascii="Arial" w:hAnsi="Arial" w:cs="Arial"/>
          <w:b/>
        </w:rPr>
        <w:t>EL CLIENTE</w:t>
      </w:r>
      <w:r w:rsidRPr="0081312E">
        <w:rPr>
          <w:rFonts w:ascii="Arial" w:hAnsi="Arial" w:cs="Arial"/>
        </w:rPr>
        <w:t xml:space="preserve">. En caso de que el traslado sea asumido por </w:t>
      </w:r>
      <w:r w:rsidRPr="0081312E">
        <w:rPr>
          <w:rFonts w:ascii="Arial" w:hAnsi="Arial" w:cs="Arial"/>
          <w:b/>
        </w:rPr>
        <w:t>EL PRESTADOR</w:t>
      </w:r>
      <w:r w:rsidRPr="0081312E">
        <w:rPr>
          <w:rFonts w:ascii="Arial" w:hAnsi="Arial" w:cs="Arial"/>
        </w:rPr>
        <w:t>, los gastos por concepto de transportación, alojamiento y alimentación serán asumidos por este último</w:t>
      </w:r>
      <w:r w:rsidR="00D70EB4" w:rsidRPr="0081312E">
        <w:rPr>
          <w:rFonts w:ascii="Arial" w:hAnsi="Arial" w:cs="Arial"/>
        </w:rPr>
        <w:t xml:space="preserve"> y se</w:t>
      </w:r>
      <w:r w:rsidR="00A551CB" w:rsidRPr="0081312E">
        <w:rPr>
          <w:rFonts w:ascii="Arial" w:hAnsi="Arial" w:cs="Arial"/>
        </w:rPr>
        <w:t xml:space="preserve"> realizará el correspondiente recargo al </w:t>
      </w:r>
      <w:r w:rsidR="00D70EB4" w:rsidRPr="0081312E">
        <w:rPr>
          <w:rFonts w:ascii="Arial" w:hAnsi="Arial" w:cs="Arial"/>
        </w:rPr>
        <w:t xml:space="preserve">valor del servicio en correspondencia con la cantidad de especialistas y </w:t>
      </w:r>
      <w:r w:rsidR="00C41F30" w:rsidRPr="0081312E">
        <w:rPr>
          <w:rFonts w:ascii="Arial" w:hAnsi="Arial" w:cs="Arial"/>
        </w:rPr>
        <w:t xml:space="preserve">los aseguramientos que requiera en el término acordado. </w:t>
      </w:r>
    </w:p>
    <w:p w14:paraId="711DAC4C" w14:textId="77777777" w:rsidR="0081312E" w:rsidRPr="0081312E" w:rsidRDefault="0081312E" w:rsidP="0081312E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544E735C" w14:textId="77777777" w:rsidR="000005F7" w:rsidRPr="0081312E" w:rsidRDefault="00171104" w:rsidP="00FF5D2A">
      <w:pPr>
        <w:pStyle w:val="Prrafodelista"/>
        <w:numPr>
          <w:ilvl w:val="0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81312E">
        <w:rPr>
          <w:rFonts w:ascii="Arial" w:hAnsi="Arial" w:cs="Arial"/>
          <w:b/>
        </w:rPr>
        <w:t>OBLIGACIONES DE LAS PARTES</w:t>
      </w:r>
    </w:p>
    <w:p w14:paraId="60AC7A85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53E521F2" w14:textId="77777777" w:rsidR="000005F7" w:rsidRPr="00FF5D2A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AMBAS PARTES</w:t>
      </w:r>
      <w:r w:rsidRPr="00FF5D2A">
        <w:rPr>
          <w:rFonts w:ascii="Arial" w:hAnsi="Arial" w:cs="Arial"/>
        </w:rPr>
        <w:t xml:space="preserve"> se obligarán a:</w:t>
      </w:r>
    </w:p>
    <w:p w14:paraId="185434C2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7178A2E8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Designar desde el inicio de los trabajos las personas que fungirán como representantes de cada una.</w:t>
      </w:r>
    </w:p>
    <w:p w14:paraId="3C0E9378" w14:textId="77777777" w:rsidR="00733355" w:rsidRPr="00FF5D2A" w:rsidRDefault="00733355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Elaborar cronograma de trabajo.</w:t>
      </w:r>
    </w:p>
    <w:p w14:paraId="163C3FBC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Firmar el Acta de Aceptación una vez finalizado el trabajo.</w:t>
      </w:r>
    </w:p>
    <w:p w14:paraId="2065BA4F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No dar a conocer a terceros el contenido total o parcial de este </w:t>
      </w:r>
      <w:r w:rsidR="00733355" w:rsidRPr="00FF5D2A">
        <w:rPr>
          <w:rFonts w:ascii="Arial" w:hAnsi="Arial" w:cs="Arial"/>
        </w:rPr>
        <w:t>Contrato</w:t>
      </w:r>
      <w:r w:rsidRPr="00FF5D2A">
        <w:rPr>
          <w:rFonts w:ascii="Arial" w:hAnsi="Arial" w:cs="Arial"/>
        </w:rPr>
        <w:t>.</w:t>
      </w:r>
    </w:p>
    <w:p w14:paraId="79A92636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692BEAB0" w14:textId="77777777" w:rsidR="000005F7" w:rsidRPr="00FF5D2A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se obligará a:</w:t>
      </w:r>
    </w:p>
    <w:p w14:paraId="54D7528E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4A0B25E2" w14:textId="77777777" w:rsidR="000005F7" w:rsidRPr="0081312E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Diagnosticar los componentes de los sistemas automáticos y pesaje en presencia de </w:t>
      </w:r>
      <w:r w:rsidRPr="00FF5D2A">
        <w:rPr>
          <w:rFonts w:ascii="Arial" w:hAnsi="Arial" w:cs="Arial"/>
          <w:b/>
        </w:rPr>
        <w:t>EL</w:t>
      </w:r>
      <w:r w:rsidRPr="00FF5D2A">
        <w:rPr>
          <w:rFonts w:ascii="Arial" w:hAnsi="Arial" w:cs="Arial"/>
        </w:rPr>
        <w:t xml:space="preserve"> </w:t>
      </w:r>
      <w:r w:rsidRPr="00FF5D2A">
        <w:rPr>
          <w:rFonts w:ascii="Arial" w:hAnsi="Arial" w:cs="Arial"/>
          <w:b/>
        </w:rPr>
        <w:t>CLIENTE</w:t>
      </w:r>
      <w:r w:rsidRPr="00FF5D2A">
        <w:rPr>
          <w:rFonts w:ascii="Arial" w:hAnsi="Arial" w:cs="Arial"/>
        </w:rPr>
        <w:t xml:space="preserve"> por un </w:t>
      </w:r>
      <w:r w:rsidRPr="0081312E">
        <w:rPr>
          <w:rFonts w:ascii="Arial" w:hAnsi="Arial" w:cs="Arial"/>
        </w:rPr>
        <w:t>técnico debidamente capacitado.</w:t>
      </w:r>
    </w:p>
    <w:p w14:paraId="28B91C21" w14:textId="77777777" w:rsidR="000005F7" w:rsidRPr="0081312E" w:rsidRDefault="000005F7" w:rsidP="00FF5D2A">
      <w:pPr>
        <w:pStyle w:val="Prrafodelista"/>
        <w:numPr>
          <w:ilvl w:val="2"/>
          <w:numId w:val="1"/>
        </w:numPr>
        <w:tabs>
          <w:tab w:val="left" w:pos="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 xml:space="preserve">Solucionar la falla del componente, restableciendo su capacidad de uso y funcionamiento siempre que sea posible y en caso contrario suministrar a </w:t>
      </w:r>
      <w:r w:rsidRPr="0081312E">
        <w:rPr>
          <w:rFonts w:ascii="Arial" w:hAnsi="Arial" w:cs="Arial"/>
          <w:b/>
        </w:rPr>
        <w:t>EL</w:t>
      </w:r>
      <w:r w:rsidR="00806F95" w:rsidRPr="0081312E">
        <w:rPr>
          <w:rFonts w:ascii="Arial" w:hAnsi="Arial" w:cs="Arial"/>
        </w:rPr>
        <w:t xml:space="preserve"> </w:t>
      </w:r>
      <w:r w:rsidRPr="0081312E">
        <w:rPr>
          <w:rFonts w:ascii="Arial" w:hAnsi="Arial" w:cs="Arial"/>
          <w:b/>
        </w:rPr>
        <w:t>CLIENTE</w:t>
      </w:r>
      <w:r w:rsidRPr="0081312E">
        <w:rPr>
          <w:rFonts w:ascii="Arial" w:hAnsi="Arial" w:cs="Arial"/>
        </w:rPr>
        <w:t xml:space="preserve"> el reemplazo del componente siempre que se cuente con el mismo.</w:t>
      </w:r>
    </w:p>
    <w:p w14:paraId="6078ED56" w14:textId="77777777" w:rsidR="000005F7" w:rsidRPr="00FF5D2A" w:rsidRDefault="000005F7" w:rsidP="00FF5D2A">
      <w:pPr>
        <w:pStyle w:val="Prrafodelista"/>
        <w:numPr>
          <w:ilvl w:val="2"/>
          <w:numId w:val="1"/>
        </w:numPr>
        <w:tabs>
          <w:tab w:val="left" w:pos="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Ofrecer a</w:t>
      </w:r>
      <w:r w:rsidR="00806F95" w:rsidRPr="00FF5D2A">
        <w:rPr>
          <w:rFonts w:ascii="Arial" w:hAnsi="Arial" w:cs="Arial"/>
        </w:rPr>
        <w:t xml:space="preserve"> </w:t>
      </w:r>
      <w:r w:rsidR="00806F95" w:rsidRPr="00FF5D2A">
        <w:rPr>
          <w:rFonts w:ascii="Arial" w:hAnsi="Arial" w:cs="Arial"/>
          <w:b/>
        </w:rPr>
        <w:t>EL</w:t>
      </w:r>
      <w:r w:rsidRPr="00FF5D2A">
        <w:rPr>
          <w:rFonts w:ascii="Arial" w:hAnsi="Arial" w:cs="Arial"/>
          <w:b/>
        </w:rPr>
        <w:t xml:space="preserve"> CLIENTE</w:t>
      </w:r>
      <w:r w:rsidRPr="00FF5D2A">
        <w:rPr>
          <w:rFonts w:ascii="Arial" w:hAnsi="Arial" w:cs="Arial"/>
        </w:rPr>
        <w:t xml:space="preserve"> una adecuada información sobre el pronóstico de la reparación y término de la misma, si esta procede, así como las causas que originaron la rotura del componente.</w:t>
      </w:r>
    </w:p>
    <w:p w14:paraId="1A35E3CC" w14:textId="77777777" w:rsidR="000005F7" w:rsidRPr="00FF5D2A" w:rsidRDefault="000005F7" w:rsidP="00FF5D2A">
      <w:pPr>
        <w:pStyle w:val="Prrafodelista"/>
        <w:numPr>
          <w:ilvl w:val="2"/>
          <w:numId w:val="1"/>
        </w:numPr>
        <w:tabs>
          <w:tab w:val="left" w:pos="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Cumplir con las especificaciones técnicas y con la calidad bajo las cuales fueron contratados los servicios técnicos.</w:t>
      </w:r>
    </w:p>
    <w:p w14:paraId="2070BDA3" w14:textId="77777777" w:rsidR="000005F7" w:rsidRPr="00FF5D2A" w:rsidRDefault="000005F7" w:rsidP="00FF5D2A">
      <w:pPr>
        <w:pStyle w:val="Prrafodelista"/>
        <w:numPr>
          <w:ilvl w:val="2"/>
          <w:numId w:val="1"/>
        </w:numPr>
        <w:tabs>
          <w:tab w:val="left" w:pos="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Emitir la factura </w:t>
      </w:r>
      <w:r w:rsidR="00733355" w:rsidRPr="00FF5D2A">
        <w:rPr>
          <w:rFonts w:ascii="Arial" w:hAnsi="Arial" w:cs="Arial"/>
        </w:rPr>
        <w:t xml:space="preserve">por etapas, </w:t>
      </w:r>
      <w:r w:rsidRPr="00FF5D2A">
        <w:rPr>
          <w:rFonts w:ascii="Arial" w:hAnsi="Arial" w:cs="Arial"/>
        </w:rPr>
        <w:t xml:space="preserve">de conformidad de los servicios prestados y en correspondencia con el </w:t>
      </w:r>
      <w:r w:rsidR="00733355" w:rsidRPr="00FF5D2A">
        <w:rPr>
          <w:rFonts w:ascii="Arial" w:hAnsi="Arial" w:cs="Arial"/>
        </w:rPr>
        <w:t>A</w:t>
      </w:r>
      <w:r w:rsidRPr="00FF5D2A">
        <w:rPr>
          <w:rFonts w:ascii="Arial" w:hAnsi="Arial" w:cs="Arial"/>
        </w:rPr>
        <w:t xml:space="preserve">cta de </w:t>
      </w:r>
      <w:r w:rsidR="00733355" w:rsidRPr="00FF5D2A">
        <w:rPr>
          <w:rFonts w:ascii="Arial" w:hAnsi="Arial" w:cs="Arial"/>
        </w:rPr>
        <w:t>Aceptación</w:t>
      </w:r>
      <w:r w:rsidRPr="00FF5D2A">
        <w:rPr>
          <w:rFonts w:ascii="Arial" w:hAnsi="Arial" w:cs="Arial"/>
        </w:rPr>
        <w:t xml:space="preserve"> firmada por </w:t>
      </w:r>
      <w:r w:rsidR="00733355" w:rsidRPr="00FF5D2A">
        <w:rPr>
          <w:rFonts w:ascii="Arial" w:hAnsi="Arial" w:cs="Arial"/>
          <w:b/>
        </w:rPr>
        <w:t>AMBAS</w:t>
      </w:r>
      <w:r w:rsidRPr="00FF5D2A">
        <w:rPr>
          <w:rFonts w:ascii="Arial" w:hAnsi="Arial" w:cs="Arial"/>
        </w:rPr>
        <w:t xml:space="preserve"> </w:t>
      </w:r>
      <w:r w:rsidRPr="00FF5D2A">
        <w:rPr>
          <w:rFonts w:ascii="Arial" w:hAnsi="Arial" w:cs="Arial"/>
          <w:b/>
        </w:rPr>
        <w:t>PARTES.</w:t>
      </w:r>
    </w:p>
    <w:p w14:paraId="2027D65B" w14:textId="77777777" w:rsidR="009D2B22" w:rsidRPr="00FF5D2A" w:rsidRDefault="009D2B22" w:rsidP="00FF5D2A">
      <w:pPr>
        <w:pStyle w:val="Prrafodelista"/>
        <w:tabs>
          <w:tab w:val="left" w:pos="0"/>
        </w:tabs>
        <w:spacing w:after="0" w:line="240" w:lineRule="auto"/>
        <w:ind w:left="-720"/>
        <w:rPr>
          <w:rFonts w:ascii="Arial" w:hAnsi="Arial" w:cs="Arial"/>
        </w:rPr>
      </w:pPr>
    </w:p>
    <w:p w14:paraId="3357271E" w14:textId="77777777" w:rsidR="000005F7" w:rsidRPr="00FF5D2A" w:rsidRDefault="000005F7" w:rsidP="00FF5D2A">
      <w:pPr>
        <w:pStyle w:val="Prrafodelista"/>
        <w:numPr>
          <w:ilvl w:val="2"/>
          <w:numId w:val="1"/>
        </w:numPr>
        <w:tabs>
          <w:tab w:val="left" w:pos="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 xml:space="preserve">EL PRESTADOR </w:t>
      </w:r>
      <w:r w:rsidRPr="00FF5D2A">
        <w:rPr>
          <w:rFonts w:ascii="Arial" w:hAnsi="Arial" w:cs="Arial"/>
        </w:rPr>
        <w:t>deberá avisar a</w:t>
      </w:r>
      <w:r w:rsidR="005D54A3" w:rsidRPr="00FF5D2A">
        <w:rPr>
          <w:rFonts w:ascii="Arial" w:hAnsi="Arial" w:cs="Arial"/>
        </w:rPr>
        <w:t xml:space="preserve"> </w:t>
      </w: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, sobre la conclusión del servicio y está obligado a cuidar los bienes entregados por </w:t>
      </w: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 y es responsable de su pérdida o deterioro y de los daños que sufran por causas imputables a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>.</w:t>
      </w:r>
    </w:p>
    <w:p w14:paraId="31847D5F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42CA6653" w14:textId="77777777" w:rsidR="000005F7" w:rsidRPr="00FF5D2A" w:rsidRDefault="000005F7" w:rsidP="00FF5D2A">
      <w:pPr>
        <w:pStyle w:val="Prrafodelista"/>
        <w:numPr>
          <w:ilvl w:val="1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 se obligará a:</w:t>
      </w:r>
    </w:p>
    <w:p w14:paraId="69C45C8F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2D1FD50F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Firmar la</w:t>
      </w:r>
      <w:r w:rsidR="00733355" w:rsidRPr="00FF5D2A">
        <w:rPr>
          <w:rFonts w:ascii="Arial" w:hAnsi="Arial" w:cs="Arial"/>
        </w:rPr>
        <w:t xml:space="preserve">s </w:t>
      </w:r>
      <w:r w:rsidRPr="00FF5D2A">
        <w:rPr>
          <w:rFonts w:ascii="Arial" w:hAnsi="Arial" w:cs="Arial"/>
        </w:rPr>
        <w:t>factura</w:t>
      </w:r>
      <w:r w:rsidR="00733355" w:rsidRPr="00FF5D2A">
        <w:rPr>
          <w:rFonts w:ascii="Arial" w:hAnsi="Arial" w:cs="Arial"/>
        </w:rPr>
        <w:t>s</w:t>
      </w:r>
      <w:r w:rsidRPr="00FF5D2A">
        <w:rPr>
          <w:rFonts w:ascii="Arial" w:hAnsi="Arial" w:cs="Arial"/>
        </w:rPr>
        <w:t xml:space="preserve"> </w:t>
      </w:r>
      <w:r w:rsidR="00733355" w:rsidRPr="00FF5D2A">
        <w:rPr>
          <w:rFonts w:ascii="Arial" w:hAnsi="Arial" w:cs="Arial"/>
        </w:rPr>
        <w:t xml:space="preserve">presentadas al cierre de cada etapa del cronograma, </w:t>
      </w:r>
      <w:r w:rsidRPr="00FF5D2A">
        <w:rPr>
          <w:rFonts w:ascii="Arial" w:hAnsi="Arial" w:cs="Arial"/>
        </w:rPr>
        <w:t>que ampare</w:t>
      </w:r>
      <w:r w:rsidR="00733355" w:rsidRPr="00FF5D2A">
        <w:rPr>
          <w:rFonts w:ascii="Arial" w:hAnsi="Arial" w:cs="Arial"/>
        </w:rPr>
        <w:t>n</w:t>
      </w:r>
      <w:r w:rsidRPr="00FF5D2A">
        <w:rPr>
          <w:rFonts w:ascii="Arial" w:hAnsi="Arial" w:cs="Arial"/>
        </w:rPr>
        <w:t xml:space="preserve"> el valor de los medios técnicos, partes, piezas y servicios que incluya el presente</w:t>
      </w:r>
      <w:r w:rsidR="00733355" w:rsidRPr="00FF5D2A">
        <w:rPr>
          <w:rFonts w:ascii="Arial" w:hAnsi="Arial" w:cs="Arial"/>
        </w:rPr>
        <w:t xml:space="preserve"> Contrato</w:t>
      </w:r>
      <w:r w:rsidRPr="00FF5D2A">
        <w:rPr>
          <w:rFonts w:ascii="Arial" w:hAnsi="Arial" w:cs="Arial"/>
        </w:rPr>
        <w:t>.</w:t>
      </w:r>
    </w:p>
    <w:p w14:paraId="393D64A2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Ejecutar el pago de la factura tal y como se define en la cláusula de pago.</w:t>
      </w:r>
    </w:p>
    <w:p w14:paraId="034A7FEF" w14:textId="77777777" w:rsidR="000005F7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Asegurar las condiciones para la ejecución de las pruebas funcionales. Así como una parada de la planta durante el tiempo que dure el mantenimiento de los sistemas.</w:t>
      </w:r>
    </w:p>
    <w:p w14:paraId="5C1AA893" w14:textId="77777777" w:rsidR="000E2FDD" w:rsidRPr="00FF5D2A" w:rsidRDefault="000005F7" w:rsidP="00FF5D2A">
      <w:pPr>
        <w:pStyle w:val="Prrafodelista"/>
        <w:numPr>
          <w:ilvl w:val="2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Brindar a los especialistas designados por </w:t>
      </w:r>
      <w:r w:rsidRPr="00FF5D2A">
        <w:rPr>
          <w:rFonts w:ascii="Arial" w:hAnsi="Arial" w:cs="Arial"/>
          <w:b/>
        </w:rPr>
        <w:t>EL</w:t>
      </w:r>
      <w:r w:rsidR="003D5A8A" w:rsidRPr="00FF5D2A">
        <w:rPr>
          <w:rFonts w:ascii="Arial" w:hAnsi="Arial" w:cs="Arial"/>
          <w:b/>
        </w:rPr>
        <w:t xml:space="preserve"> </w:t>
      </w:r>
      <w:r w:rsidRPr="00FF5D2A">
        <w:rPr>
          <w:rFonts w:ascii="Arial" w:hAnsi="Arial" w:cs="Arial"/>
          <w:b/>
        </w:rPr>
        <w:t>PRESTADOR</w:t>
      </w:r>
      <w:r w:rsidRPr="00FF5D2A">
        <w:rPr>
          <w:rFonts w:ascii="Arial" w:hAnsi="Arial" w:cs="Arial"/>
        </w:rPr>
        <w:t xml:space="preserve"> acceso inmediato a los locales donde se encuentran los componentes de los sistemas de automatización y pesaje.</w:t>
      </w:r>
    </w:p>
    <w:p w14:paraId="05C1E474" w14:textId="77777777" w:rsidR="000D0902" w:rsidRPr="00FF5D2A" w:rsidRDefault="000D0902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7A65E079" w14:textId="77777777" w:rsidR="00171104" w:rsidRDefault="009D2B22" w:rsidP="00FF5D2A">
      <w:pPr>
        <w:pStyle w:val="Prrafodelista"/>
        <w:numPr>
          <w:ilvl w:val="0"/>
          <w:numId w:val="1"/>
        </w:numPr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GARANTÍ</w:t>
      </w:r>
      <w:r w:rsidR="00171104" w:rsidRPr="00FF5D2A">
        <w:rPr>
          <w:rFonts w:ascii="Arial" w:hAnsi="Arial" w:cs="Arial"/>
          <w:b/>
        </w:rPr>
        <w:t>A</w:t>
      </w:r>
    </w:p>
    <w:p w14:paraId="316173D9" w14:textId="77777777" w:rsidR="00FF5D2A" w:rsidRPr="00FF5D2A" w:rsidRDefault="00FF5D2A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02A62946" w14:textId="40F99C6E" w:rsidR="000005F7" w:rsidRPr="0081312E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garantiza la calidad de los servicios técnicos prestados a los componentes de los sistemas de automatización y pesaje, considerando las normas técnicas y el alcance del trabajo contratado. En ese sentido otorgará una garantía de treinta (30) días naturales, contados a partir de la firma del Acta de </w:t>
      </w:r>
      <w:r w:rsidRPr="0081312E">
        <w:rPr>
          <w:rFonts w:ascii="Arial" w:hAnsi="Arial" w:cs="Arial"/>
        </w:rPr>
        <w:t>Aceptación</w:t>
      </w:r>
      <w:r w:rsidR="0081312E" w:rsidRPr="0081312E">
        <w:rPr>
          <w:rStyle w:val="Refdecomentario"/>
        </w:rPr>
        <w:t>.</w:t>
      </w:r>
    </w:p>
    <w:p w14:paraId="3B8A02F3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389FF7AD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La Garantía del Servicio Técnico otorgada por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estará sujeto al cumplimiento por parte de </w:t>
      </w: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 de las normas de operación o explotación de los componentes de los Sistemas de Automatización y Pesaje.</w:t>
      </w:r>
    </w:p>
    <w:p w14:paraId="6BED78B1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103C1E22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informará a </w:t>
      </w: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 antes de efectuar la sustitución de un medio técnico, el período de garantía del mismo.</w:t>
      </w:r>
    </w:p>
    <w:p w14:paraId="6D5CAD54" w14:textId="77777777" w:rsidR="000005F7" w:rsidRPr="0081312E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17726B73" w14:textId="46713C5F" w:rsidR="000005F7" w:rsidRPr="0081312E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81312E">
        <w:rPr>
          <w:rFonts w:ascii="Arial" w:hAnsi="Arial" w:cs="Arial"/>
        </w:rPr>
        <w:t xml:space="preserve">Si durante este período los medios técnicos sufrieran deterioro o se destruyeran por causas ajenas al </w:t>
      </w:r>
      <w:r w:rsidRPr="0081312E">
        <w:rPr>
          <w:rFonts w:ascii="Arial" w:hAnsi="Arial" w:cs="Arial"/>
          <w:b/>
        </w:rPr>
        <w:t>EL PRESTADOR</w:t>
      </w:r>
      <w:r w:rsidRPr="0081312E">
        <w:rPr>
          <w:rFonts w:ascii="Arial" w:hAnsi="Arial" w:cs="Arial"/>
        </w:rPr>
        <w:t xml:space="preserve"> mediando o no negligencia o mala manipulación por parte de </w:t>
      </w:r>
      <w:r w:rsidRPr="0081312E">
        <w:rPr>
          <w:rFonts w:ascii="Arial" w:hAnsi="Arial" w:cs="Arial"/>
          <w:b/>
        </w:rPr>
        <w:t>EL CLIENTE</w:t>
      </w:r>
      <w:r w:rsidRPr="0081312E">
        <w:rPr>
          <w:rFonts w:ascii="Arial" w:hAnsi="Arial" w:cs="Arial"/>
        </w:rPr>
        <w:t xml:space="preserve">, la reposición </w:t>
      </w:r>
      <w:r w:rsidR="00F53BA3" w:rsidRPr="0081312E">
        <w:rPr>
          <w:rFonts w:ascii="Arial" w:hAnsi="Arial" w:cs="Arial"/>
        </w:rPr>
        <w:t xml:space="preserve">o compensación financiera de su valor </w:t>
      </w:r>
      <w:r w:rsidRPr="0081312E">
        <w:rPr>
          <w:rFonts w:ascii="Arial" w:hAnsi="Arial" w:cs="Arial"/>
        </w:rPr>
        <w:t xml:space="preserve">se lleva a cabo a cuenta de </w:t>
      </w:r>
      <w:r w:rsidRPr="0081312E">
        <w:rPr>
          <w:rFonts w:ascii="Arial" w:hAnsi="Arial" w:cs="Arial"/>
          <w:b/>
        </w:rPr>
        <w:t>EL CLIENTE</w:t>
      </w:r>
      <w:r w:rsidR="00F53BA3" w:rsidRPr="0081312E">
        <w:rPr>
          <w:rFonts w:ascii="Arial" w:hAnsi="Arial" w:cs="Arial"/>
          <w:b/>
        </w:rPr>
        <w:t xml:space="preserve">, </w:t>
      </w:r>
      <w:r w:rsidR="00F53BA3" w:rsidRPr="0081312E">
        <w:rPr>
          <w:rFonts w:ascii="Arial" w:hAnsi="Arial" w:cs="Arial"/>
        </w:rPr>
        <w:t>en un término no mayor a 90 días hábiles</w:t>
      </w:r>
      <w:r w:rsidRPr="0081312E">
        <w:rPr>
          <w:rFonts w:ascii="Arial" w:hAnsi="Arial" w:cs="Arial"/>
        </w:rPr>
        <w:t>.</w:t>
      </w:r>
      <w:r w:rsidR="0081312E">
        <w:rPr>
          <w:rFonts w:ascii="Arial" w:hAnsi="Arial" w:cs="Arial"/>
        </w:rPr>
        <w:t xml:space="preserve"> </w:t>
      </w:r>
    </w:p>
    <w:p w14:paraId="1B90DF0A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1FC94852" w14:textId="77777777" w:rsidR="000005F7" w:rsidRPr="00086CDC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086CDC">
        <w:rPr>
          <w:rFonts w:ascii="Arial" w:hAnsi="Arial" w:cs="Arial"/>
        </w:rPr>
        <w:t xml:space="preserve">Si durante este período los medios técnicos sufrieran deterioro o se destruyeran por causas imputables a </w:t>
      </w:r>
      <w:r w:rsidRPr="00086CDC">
        <w:rPr>
          <w:rFonts w:ascii="Arial" w:hAnsi="Arial" w:cs="Arial"/>
          <w:b/>
        </w:rPr>
        <w:t>EL CLIENTE</w:t>
      </w:r>
      <w:r w:rsidRPr="00086CDC">
        <w:rPr>
          <w:rFonts w:ascii="Arial" w:hAnsi="Arial" w:cs="Arial"/>
        </w:rPr>
        <w:t xml:space="preserve">, el costo de la reparación será asumida completamente por este. </w:t>
      </w:r>
    </w:p>
    <w:p w14:paraId="07E8226C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6F7D3849" w14:textId="73A0F45B" w:rsidR="000005F7" w:rsidRPr="00086CDC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Si durante el período de garantía surgen defectos que no </w:t>
      </w:r>
      <w:r w:rsidRPr="00086CDC">
        <w:rPr>
          <w:rFonts w:ascii="Arial" w:hAnsi="Arial" w:cs="Arial"/>
        </w:rPr>
        <w:t xml:space="preserve">pueden ser solucionados por el especialista de </w:t>
      </w:r>
      <w:r w:rsidRPr="00086CDC">
        <w:rPr>
          <w:rFonts w:ascii="Arial" w:hAnsi="Arial" w:cs="Arial"/>
          <w:b/>
        </w:rPr>
        <w:t>EL CLIENTE</w:t>
      </w:r>
      <w:r w:rsidRPr="00086CDC">
        <w:rPr>
          <w:rFonts w:ascii="Arial" w:hAnsi="Arial" w:cs="Arial"/>
        </w:rPr>
        <w:t xml:space="preserve">, se le comunicará a </w:t>
      </w:r>
      <w:r w:rsidRPr="00086CDC">
        <w:rPr>
          <w:rFonts w:ascii="Arial" w:hAnsi="Arial" w:cs="Arial"/>
          <w:b/>
        </w:rPr>
        <w:t>EL PRESTADOR</w:t>
      </w:r>
      <w:r w:rsidRPr="00086CDC">
        <w:rPr>
          <w:rFonts w:ascii="Arial" w:hAnsi="Arial" w:cs="Arial"/>
        </w:rPr>
        <w:t xml:space="preserve"> para que </w:t>
      </w:r>
      <w:r w:rsidR="00C41F30" w:rsidRPr="00086CDC">
        <w:rPr>
          <w:rFonts w:ascii="Arial" w:hAnsi="Arial" w:cs="Arial"/>
        </w:rPr>
        <w:t xml:space="preserve">dentro de los </w:t>
      </w:r>
      <w:r w:rsidR="00733355" w:rsidRPr="00086CDC">
        <w:rPr>
          <w:rFonts w:ascii="Arial" w:hAnsi="Arial" w:cs="Arial"/>
        </w:rPr>
        <w:t>cinco (</w:t>
      </w:r>
      <w:r w:rsidRPr="00086CDC">
        <w:rPr>
          <w:rFonts w:ascii="Arial" w:hAnsi="Arial" w:cs="Arial"/>
        </w:rPr>
        <w:t>5</w:t>
      </w:r>
      <w:r w:rsidR="00733355" w:rsidRPr="00086CDC">
        <w:rPr>
          <w:rFonts w:ascii="Arial" w:hAnsi="Arial" w:cs="Arial"/>
        </w:rPr>
        <w:t>)</w:t>
      </w:r>
      <w:r w:rsidRPr="00086CDC">
        <w:rPr>
          <w:rFonts w:ascii="Arial" w:hAnsi="Arial" w:cs="Arial"/>
        </w:rPr>
        <w:t xml:space="preserve"> días hábiles</w:t>
      </w:r>
      <w:r w:rsidR="00C41F30" w:rsidRPr="00086CDC">
        <w:rPr>
          <w:rFonts w:ascii="Arial" w:hAnsi="Arial" w:cs="Arial"/>
        </w:rPr>
        <w:t xml:space="preserve"> siguientes </w:t>
      </w:r>
      <w:r w:rsidRPr="00086CDC">
        <w:rPr>
          <w:rFonts w:ascii="Arial" w:hAnsi="Arial" w:cs="Arial"/>
        </w:rPr>
        <w:t>envíe sus especialistas.</w:t>
      </w:r>
    </w:p>
    <w:p w14:paraId="31E54B6C" w14:textId="77777777" w:rsidR="000005F7" w:rsidRPr="00086CDC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448B2E4C" w14:textId="00CB422C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086CDC">
        <w:rPr>
          <w:rFonts w:ascii="Arial" w:hAnsi="Arial" w:cs="Arial"/>
          <w:b/>
        </w:rPr>
        <w:t>EL PRESTADOR</w:t>
      </w:r>
      <w:r w:rsidRPr="00086CDC">
        <w:rPr>
          <w:rFonts w:ascii="Arial" w:hAnsi="Arial" w:cs="Arial"/>
        </w:rPr>
        <w:t xml:space="preserve"> no es responsable por el deterioro o destrucción de los medios técnicos que</w:t>
      </w:r>
      <w:r w:rsidR="00C41F30" w:rsidRPr="00086CDC">
        <w:rPr>
          <w:rFonts w:ascii="Arial" w:hAnsi="Arial" w:cs="Arial"/>
        </w:rPr>
        <w:t xml:space="preserve"> se </w:t>
      </w:r>
      <w:r w:rsidRPr="00086CDC">
        <w:rPr>
          <w:rFonts w:ascii="Arial" w:hAnsi="Arial" w:cs="Arial"/>
        </w:rPr>
        <w:t>pueda causar</w:t>
      </w:r>
      <w:r w:rsidR="00C41F30" w:rsidRPr="00086CDC">
        <w:rPr>
          <w:rFonts w:ascii="Arial" w:hAnsi="Arial" w:cs="Arial"/>
        </w:rPr>
        <w:t xml:space="preserve"> por FUERZA MAYOR u otra eximente de responsabilidad como: rayos, truenos, lluvia, inundaciones.  </w:t>
      </w:r>
      <w:r w:rsidRPr="00086CDC">
        <w:rPr>
          <w:rFonts w:ascii="Arial" w:hAnsi="Arial" w:cs="Arial"/>
        </w:rPr>
        <w:t xml:space="preserve"> De la misma forma tampoco es responsable de los daños que puedan causar cualquier acción no </w:t>
      </w:r>
      <w:r w:rsidRPr="00FF5D2A">
        <w:rPr>
          <w:rFonts w:ascii="Arial" w:hAnsi="Arial" w:cs="Arial"/>
        </w:rPr>
        <w:t>autorizada intencional o no.</w:t>
      </w:r>
    </w:p>
    <w:p w14:paraId="2A7BFF10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71F4E067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queda exonerado de cualquier responsabilidad por daños que se produzcan debido a fluctuaciones en el voltaje de alimentación o en caso de que no existiera un sistema de aterramiento adecuado.</w:t>
      </w:r>
    </w:p>
    <w:p w14:paraId="5A51B638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0BC86447" w14:textId="77777777" w:rsidR="000005F7" w:rsidRDefault="000005F7" w:rsidP="00FF5D2A">
      <w:pPr>
        <w:pStyle w:val="Prrafodelista"/>
        <w:numPr>
          <w:ilvl w:val="0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CALIDAD</w:t>
      </w:r>
    </w:p>
    <w:p w14:paraId="21BBBAC8" w14:textId="77777777" w:rsidR="00FF5D2A" w:rsidRPr="00FF5D2A" w:rsidRDefault="00FF5D2A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2DCD9FD1" w14:textId="3ADC48E5" w:rsidR="00150D38" w:rsidRPr="00086CDC" w:rsidRDefault="000005F7" w:rsidP="00086CDC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La conformidad con el servicio contratado se reflejará en un Acta de Aceptación que se firmará al finalizar el trabajo. Ambas partes se quedarán con un ejemplar. </w:t>
      </w:r>
      <w:r w:rsidRPr="00FF5D2A">
        <w:rPr>
          <w:rFonts w:ascii="Arial" w:hAnsi="Arial" w:cs="Arial"/>
          <w:b/>
        </w:rPr>
        <w:t xml:space="preserve">Anexo </w:t>
      </w:r>
      <w:r w:rsidR="00973ED5" w:rsidRPr="00FF5D2A">
        <w:rPr>
          <w:rFonts w:ascii="Arial" w:hAnsi="Arial" w:cs="Arial"/>
          <w:b/>
        </w:rPr>
        <w:t>B</w:t>
      </w:r>
      <w:r w:rsidRPr="00FF5D2A">
        <w:rPr>
          <w:rFonts w:ascii="Arial" w:hAnsi="Arial" w:cs="Arial"/>
          <w:b/>
        </w:rPr>
        <w:t>.</w:t>
      </w:r>
    </w:p>
    <w:p w14:paraId="4478DB5C" w14:textId="77777777" w:rsidR="00150D38" w:rsidRPr="00FF5D2A" w:rsidRDefault="00150D38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2D3955EC" w14:textId="77777777" w:rsidR="000005F7" w:rsidRPr="00FF5D2A" w:rsidRDefault="000005F7" w:rsidP="00FF5D2A">
      <w:pPr>
        <w:pStyle w:val="Prrafodelista"/>
        <w:numPr>
          <w:ilvl w:val="0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PRECIOS Y FORMAS DE PAGO</w:t>
      </w:r>
    </w:p>
    <w:p w14:paraId="0BA20A6A" w14:textId="77777777" w:rsidR="009D2B22" w:rsidRPr="00FF5D2A" w:rsidRDefault="009D2B22" w:rsidP="00FF5D2A">
      <w:pPr>
        <w:tabs>
          <w:tab w:val="left" w:pos="-270"/>
        </w:tabs>
        <w:spacing w:after="0" w:line="240" w:lineRule="auto"/>
        <w:ind w:left="-720"/>
        <w:contextualSpacing/>
        <w:jc w:val="both"/>
        <w:rPr>
          <w:rFonts w:ascii="Arial" w:hAnsi="Arial" w:cs="Arial"/>
          <w:b/>
        </w:rPr>
      </w:pPr>
    </w:p>
    <w:p w14:paraId="62764984" w14:textId="1661918C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El valor de los servicios será la sumatoria de las facturas aceptadas por </w:t>
      </w:r>
      <w:r w:rsidR="00973ED5" w:rsidRPr="00FF5D2A">
        <w:rPr>
          <w:rFonts w:ascii="Arial" w:hAnsi="Arial" w:cs="Arial"/>
          <w:b/>
        </w:rPr>
        <w:t xml:space="preserve">EL </w:t>
      </w:r>
      <w:r w:rsidRPr="00FF5D2A">
        <w:rPr>
          <w:rFonts w:ascii="Arial" w:hAnsi="Arial" w:cs="Arial"/>
          <w:b/>
        </w:rPr>
        <w:t>CLIENTE</w:t>
      </w:r>
      <w:r w:rsidR="005D54A3" w:rsidRPr="00FF5D2A">
        <w:rPr>
          <w:rFonts w:ascii="Arial" w:hAnsi="Arial" w:cs="Arial"/>
          <w:b/>
        </w:rPr>
        <w:t xml:space="preserve"> </w:t>
      </w:r>
      <w:r w:rsidRPr="00FF5D2A">
        <w:rPr>
          <w:rFonts w:ascii="Arial" w:hAnsi="Arial" w:cs="Arial"/>
        </w:rPr>
        <w:t>con arreglo a</w:t>
      </w:r>
      <w:r w:rsidR="00973ED5" w:rsidRPr="00FF5D2A">
        <w:rPr>
          <w:rFonts w:ascii="Arial" w:hAnsi="Arial" w:cs="Arial"/>
        </w:rPr>
        <w:t xml:space="preserve">l Listado de </w:t>
      </w:r>
      <w:r w:rsidR="000F2BEF" w:rsidRPr="00F11AE9">
        <w:rPr>
          <w:rFonts w:ascii="Arial" w:hAnsi="Arial" w:cs="Arial"/>
        </w:rPr>
        <w:t xml:space="preserve">Servicios </w:t>
      </w:r>
      <w:r w:rsidR="000F2BEF" w:rsidRPr="00FF5D2A">
        <w:rPr>
          <w:rFonts w:ascii="Arial" w:hAnsi="Arial" w:cs="Arial"/>
        </w:rPr>
        <w:t xml:space="preserve">y </w:t>
      </w:r>
      <w:r w:rsidR="00973ED5" w:rsidRPr="00FF5D2A">
        <w:rPr>
          <w:rFonts w:ascii="Arial" w:hAnsi="Arial" w:cs="Arial"/>
        </w:rPr>
        <w:t xml:space="preserve">Productos </w:t>
      </w:r>
      <w:r w:rsidR="00FF5D2A">
        <w:rPr>
          <w:rFonts w:ascii="Arial" w:hAnsi="Arial" w:cs="Arial"/>
        </w:rPr>
        <w:t>vigente</w:t>
      </w:r>
      <w:r w:rsidR="00973ED5" w:rsidRPr="00FF5D2A">
        <w:rPr>
          <w:rFonts w:ascii="Arial" w:hAnsi="Arial" w:cs="Arial"/>
        </w:rPr>
        <w:t xml:space="preserve"> en la entidad de </w:t>
      </w:r>
      <w:r w:rsidR="00973ED5" w:rsidRPr="00FF5D2A">
        <w:rPr>
          <w:rFonts w:ascii="Arial" w:hAnsi="Arial" w:cs="Arial"/>
          <w:b/>
        </w:rPr>
        <w:t>EL PRESTADOR</w:t>
      </w:r>
      <w:r w:rsidR="00973ED5" w:rsidRPr="00FF5D2A">
        <w:rPr>
          <w:rFonts w:ascii="Arial" w:hAnsi="Arial" w:cs="Arial"/>
        </w:rPr>
        <w:t xml:space="preserve">, </w:t>
      </w:r>
      <w:r w:rsidR="0035070A" w:rsidRPr="00FF5D2A">
        <w:rPr>
          <w:rFonts w:ascii="Arial" w:hAnsi="Arial" w:cs="Arial"/>
        </w:rPr>
        <w:t xml:space="preserve">aprobado por Resolución </w:t>
      </w:r>
      <w:r w:rsidR="00DF6E71" w:rsidRPr="00FF5D2A">
        <w:rPr>
          <w:rFonts w:ascii="Arial" w:hAnsi="Arial" w:cs="Arial"/>
        </w:rPr>
        <w:t>de su Director General</w:t>
      </w:r>
      <w:r w:rsidRPr="00FF5D2A">
        <w:rPr>
          <w:rFonts w:ascii="Arial" w:hAnsi="Arial" w:cs="Arial"/>
        </w:rPr>
        <w:t>.</w:t>
      </w:r>
    </w:p>
    <w:p w14:paraId="6EEF31F4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695C5825" w14:textId="5B134254" w:rsidR="008B5572" w:rsidRPr="00FF5D2A" w:rsidRDefault="00F11AE9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Para el caso que el servicio incluya la instalación de partes y piezas suministradas por </w:t>
      </w:r>
      <w:r w:rsidRPr="00F11AE9">
        <w:rPr>
          <w:rFonts w:ascii="Arial" w:hAnsi="Arial" w:cs="Arial"/>
          <w:b/>
          <w:iCs/>
        </w:rPr>
        <w:t>EL PRESTADOR</w:t>
      </w:r>
      <w:r>
        <w:rPr>
          <w:rFonts w:ascii="Arial" w:hAnsi="Arial" w:cs="Arial"/>
          <w:iCs/>
        </w:rPr>
        <w:t>, l</w:t>
      </w:r>
      <w:r w:rsidR="000005F7" w:rsidRPr="00FF5D2A">
        <w:rPr>
          <w:rFonts w:ascii="Arial" w:hAnsi="Arial" w:cs="Arial"/>
          <w:iCs/>
        </w:rPr>
        <w:t>os pagos se efectuarán por</w:t>
      </w:r>
      <w:r w:rsidR="00973ED5" w:rsidRPr="00FF5D2A">
        <w:rPr>
          <w:rFonts w:ascii="Arial" w:hAnsi="Arial" w:cs="Arial"/>
          <w:iCs/>
        </w:rPr>
        <w:t xml:space="preserve"> </w:t>
      </w:r>
      <w:r w:rsidR="000005F7" w:rsidRPr="00FF5D2A">
        <w:rPr>
          <w:rFonts w:ascii="Arial" w:hAnsi="Arial" w:cs="Arial"/>
          <w:b/>
          <w:bCs/>
          <w:iCs/>
        </w:rPr>
        <w:t>EL CLIENTE</w:t>
      </w:r>
      <w:r w:rsidR="000005F7" w:rsidRPr="00FF5D2A">
        <w:rPr>
          <w:rFonts w:ascii="Arial" w:hAnsi="Arial" w:cs="Arial"/>
          <w:iCs/>
        </w:rPr>
        <w:t xml:space="preserve">, mediante cheque o transferencia </w:t>
      </w:r>
      <w:r w:rsidR="000005F7" w:rsidRPr="00FF5D2A">
        <w:rPr>
          <w:rFonts w:ascii="Arial" w:hAnsi="Arial" w:cs="Arial"/>
          <w:iCs/>
        </w:rPr>
        <w:lastRenderedPageBreak/>
        <w:t xml:space="preserve">bancaria, de la siguiente forma: </w:t>
      </w:r>
      <w:r w:rsidR="000005F7" w:rsidRPr="00F11AE9">
        <w:rPr>
          <w:rFonts w:ascii="Arial" w:hAnsi="Arial" w:cs="Arial"/>
          <w:iCs/>
        </w:rPr>
        <w:t>100 % del Valor de las Partes y Piezas y</w:t>
      </w:r>
      <w:r w:rsidR="000005F7" w:rsidRPr="00FF5D2A">
        <w:rPr>
          <w:rFonts w:ascii="Arial" w:hAnsi="Arial" w:cs="Arial"/>
          <w:iCs/>
        </w:rPr>
        <w:t xml:space="preserve"> 50 % del Valor del Servicio a la presentación de la Factura por parte de </w:t>
      </w:r>
      <w:r w:rsidR="000005F7" w:rsidRPr="00FF5D2A">
        <w:rPr>
          <w:rFonts w:ascii="Arial" w:hAnsi="Arial" w:cs="Arial"/>
          <w:b/>
          <w:bCs/>
          <w:iCs/>
        </w:rPr>
        <w:t>EL PRESTADOR</w:t>
      </w:r>
      <w:r w:rsidR="000005F7" w:rsidRPr="00FF5D2A">
        <w:rPr>
          <w:rFonts w:ascii="Arial" w:hAnsi="Arial" w:cs="Arial"/>
          <w:iCs/>
        </w:rPr>
        <w:t xml:space="preserve"> y antes de la firma por </w:t>
      </w:r>
      <w:r w:rsidR="00A5168C" w:rsidRPr="00FF5D2A">
        <w:rPr>
          <w:rFonts w:ascii="Arial" w:hAnsi="Arial" w:cs="Arial"/>
          <w:b/>
          <w:iCs/>
        </w:rPr>
        <w:t>LAS PARTES</w:t>
      </w:r>
      <w:r w:rsidR="00A5168C" w:rsidRPr="00FF5D2A">
        <w:rPr>
          <w:rFonts w:ascii="Arial" w:hAnsi="Arial" w:cs="Arial"/>
          <w:iCs/>
        </w:rPr>
        <w:t xml:space="preserve"> </w:t>
      </w:r>
      <w:r w:rsidR="000005F7" w:rsidRPr="00FF5D2A">
        <w:rPr>
          <w:rFonts w:ascii="Arial" w:hAnsi="Arial" w:cs="Arial"/>
          <w:iCs/>
        </w:rPr>
        <w:t xml:space="preserve">del Acta de Inicio; </w:t>
      </w:r>
      <w:r w:rsidR="009D2B22" w:rsidRPr="00FF5D2A">
        <w:rPr>
          <w:rFonts w:ascii="Arial" w:hAnsi="Arial" w:cs="Arial"/>
          <w:iCs/>
        </w:rPr>
        <w:t xml:space="preserve">y </w:t>
      </w:r>
      <w:r w:rsidR="000005F7" w:rsidRPr="00FF5D2A">
        <w:rPr>
          <w:rFonts w:ascii="Arial" w:hAnsi="Arial" w:cs="Arial"/>
          <w:iCs/>
        </w:rPr>
        <w:t xml:space="preserve">50 % </w:t>
      </w:r>
      <w:r w:rsidR="009D2B22" w:rsidRPr="00FF5D2A">
        <w:rPr>
          <w:rFonts w:ascii="Arial" w:hAnsi="Arial" w:cs="Arial"/>
          <w:iCs/>
        </w:rPr>
        <w:t xml:space="preserve">restante </w:t>
      </w:r>
      <w:r w:rsidR="000005F7" w:rsidRPr="00FF5D2A">
        <w:rPr>
          <w:rFonts w:ascii="Arial" w:hAnsi="Arial" w:cs="Arial"/>
          <w:iCs/>
        </w:rPr>
        <w:t xml:space="preserve">del Valor del Servicio en el término de </w:t>
      </w:r>
      <w:r>
        <w:rPr>
          <w:rFonts w:ascii="Arial" w:hAnsi="Arial" w:cs="Arial"/>
          <w:iCs/>
        </w:rPr>
        <w:t>hasta treinta (3</w:t>
      </w:r>
      <w:r w:rsidR="000005F7" w:rsidRPr="00F11AE9">
        <w:rPr>
          <w:rFonts w:ascii="Arial" w:hAnsi="Arial" w:cs="Arial"/>
          <w:iCs/>
        </w:rPr>
        <w:t>0) días</w:t>
      </w:r>
      <w:r w:rsidR="000005F7" w:rsidRPr="00FF5D2A">
        <w:rPr>
          <w:rFonts w:ascii="Arial" w:hAnsi="Arial" w:cs="Arial"/>
          <w:iCs/>
        </w:rPr>
        <w:t xml:space="preserve"> siguientes a la firma del Acta de Aceptación por parte de </w:t>
      </w:r>
      <w:r w:rsidR="000005F7" w:rsidRPr="00FF5D2A">
        <w:rPr>
          <w:rFonts w:ascii="Arial" w:hAnsi="Arial" w:cs="Arial"/>
          <w:b/>
          <w:bCs/>
          <w:iCs/>
        </w:rPr>
        <w:t>EL CLIENTE</w:t>
      </w:r>
      <w:r w:rsidR="000005F7" w:rsidRPr="00FF5D2A">
        <w:rPr>
          <w:rFonts w:ascii="Arial" w:hAnsi="Arial" w:cs="Arial"/>
          <w:iCs/>
        </w:rPr>
        <w:t>, conforme a las Normas establecidas por el Banco Central de Cuba</w:t>
      </w:r>
      <w:r w:rsidR="000005F7" w:rsidRPr="00FF5D2A">
        <w:rPr>
          <w:rFonts w:ascii="Arial" w:hAnsi="Arial" w:cs="Arial"/>
          <w:i/>
          <w:iCs/>
        </w:rPr>
        <w:t>.</w:t>
      </w:r>
    </w:p>
    <w:p w14:paraId="16AE830C" w14:textId="77777777" w:rsidR="000005F7" w:rsidRPr="00F11AE9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585B083D" w14:textId="4C1778CF" w:rsidR="00C41F30" w:rsidRPr="00F11AE9" w:rsidRDefault="0093469A" w:rsidP="00C41F30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11AE9">
        <w:rPr>
          <w:rFonts w:ascii="Arial" w:hAnsi="Arial" w:cs="Arial"/>
          <w:iCs/>
        </w:rPr>
        <w:t xml:space="preserve">De </w:t>
      </w:r>
      <w:r w:rsidR="00F11AE9" w:rsidRPr="00F11AE9">
        <w:rPr>
          <w:rFonts w:ascii="Arial" w:hAnsi="Arial" w:cs="Arial"/>
          <w:iCs/>
        </w:rPr>
        <w:t xml:space="preserve">no </w:t>
      </w:r>
      <w:r w:rsidRPr="00F11AE9">
        <w:rPr>
          <w:rFonts w:ascii="Arial" w:hAnsi="Arial" w:cs="Arial"/>
          <w:iCs/>
        </w:rPr>
        <w:t>suministrar</w:t>
      </w:r>
      <w:r w:rsidR="00F11AE9" w:rsidRPr="00F11AE9">
        <w:rPr>
          <w:rFonts w:ascii="Arial" w:hAnsi="Arial" w:cs="Arial"/>
          <w:iCs/>
        </w:rPr>
        <w:t>se las</w:t>
      </w:r>
      <w:r w:rsidRPr="00F11AE9">
        <w:rPr>
          <w:rFonts w:ascii="Arial" w:hAnsi="Arial" w:cs="Arial"/>
          <w:iCs/>
        </w:rPr>
        <w:t xml:space="preserve"> </w:t>
      </w:r>
      <w:r w:rsidR="00F11AE9" w:rsidRPr="00F11AE9">
        <w:rPr>
          <w:rFonts w:ascii="Arial" w:hAnsi="Arial" w:cs="Arial"/>
          <w:iCs/>
        </w:rPr>
        <w:t>p</w:t>
      </w:r>
      <w:r w:rsidRPr="00F11AE9">
        <w:rPr>
          <w:rFonts w:ascii="Arial" w:hAnsi="Arial" w:cs="Arial"/>
          <w:iCs/>
        </w:rPr>
        <w:t xml:space="preserve">artes y </w:t>
      </w:r>
      <w:r w:rsidR="00F11AE9" w:rsidRPr="00F11AE9">
        <w:rPr>
          <w:rFonts w:ascii="Arial" w:hAnsi="Arial" w:cs="Arial"/>
          <w:iCs/>
        </w:rPr>
        <w:t>p</w:t>
      </w:r>
      <w:r w:rsidRPr="00F11AE9">
        <w:rPr>
          <w:rFonts w:ascii="Arial" w:hAnsi="Arial" w:cs="Arial"/>
          <w:iCs/>
        </w:rPr>
        <w:t>iezas</w:t>
      </w:r>
      <w:r w:rsidR="00F11AE9" w:rsidRPr="00F11AE9">
        <w:rPr>
          <w:rFonts w:ascii="Arial" w:hAnsi="Arial" w:cs="Arial"/>
          <w:iCs/>
        </w:rPr>
        <w:t xml:space="preserve"> </w:t>
      </w:r>
      <w:r w:rsidR="00F11AE9" w:rsidRPr="00F11AE9">
        <w:rPr>
          <w:rFonts w:ascii="Arial" w:hAnsi="Arial" w:cs="Arial"/>
          <w:iCs/>
        </w:rPr>
        <w:t xml:space="preserve">por parte de </w:t>
      </w:r>
      <w:r w:rsidR="00F11AE9" w:rsidRPr="00F11AE9">
        <w:rPr>
          <w:rFonts w:ascii="Arial" w:hAnsi="Arial" w:cs="Arial"/>
          <w:b/>
        </w:rPr>
        <w:t>EL PRESTADOR</w:t>
      </w:r>
      <w:r w:rsidR="00F11AE9" w:rsidRPr="00F11AE9">
        <w:rPr>
          <w:rFonts w:ascii="Arial" w:hAnsi="Arial" w:cs="Arial"/>
          <w:b/>
        </w:rPr>
        <w:t>,</w:t>
      </w:r>
      <w:r w:rsidRPr="00F11AE9">
        <w:rPr>
          <w:rFonts w:ascii="Arial" w:hAnsi="Arial" w:cs="Arial"/>
          <w:iCs/>
        </w:rPr>
        <w:t xml:space="preserve">  </w:t>
      </w:r>
      <w:r w:rsidRPr="00F11AE9">
        <w:rPr>
          <w:rFonts w:ascii="Arial" w:hAnsi="Arial" w:cs="Arial"/>
        </w:rPr>
        <w:t>el</w:t>
      </w:r>
      <w:r w:rsidRPr="00F11AE9">
        <w:rPr>
          <w:rFonts w:ascii="Arial" w:hAnsi="Arial" w:cs="Arial"/>
          <w:b/>
        </w:rPr>
        <w:t xml:space="preserve"> </w:t>
      </w:r>
      <w:r w:rsidR="00C41F30" w:rsidRPr="00F11AE9">
        <w:rPr>
          <w:rFonts w:ascii="Arial" w:hAnsi="Arial" w:cs="Arial"/>
          <w:iCs/>
        </w:rPr>
        <w:t xml:space="preserve"> pago</w:t>
      </w:r>
      <w:r w:rsidRPr="00F11AE9">
        <w:rPr>
          <w:rFonts w:ascii="Arial" w:hAnsi="Arial" w:cs="Arial"/>
          <w:iCs/>
        </w:rPr>
        <w:t xml:space="preserve"> se efectuará </w:t>
      </w:r>
      <w:r w:rsidR="00C41F30" w:rsidRPr="00F11AE9">
        <w:rPr>
          <w:rFonts w:ascii="Arial" w:hAnsi="Arial" w:cs="Arial"/>
          <w:iCs/>
        </w:rPr>
        <w:t xml:space="preserve">por </w:t>
      </w:r>
      <w:r w:rsidR="00C41F30" w:rsidRPr="00F11AE9">
        <w:rPr>
          <w:rFonts w:ascii="Arial" w:hAnsi="Arial" w:cs="Arial"/>
          <w:b/>
          <w:bCs/>
          <w:iCs/>
        </w:rPr>
        <w:t>EL CLIENTE</w:t>
      </w:r>
      <w:r w:rsidR="00C41F30" w:rsidRPr="00F11AE9">
        <w:rPr>
          <w:rFonts w:ascii="Arial" w:hAnsi="Arial" w:cs="Arial"/>
          <w:iCs/>
        </w:rPr>
        <w:t xml:space="preserve"> mediante cheque o transferencia bancaria, de la siguiente forma: 100 % del Valor de la</w:t>
      </w:r>
      <w:r w:rsidRPr="00F11AE9">
        <w:rPr>
          <w:rFonts w:ascii="Arial" w:hAnsi="Arial" w:cs="Arial"/>
          <w:iCs/>
        </w:rPr>
        <w:t xml:space="preserve"> </w:t>
      </w:r>
      <w:r w:rsidR="00C41F30" w:rsidRPr="00F11AE9">
        <w:rPr>
          <w:rFonts w:ascii="Arial" w:hAnsi="Arial" w:cs="Arial"/>
          <w:iCs/>
        </w:rPr>
        <w:t>presentación de la</w:t>
      </w:r>
      <w:r w:rsidRPr="00F11AE9">
        <w:rPr>
          <w:rFonts w:ascii="Arial" w:hAnsi="Arial" w:cs="Arial"/>
          <w:iCs/>
        </w:rPr>
        <w:t xml:space="preserve"> pre</w:t>
      </w:r>
      <w:r w:rsidR="00C41F30" w:rsidRPr="00F11AE9">
        <w:rPr>
          <w:rFonts w:ascii="Arial" w:hAnsi="Arial" w:cs="Arial"/>
          <w:iCs/>
        </w:rPr>
        <w:t xml:space="preserve"> Factura </w:t>
      </w:r>
      <w:r w:rsidRPr="00F11AE9">
        <w:rPr>
          <w:rFonts w:ascii="Arial" w:hAnsi="Arial" w:cs="Arial"/>
          <w:iCs/>
        </w:rPr>
        <w:t xml:space="preserve">(oferta comercial) </w:t>
      </w:r>
      <w:r w:rsidR="00C41F30" w:rsidRPr="00F11AE9">
        <w:rPr>
          <w:rFonts w:ascii="Arial" w:hAnsi="Arial" w:cs="Arial"/>
          <w:iCs/>
        </w:rPr>
        <w:t xml:space="preserve">por parte de </w:t>
      </w:r>
      <w:r w:rsidR="00C41F30" w:rsidRPr="00F11AE9">
        <w:rPr>
          <w:rFonts w:ascii="Arial" w:hAnsi="Arial" w:cs="Arial"/>
          <w:b/>
          <w:bCs/>
          <w:iCs/>
        </w:rPr>
        <w:t>EL PRESTADOR</w:t>
      </w:r>
      <w:r w:rsidR="00C41F30" w:rsidRPr="00F11AE9">
        <w:rPr>
          <w:rFonts w:ascii="Arial" w:hAnsi="Arial" w:cs="Arial"/>
          <w:iCs/>
        </w:rPr>
        <w:t xml:space="preserve"> y antes de la firma por </w:t>
      </w:r>
      <w:r w:rsidR="00C41F30" w:rsidRPr="00F11AE9">
        <w:rPr>
          <w:rFonts w:ascii="Arial" w:hAnsi="Arial" w:cs="Arial"/>
          <w:b/>
          <w:iCs/>
        </w:rPr>
        <w:t>LAS PARTES</w:t>
      </w:r>
      <w:r w:rsidR="00C41F30" w:rsidRPr="00F11AE9">
        <w:rPr>
          <w:rFonts w:ascii="Arial" w:hAnsi="Arial" w:cs="Arial"/>
          <w:iCs/>
        </w:rPr>
        <w:t xml:space="preserve"> del Acta de Inicio</w:t>
      </w:r>
      <w:r w:rsidRPr="00F11AE9">
        <w:rPr>
          <w:rFonts w:ascii="Arial" w:hAnsi="Arial" w:cs="Arial"/>
          <w:iCs/>
        </w:rPr>
        <w:t>.</w:t>
      </w:r>
    </w:p>
    <w:p w14:paraId="3B695C01" w14:textId="77777777" w:rsidR="00C41F30" w:rsidRPr="00F11AE9" w:rsidRDefault="00C41F30" w:rsidP="00F11AE9">
      <w:pPr>
        <w:tabs>
          <w:tab w:val="left" w:pos="-270"/>
        </w:tabs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3FE623A6" w14:textId="77777777" w:rsidR="000005F7" w:rsidRPr="00FF5D2A" w:rsidRDefault="000005F7" w:rsidP="00FF5D2A">
      <w:pPr>
        <w:pStyle w:val="Prrafodelista"/>
        <w:numPr>
          <w:ilvl w:val="0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VIGENCIA.</w:t>
      </w:r>
    </w:p>
    <w:p w14:paraId="7AF26B4C" w14:textId="77777777" w:rsidR="00B7427F" w:rsidRPr="00FF5D2A" w:rsidRDefault="00B7427F" w:rsidP="00FF5D2A">
      <w:pPr>
        <w:tabs>
          <w:tab w:val="left" w:pos="-270"/>
        </w:tabs>
        <w:spacing w:after="0" w:line="240" w:lineRule="auto"/>
        <w:ind w:left="-720"/>
        <w:contextualSpacing/>
        <w:jc w:val="both"/>
        <w:rPr>
          <w:rFonts w:ascii="Arial" w:hAnsi="Arial" w:cs="Arial"/>
          <w:b/>
        </w:rPr>
      </w:pPr>
    </w:p>
    <w:p w14:paraId="410B3433" w14:textId="77777777" w:rsidR="00171104" w:rsidRPr="00FF5D2A" w:rsidRDefault="00171104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El presente </w:t>
      </w:r>
      <w:r w:rsidRPr="00FF5D2A">
        <w:rPr>
          <w:rFonts w:ascii="Arial" w:hAnsi="Arial" w:cs="Arial"/>
          <w:b/>
        </w:rPr>
        <w:t>Contrato</w:t>
      </w:r>
      <w:r w:rsidRPr="00FF5D2A">
        <w:rPr>
          <w:rFonts w:ascii="Arial" w:hAnsi="Arial" w:cs="Arial"/>
        </w:rPr>
        <w:t xml:space="preserve"> entrará en vigor a partir de la fecha de su firma y se mantendrá vigente por igual período al del Contrato Marco suscrito entre </w:t>
      </w:r>
      <w:r w:rsidRPr="00FF5D2A">
        <w:rPr>
          <w:rFonts w:ascii="Arial" w:hAnsi="Arial" w:cs="Arial"/>
          <w:b/>
        </w:rPr>
        <w:t>LAS PARTES.</w:t>
      </w:r>
    </w:p>
    <w:p w14:paraId="65DE7073" w14:textId="77777777" w:rsidR="00171104" w:rsidRPr="00FF5D2A" w:rsidRDefault="00171104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218CE982" w14:textId="1C48E880" w:rsidR="00171104" w:rsidRPr="00FF5D2A" w:rsidRDefault="00171104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 Para el resto de los requerimientos contractuales serán de aplicación las cláusulas del Contrato Marco No._________________/______ suscrito entre </w:t>
      </w:r>
      <w:r w:rsidRPr="00FF5D2A">
        <w:rPr>
          <w:rFonts w:ascii="Arial" w:hAnsi="Arial" w:cs="Arial"/>
          <w:b/>
        </w:rPr>
        <w:t>LAS PARTES</w:t>
      </w:r>
      <w:r w:rsidRPr="00FF5D2A">
        <w:rPr>
          <w:rFonts w:ascii="Arial" w:hAnsi="Arial" w:cs="Arial"/>
        </w:rPr>
        <w:t>.</w:t>
      </w:r>
    </w:p>
    <w:p w14:paraId="35E6F220" w14:textId="77777777" w:rsidR="00171104" w:rsidRPr="00FF5D2A" w:rsidRDefault="00171104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  <w:b/>
        </w:rPr>
      </w:pPr>
    </w:p>
    <w:p w14:paraId="77E37D8E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6D5498CF" w14:textId="77777777" w:rsidR="00171104" w:rsidRPr="00FF5D2A" w:rsidRDefault="000005F7" w:rsidP="00FF5D2A">
      <w:pPr>
        <w:pStyle w:val="Prrafodelista"/>
        <w:numPr>
          <w:ilvl w:val="0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>OTRAS CONDICIONES</w:t>
      </w:r>
    </w:p>
    <w:p w14:paraId="61773083" w14:textId="77777777" w:rsidR="00171104" w:rsidRPr="00FF5D2A" w:rsidRDefault="00171104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348D0069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Forman parte de este suplemento los Anexos que a continuación se relacionan.</w:t>
      </w:r>
    </w:p>
    <w:p w14:paraId="2055886C" w14:textId="77777777" w:rsidR="009D2B22" w:rsidRPr="00FF5D2A" w:rsidRDefault="009D2B22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0C5F6DA1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Anexo </w:t>
      </w:r>
      <w:r w:rsidR="005D54A3" w:rsidRPr="00FF5D2A">
        <w:rPr>
          <w:rFonts w:ascii="Arial" w:hAnsi="Arial" w:cs="Arial"/>
        </w:rPr>
        <w:t>A</w:t>
      </w:r>
      <w:r w:rsidRPr="00FF5D2A">
        <w:rPr>
          <w:rFonts w:ascii="Arial" w:hAnsi="Arial" w:cs="Arial"/>
        </w:rPr>
        <w:t xml:space="preserve">. Requisitos para garantizar el servicio e Instalaciones de </w:t>
      </w:r>
      <w:r w:rsidRPr="00FF5D2A">
        <w:rPr>
          <w:rFonts w:ascii="Arial" w:hAnsi="Arial" w:cs="Arial"/>
          <w:b/>
        </w:rPr>
        <w:t>EL CLIENTE</w:t>
      </w:r>
      <w:r w:rsidRPr="00FF5D2A">
        <w:rPr>
          <w:rFonts w:ascii="Arial" w:hAnsi="Arial" w:cs="Arial"/>
        </w:rPr>
        <w:t xml:space="preserve"> a las que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brindará los servicios.</w:t>
      </w:r>
    </w:p>
    <w:p w14:paraId="43FD7D86" w14:textId="77777777" w:rsidR="009D2B22" w:rsidRPr="00FF5D2A" w:rsidRDefault="009D2B22" w:rsidP="00FF5D2A">
      <w:pPr>
        <w:tabs>
          <w:tab w:val="left" w:pos="-270"/>
        </w:tabs>
        <w:spacing w:after="0" w:line="240" w:lineRule="auto"/>
        <w:jc w:val="both"/>
        <w:rPr>
          <w:rFonts w:ascii="Arial" w:hAnsi="Arial" w:cs="Arial"/>
        </w:rPr>
      </w:pPr>
    </w:p>
    <w:p w14:paraId="6EC554D2" w14:textId="77777777" w:rsidR="000005F7" w:rsidRPr="00FF5D2A" w:rsidRDefault="000005F7" w:rsidP="00FF5D2A">
      <w:pPr>
        <w:pStyle w:val="Prrafodelista"/>
        <w:numPr>
          <w:ilvl w:val="1"/>
          <w:numId w:val="1"/>
        </w:numPr>
        <w:tabs>
          <w:tab w:val="left" w:pos="-270"/>
        </w:tabs>
        <w:spacing w:after="0" w:line="240" w:lineRule="auto"/>
        <w:ind w:left="-720" w:firstLine="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Anexo </w:t>
      </w:r>
      <w:r w:rsidR="005D54A3" w:rsidRPr="00FF5D2A">
        <w:rPr>
          <w:rFonts w:ascii="Arial" w:hAnsi="Arial" w:cs="Arial"/>
        </w:rPr>
        <w:t>B</w:t>
      </w:r>
      <w:r w:rsidRPr="00FF5D2A">
        <w:rPr>
          <w:rFonts w:ascii="Arial" w:hAnsi="Arial" w:cs="Arial"/>
        </w:rPr>
        <w:t xml:space="preserve"> Acta de Conformidad.</w:t>
      </w:r>
    </w:p>
    <w:p w14:paraId="2353DFA5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63B79162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</w:p>
    <w:p w14:paraId="145151A4" w14:textId="77777777" w:rsidR="000005F7" w:rsidRPr="00FF5D2A" w:rsidRDefault="000005F7" w:rsidP="00FF5D2A">
      <w:pPr>
        <w:pStyle w:val="Prrafodelista"/>
        <w:tabs>
          <w:tab w:val="left" w:pos="-270"/>
        </w:tabs>
        <w:spacing w:after="0" w:line="240" w:lineRule="auto"/>
        <w:ind w:left="-720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Y para que así conste se extienden y firma dos ejemplares a un mismo tenor y efectos legales, en La Habana a los ____ días del mes de ____________ del </w:t>
      </w:r>
      <w:r w:rsidR="00D32C02" w:rsidRPr="00FF5D2A">
        <w:rPr>
          <w:rFonts w:ascii="Arial" w:hAnsi="Arial" w:cs="Arial"/>
        </w:rPr>
        <w:t>______.</w:t>
      </w:r>
    </w:p>
    <w:p w14:paraId="0EB5CFC8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6FF0DEE8" w14:textId="77777777" w:rsidR="000005F7" w:rsidRPr="00FF5D2A" w:rsidRDefault="000005F7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06A44D6A" w14:textId="77777777" w:rsidR="00171104" w:rsidRPr="00FF5D2A" w:rsidRDefault="00171104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683A9AF8" w14:textId="77777777" w:rsidR="00171104" w:rsidRPr="00FF5D2A" w:rsidRDefault="00171104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</w:rPr>
      </w:pPr>
    </w:p>
    <w:p w14:paraId="2B581687" w14:textId="77777777" w:rsidR="000005F7" w:rsidRPr="00FF5D2A" w:rsidRDefault="00D32C02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___________________                                                  ____________________</w:t>
      </w:r>
    </w:p>
    <w:p w14:paraId="6D650B3D" w14:textId="77777777" w:rsidR="000005F7" w:rsidRPr="00FF5D2A" w:rsidRDefault="00D32C02" w:rsidP="00FF5D2A">
      <w:pPr>
        <w:pStyle w:val="Prrafodelista"/>
        <w:spacing w:after="0" w:line="240" w:lineRule="auto"/>
        <w:ind w:left="-720"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 xml:space="preserve"> </w:t>
      </w:r>
      <w:r w:rsidR="001B49E5" w:rsidRPr="00FF5D2A">
        <w:rPr>
          <w:rFonts w:ascii="Arial" w:hAnsi="Arial" w:cs="Arial"/>
          <w:b/>
        </w:rPr>
        <w:t xml:space="preserve">Por </w:t>
      </w:r>
      <w:r w:rsidR="000005F7" w:rsidRPr="00FF5D2A">
        <w:rPr>
          <w:rFonts w:ascii="Arial" w:hAnsi="Arial" w:cs="Arial"/>
          <w:b/>
        </w:rPr>
        <w:t>EL PRESTADOR</w:t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="00B7427F" w:rsidRPr="00FF5D2A">
        <w:rPr>
          <w:rFonts w:ascii="Arial" w:hAnsi="Arial" w:cs="Arial"/>
        </w:rPr>
        <w:t xml:space="preserve">         </w:t>
      </w:r>
      <w:r w:rsidRPr="00FF5D2A">
        <w:rPr>
          <w:rFonts w:ascii="Arial" w:hAnsi="Arial" w:cs="Arial"/>
        </w:rPr>
        <w:t xml:space="preserve">                  </w:t>
      </w:r>
      <w:r w:rsidR="001B49E5" w:rsidRPr="00FF5D2A">
        <w:rPr>
          <w:rFonts w:ascii="Arial" w:hAnsi="Arial" w:cs="Arial"/>
          <w:b/>
        </w:rPr>
        <w:t>Por E</w:t>
      </w:r>
      <w:r w:rsidR="000005F7" w:rsidRPr="00FF5D2A">
        <w:rPr>
          <w:rFonts w:ascii="Arial" w:hAnsi="Arial" w:cs="Arial"/>
          <w:b/>
        </w:rPr>
        <w:t>L CLIENTE</w:t>
      </w:r>
    </w:p>
    <w:p w14:paraId="586D06F7" w14:textId="77777777" w:rsidR="000005F7" w:rsidRDefault="000005F7" w:rsidP="00FF5D2A">
      <w:pPr>
        <w:pStyle w:val="Prrafodelista"/>
        <w:spacing w:after="0" w:line="240" w:lineRule="auto"/>
        <w:ind w:left="-720"/>
        <w:jc w:val="center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br w:type="page"/>
      </w:r>
      <w:r w:rsidRPr="00FF5D2A">
        <w:rPr>
          <w:rFonts w:ascii="Arial" w:hAnsi="Arial" w:cs="Arial"/>
          <w:b/>
        </w:rPr>
        <w:lastRenderedPageBreak/>
        <w:t xml:space="preserve">ANEXO </w:t>
      </w:r>
      <w:r w:rsidR="00B23F35" w:rsidRPr="00FF5D2A">
        <w:rPr>
          <w:rFonts w:ascii="Arial" w:hAnsi="Arial" w:cs="Arial"/>
          <w:b/>
        </w:rPr>
        <w:t>A</w:t>
      </w:r>
    </w:p>
    <w:p w14:paraId="69B10978" w14:textId="77777777" w:rsidR="00FF5D2A" w:rsidRPr="00FF5D2A" w:rsidRDefault="00FF5D2A" w:rsidP="00FF5D2A">
      <w:pPr>
        <w:pStyle w:val="Prrafodelista"/>
        <w:spacing w:after="0" w:line="240" w:lineRule="auto"/>
        <w:ind w:left="-720"/>
        <w:jc w:val="center"/>
        <w:rPr>
          <w:rFonts w:ascii="Arial" w:hAnsi="Arial" w:cs="Arial"/>
          <w:b/>
        </w:rPr>
      </w:pPr>
    </w:p>
    <w:p w14:paraId="47C53555" w14:textId="77777777" w:rsidR="000005F7" w:rsidRDefault="000005F7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>REQUISITOS INDISPENSABLES A GARANTIZAR PARA EJECUTAR CADA SERVICIO.</w:t>
      </w:r>
    </w:p>
    <w:p w14:paraId="739BD791" w14:textId="77777777" w:rsidR="00FF5D2A" w:rsidRPr="00FF5D2A" w:rsidRDefault="00FF5D2A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  <w:b/>
        </w:rPr>
      </w:pPr>
    </w:p>
    <w:p w14:paraId="3CA9BFC6" w14:textId="77777777" w:rsidR="000005F7" w:rsidRPr="00FF5D2A" w:rsidRDefault="000005F7" w:rsidP="00FF5D2A">
      <w:pPr>
        <w:pStyle w:val="Default"/>
        <w:numPr>
          <w:ilvl w:val="0"/>
          <w:numId w:val="3"/>
        </w:numPr>
        <w:ind w:left="-720" w:firstLine="0"/>
        <w:contextualSpacing/>
        <w:jc w:val="both"/>
        <w:rPr>
          <w:color w:val="auto"/>
          <w:sz w:val="22"/>
          <w:szCs w:val="22"/>
        </w:rPr>
      </w:pPr>
      <w:r w:rsidRPr="00FF5D2A">
        <w:rPr>
          <w:color w:val="auto"/>
          <w:sz w:val="22"/>
          <w:szCs w:val="22"/>
        </w:rPr>
        <w:t>Garantizar que la planta este operable desde la pizarra de control, y que funcione manualmente.</w:t>
      </w:r>
    </w:p>
    <w:p w14:paraId="572EF08F" w14:textId="77777777" w:rsidR="000005F7" w:rsidRPr="00FF5D2A" w:rsidRDefault="000005F7" w:rsidP="00FF5D2A">
      <w:pPr>
        <w:pStyle w:val="Default"/>
        <w:numPr>
          <w:ilvl w:val="0"/>
          <w:numId w:val="3"/>
        </w:numPr>
        <w:ind w:left="-720" w:firstLine="0"/>
        <w:contextualSpacing/>
        <w:jc w:val="both"/>
        <w:rPr>
          <w:color w:val="auto"/>
          <w:sz w:val="22"/>
          <w:szCs w:val="22"/>
        </w:rPr>
      </w:pPr>
      <w:r w:rsidRPr="00FF5D2A">
        <w:rPr>
          <w:color w:val="auto"/>
          <w:sz w:val="22"/>
          <w:szCs w:val="22"/>
        </w:rPr>
        <w:t>Que esté construida la caseta de control.</w:t>
      </w:r>
    </w:p>
    <w:p w14:paraId="3ECF91CA" w14:textId="77777777" w:rsidR="000005F7" w:rsidRPr="00FF5D2A" w:rsidRDefault="000005F7" w:rsidP="00FF5D2A">
      <w:pPr>
        <w:pStyle w:val="Default"/>
        <w:numPr>
          <w:ilvl w:val="0"/>
          <w:numId w:val="3"/>
        </w:numPr>
        <w:ind w:left="-720" w:firstLine="0"/>
        <w:contextualSpacing/>
        <w:jc w:val="both"/>
        <w:rPr>
          <w:color w:val="auto"/>
          <w:sz w:val="22"/>
          <w:szCs w:val="22"/>
        </w:rPr>
      </w:pPr>
      <w:r w:rsidRPr="00FF5D2A">
        <w:rPr>
          <w:color w:val="auto"/>
          <w:sz w:val="22"/>
          <w:szCs w:val="22"/>
        </w:rPr>
        <w:t xml:space="preserve">Que estén disponibles al menos dos operadores del </w:t>
      </w:r>
      <w:r w:rsidRPr="00FF5D2A">
        <w:rPr>
          <w:b/>
          <w:color w:val="auto"/>
          <w:sz w:val="22"/>
          <w:szCs w:val="22"/>
        </w:rPr>
        <w:t xml:space="preserve">CLIENTE </w:t>
      </w:r>
      <w:r w:rsidRPr="00FF5D2A">
        <w:rPr>
          <w:color w:val="auto"/>
          <w:sz w:val="22"/>
          <w:szCs w:val="22"/>
        </w:rPr>
        <w:t>para la planta.</w:t>
      </w:r>
    </w:p>
    <w:p w14:paraId="3C18C52E" w14:textId="77777777" w:rsidR="000005F7" w:rsidRPr="00FF5D2A" w:rsidRDefault="000005F7" w:rsidP="00FF5D2A">
      <w:pPr>
        <w:pStyle w:val="Default"/>
        <w:numPr>
          <w:ilvl w:val="0"/>
          <w:numId w:val="3"/>
        </w:numPr>
        <w:ind w:left="-720" w:firstLine="0"/>
        <w:contextualSpacing/>
        <w:jc w:val="both"/>
        <w:rPr>
          <w:color w:val="auto"/>
          <w:sz w:val="22"/>
          <w:szCs w:val="22"/>
        </w:rPr>
      </w:pPr>
      <w:r w:rsidRPr="00FF5D2A">
        <w:rPr>
          <w:color w:val="auto"/>
          <w:sz w:val="22"/>
          <w:szCs w:val="22"/>
        </w:rPr>
        <w:t>Entregar planos eléctricos de las pizarras de control de la planta.</w:t>
      </w:r>
    </w:p>
    <w:p w14:paraId="1D51448A" w14:textId="77777777" w:rsidR="000005F7" w:rsidRDefault="000005F7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1BF18E8" w14:textId="77777777" w:rsidR="00FF5D2A" w:rsidRP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2B2B4DA8" w14:textId="77777777" w:rsidR="000005F7" w:rsidRDefault="000005F7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INSTALACIONES DEL </w:t>
      </w:r>
      <w:r w:rsidRPr="00FF5D2A">
        <w:rPr>
          <w:rFonts w:ascii="Arial" w:hAnsi="Arial" w:cs="Arial"/>
          <w:b/>
        </w:rPr>
        <w:t xml:space="preserve">CLIENTE </w:t>
      </w:r>
      <w:r w:rsidRPr="00FF5D2A">
        <w:rPr>
          <w:rFonts w:ascii="Arial" w:hAnsi="Arial" w:cs="Arial"/>
        </w:rPr>
        <w:t xml:space="preserve">A LAS CUALES </w:t>
      </w:r>
      <w:r w:rsidRPr="00FF5D2A">
        <w:rPr>
          <w:rFonts w:ascii="Arial" w:hAnsi="Arial" w:cs="Arial"/>
          <w:b/>
        </w:rPr>
        <w:t>EL PRESTADOR</w:t>
      </w:r>
      <w:r w:rsidRPr="00FF5D2A">
        <w:rPr>
          <w:rFonts w:ascii="Arial" w:hAnsi="Arial" w:cs="Arial"/>
        </w:rPr>
        <w:t xml:space="preserve"> BRINDARÁ SERVICIOS.</w:t>
      </w:r>
    </w:p>
    <w:p w14:paraId="374EE38C" w14:textId="77777777" w:rsidR="00FF5D2A" w:rsidRPr="00FF5D2A" w:rsidRDefault="00FF5D2A" w:rsidP="00FF5D2A">
      <w:pPr>
        <w:spacing w:after="0" w:line="240" w:lineRule="auto"/>
        <w:ind w:left="-720"/>
        <w:contextualSpacing/>
        <w:jc w:val="both"/>
        <w:rPr>
          <w:rFonts w:ascii="Arial" w:hAnsi="Arial" w:cs="Arial"/>
        </w:rPr>
      </w:pPr>
    </w:p>
    <w:p w14:paraId="687C5091" w14:textId="77777777" w:rsidR="000005F7" w:rsidRPr="00FF5D2A" w:rsidRDefault="000005F7" w:rsidP="00FF5D2A">
      <w:pPr>
        <w:numPr>
          <w:ilvl w:val="0"/>
          <w:numId w:val="2"/>
        </w:numPr>
        <w:spacing w:after="0" w:line="240" w:lineRule="auto"/>
        <w:ind w:left="-720" w:firstLine="0"/>
        <w:contextualSpacing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Nombre de la Planta: </w:t>
      </w:r>
      <w:r w:rsidRPr="00FF5D2A">
        <w:rPr>
          <w:rFonts w:ascii="Arial" w:hAnsi="Arial" w:cs="Arial"/>
        </w:rPr>
        <w:br/>
        <w:t xml:space="preserve">Dirección: </w:t>
      </w:r>
      <w:r w:rsidRPr="00FF5D2A">
        <w:rPr>
          <w:rFonts w:ascii="Arial" w:hAnsi="Arial" w:cs="Arial"/>
        </w:rPr>
        <w:br/>
        <w:t>Sistema automático:</w:t>
      </w:r>
    </w:p>
    <w:p w14:paraId="042BBB4C" w14:textId="77777777" w:rsidR="000005F7" w:rsidRPr="00FF5D2A" w:rsidRDefault="000005F7" w:rsidP="00FF5D2A">
      <w:pPr>
        <w:numPr>
          <w:ilvl w:val="0"/>
          <w:numId w:val="2"/>
        </w:numPr>
        <w:spacing w:after="0" w:line="240" w:lineRule="auto"/>
        <w:ind w:left="-720" w:firstLine="0"/>
        <w:contextualSpacing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Nombre de la Planta: </w:t>
      </w:r>
      <w:r w:rsidRPr="00FF5D2A">
        <w:rPr>
          <w:rFonts w:ascii="Arial" w:hAnsi="Arial" w:cs="Arial"/>
        </w:rPr>
        <w:br/>
        <w:t xml:space="preserve">Dirección: </w:t>
      </w:r>
      <w:r w:rsidRPr="00FF5D2A">
        <w:rPr>
          <w:rFonts w:ascii="Arial" w:hAnsi="Arial" w:cs="Arial"/>
        </w:rPr>
        <w:br/>
        <w:t>Sistema automático:</w:t>
      </w:r>
    </w:p>
    <w:p w14:paraId="1CBD0650" w14:textId="77777777" w:rsidR="000005F7" w:rsidRPr="00FF5D2A" w:rsidRDefault="000005F7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AA7EB47" w14:textId="77777777" w:rsidR="000005F7" w:rsidRPr="00FF5D2A" w:rsidRDefault="000005F7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36F9CFD2" w14:textId="77777777" w:rsidR="000005F7" w:rsidRPr="00FF5D2A" w:rsidRDefault="000005F7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28A67AA4" w14:textId="77777777" w:rsidR="000005F7" w:rsidRPr="00FF5D2A" w:rsidRDefault="000005F7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5BBA6C5" w14:textId="77777777" w:rsidR="000005F7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  <w:r w:rsidRPr="00FF5D2A">
        <w:rPr>
          <w:rFonts w:ascii="Arial" w:hAnsi="Arial" w:cs="Arial"/>
        </w:rPr>
        <w:t xml:space="preserve">_____________________                            ____________________                       </w:t>
      </w:r>
    </w:p>
    <w:p w14:paraId="5AF98817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t xml:space="preserve">Por EL PRESTADOR                                         Por EL CLIENTE </w:t>
      </w:r>
    </w:p>
    <w:p w14:paraId="31E6C0DC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7C817DFA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0ECAD9A8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70CC2FF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FA1769E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0507E43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3B08BBA3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9133A40" w14:textId="77777777" w:rsidR="003D5A8A" w:rsidRPr="00FF5D2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1AE8184" w14:textId="77777777" w:rsidR="003D5A8A" w:rsidRDefault="003D5A8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2EAB7DBF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0403C53C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FB22ECB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1B9EABB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246EB844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469FC23F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79EBD7E7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67C6C422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4F5F3912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31D56E3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679AF2CB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3E6135A8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325434B1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637628CA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4707B9F4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0E75A70D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296564B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6C795A67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068E157C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13DAF776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5254334C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0340C4C1" w14:textId="77777777" w:rsid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66C8C0EE" w14:textId="77777777" w:rsidR="00FF5D2A" w:rsidRPr="00FF5D2A" w:rsidRDefault="00FF5D2A" w:rsidP="00FF5D2A">
      <w:pPr>
        <w:spacing w:after="0" w:line="240" w:lineRule="auto"/>
        <w:ind w:left="-720"/>
        <w:contextualSpacing/>
        <w:rPr>
          <w:rFonts w:ascii="Arial" w:hAnsi="Arial" w:cs="Arial"/>
        </w:rPr>
      </w:pPr>
    </w:p>
    <w:p w14:paraId="3E9E59BB" w14:textId="77777777" w:rsidR="000005F7" w:rsidRPr="00FF5D2A" w:rsidRDefault="000005F7" w:rsidP="00A72D28">
      <w:pPr>
        <w:pStyle w:val="Prrafodelista"/>
        <w:spacing w:after="0" w:line="240" w:lineRule="auto"/>
        <w:ind w:left="-1418"/>
        <w:jc w:val="center"/>
        <w:rPr>
          <w:rFonts w:ascii="Arial" w:hAnsi="Arial" w:cs="Arial"/>
          <w:b/>
        </w:rPr>
      </w:pPr>
      <w:r w:rsidRPr="00FF5D2A">
        <w:rPr>
          <w:rFonts w:ascii="Arial" w:hAnsi="Arial" w:cs="Arial"/>
          <w:b/>
        </w:rPr>
        <w:lastRenderedPageBreak/>
        <w:t xml:space="preserve">ANEXO </w:t>
      </w:r>
      <w:r w:rsidR="005D54A3" w:rsidRPr="00FF5D2A">
        <w:rPr>
          <w:rFonts w:ascii="Arial" w:hAnsi="Arial" w:cs="Arial"/>
          <w:b/>
        </w:rPr>
        <w:t>B</w:t>
      </w:r>
    </w:p>
    <w:p w14:paraId="5BE541A9" w14:textId="77777777" w:rsidR="000005F7" w:rsidRPr="00FF5D2A" w:rsidRDefault="000005F7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  <w:b/>
        </w:rPr>
      </w:pPr>
    </w:p>
    <w:p w14:paraId="0514CB5D" w14:textId="181F39B5" w:rsidR="000005F7" w:rsidRPr="00FF5D2A" w:rsidRDefault="000005F7" w:rsidP="00FF5D2A">
      <w:pPr>
        <w:pStyle w:val="Prrafodelista"/>
        <w:spacing w:after="0" w:line="240" w:lineRule="auto"/>
        <w:ind w:left="-1418"/>
        <w:jc w:val="center"/>
        <w:rPr>
          <w:rFonts w:ascii="Arial" w:hAnsi="Arial" w:cs="Arial"/>
          <w:b/>
        </w:rPr>
      </w:pPr>
      <w:r w:rsidRPr="00ED206B">
        <w:rPr>
          <w:rFonts w:ascii="Arial" w:hAnsi="Arial" w:cs="Arial"/>
          <w:b/>
        </w:rPr>
        <w:t xml:space="preserve">Acta de </w:t>
      </w:r>
      <w:r w:rsidR="00086CDC">
        <w:rPr>
          <w:rFonts w:ascii="Arial" w:hAnsi="Arial" w:cs="Arial"/>
          <w:b/>
        </w:rPr>
        <w:t>Conformidad</w:t>
      </w:r>
      <w:r w:rsidR="00ED206B" w:rsidRPr="00ED206B">
        <w:rPr>
          <w:rFonts w:ascii="Arial" w:hAnsi="Arial" w:cs="Arial"/>
          <w:b/>
        </w:rPr>
        <w:t xml:space="preserve"> </w:t>
      </w:r>
    </w:p>
    <w:tbl>
      <w:tblPr>
        <w:tblW w:w="1107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1"/>
        <w:gridCol w:w="60"/>
        <w:gridCol w:w="2328"/>
        <w:gridCol w:w="608"/>
        <w:gridCol w:w="396"/>
        <w:gridCol w:w="381"/>
        <w:gridCol w:w="130"/>
        <w:gridCol w:w="1716"/>
        <w:gridCol w:w="421"/>
        <w:gridCol w:w="64"/>
        <w:gridCol w:w="335"/>
        <w:gridCol w:w="42"/>
        <w:gridCol w:w="893"/>
        <w:gridCol w:w="986"/>
        <w:gridCol w:w="360"/>
      </w:tblGrid>
      <w:tr w:rsidR="000005F7" w:rsidRPr="00FF5D2A" w14:paraId="5E80C1D0" w14:textId="77777777" w:rsidTr="00A72D28">
        <w:tc>
          <w:tcPr>
            <w:tcW w:w="2351" w:type="dxa"/>
          </w:tcPr>
          <w:p w14:paraId="09CA4F88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36"/>
              <w:contextualSpacing/>
              <w:rPr>
                <w:rFonts w:ascii="Arial" w:hAnsi="Arial" w:cs="Arial"/>
                <w:b/>
                <w:bCs/>
              </w:rPr>
            </w:pPr>
            <w:r w:rsidRPr="00FF5D2A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615F951" wp14:editId="540A68AC">
                  <wp:extent cx="4953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0" w:type="dxa"/>
            <w:gridSpan w:val="14"/>
            <w:vAlign w:val="center"/>
          </w:tcPr>
          <w:p w14:paraId="3159D658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FF5D2A">
              <w:rPr>
                <w:rFonts w:ascii="Arial" w:hAnsi="Arial" w:cs="Arial"/>
                <w:b/>
                <w:bCs/>
              </w:rPr>
              <w:t>Mantenimiento, postventa y asistencia técnica a plantas</w:t>
            </w:r>
          </w:p>
        </w:tc>
      </w:tr>
      <w:tr w:rsidR="000005F7" w:rsidRPr="00FF5D2A" w14:paraId="71C36889" w14:textId="77777777" w:rsidTr="00A72D28">
        <w:tc>
          <w:tcPr>
            <w:tcW w:w="2411" w:type="dxa"/>
            <w:gridSpan w:val="2"/>
          </w:tcPr>
          <w:p w14:paraId="0C982C38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36" w:firstLine="36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No</w:t>
            </w:r>
            <w:r w:rsidR="00FF5D2A">
              <w:rPr>
                <w:rFonts w:ascii="Arial" w:hAnsi="Arial" w:cs="Arial"/>
                <w:b/>
              </w:rPr>
              <w:t>.</w:t>
            </w:r>
            <w:r w:rsidRPr="00FF5D2A">
              <w:rPr>
                <w:rFonts w:ascii="Arial" w:hAnsi="Arial" w:cs="Arial"/>
                <w:b/>
              </w:rPr>
              <w:t xml:space="preserve"> FACTURA</w:t>
            </w:r>
          </w:p>
        </w:tc>
        <w:tc>
          <w:tcPr>
            <w:tcW w:w="2328" w:type="dxa"/>
          </w:tcPr>
          <w:p w14:paraId="44E52A26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-14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85" w:type="dxa"/>
            <w:gridSpan w:val="3"/>
          </w:tcPr>
          <w:p w14:paraId="268ECA6C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257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  <w:r w:rsidRPr="00FF5D2A">
              <w:rPr>
                <w:rFonts w:ascii="Arial" w:hAnsi="Arial" w:cs="Arial"/>
                <w:b/>
                <w:bCs/>
                <w:caps/>
              </w:rPr>
              <w:t>Fecha</w:t>
            </w:r>
          </w:p>
        </w:tc>
        <w:tc>
          <w:tcPr>
            <w:tcW w:w="2331" w:type="dxa"/>
            <w:gridSpan w:val="4"/>
          </w:tcPr>
          <w:p w14:paraId="4EF86A2C" w14:textId="77777777" w:rsidR="000005F7" w:rsidRPr="00FF5D2A" w:rsidRDefault="000005F7" w:rsidP="00A72D28">
            <w:pPr>
              <w:pStyle w:val="Textoindependiente"/>
              <w:spacing w:after="0" w:line="240" w:lineRule="auto"/>
              <w:ind w:firstLine="6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3"/>
          </w:tcPr>
          <w:p w14:paraId="2B0E0B21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85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No. OT</w:t>
            </w:r>
          </w:p>
        </w:tc>
        <w:tc>
          <w:tcPr>
            <w:tcW w:w="1346" w:type="dxa"/>
            <w:gridSpan w:val="2"/>
          </w:tcPr>
          <w:p w14:paraId="54CDAF1A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0005F7" w:rsidRPr="00FF5D2A" w14:paraId="38FDCB32" w14:textId="77777777" w:rsidTr="00A72D28">
        <w:tc>
          <w:tcPr>
            <w:tcW w:w="2411" w:type="dxa"/>
            <w:gridSpan w:val="2"/>
          </w:tcPr>
          <w:p w14:paraId="708E45C7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8660" w:type="dxa"/>
            <w:gridSpan w:val="13"/>
          </w:tcPr>
          <w:p w14:paraId="1D17E6CB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0005F7" w:rsidRPr="00FF5D2A" w14:paraId="3BAE76E5" w14:textId="77777777" w:rsidTr="00A72D28">
        <w:tc>
          <w:tcPr>
            <w:tcW w:w="2411" w:type="dxa"/>
            <w:gridSpan w:val="2"/>
          </w:tcPr>
          <w:p w14:paraId="7B6901A5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Teléfono</w:t>
            </w:r>
          </w:p>
        </w:tc>
        <w:tc>
          <w:tcPr>
            <w:tcW w:w="8660" w:type="dxa"/>
            <w:gridSpan w:val="13"/>
          </w:tcPr>
          <w:p w14:paraId="067117E6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0005F7" w:rsidRPr="00FF5D2A" w14:paraId="17ACD0CD" w14:textId="77777777" w:rsidTr="00A72D28">
        <w:tc>
          <w:tcPr>
            <w:tcW w:w="2411" w:type="dxa"/>
            <w:gridSpan w:val="2"/>
          </w:tcPr>
          <w:p w14:paraId="2F140CB4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Planta</w:t>
            </w:r>
          </w:p>
        </w:tc>
        <w:tc>
          <w:tcPr>
            <w:tcW w:w="8660" w:type="dxa"/>
            <w:gridSpan w:val="13"/>
          </w:tcPr>
          <w:p w14:paraId="2F38233E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0005F7" w:rsidRPr="00FF5D2A" w14:paraId="4601A06B" w14:textId="77777777" w:rsidTr="00A72D28">
        <w:tc>
          <w:tcPr>
            <w:tcW w:w="2411" w:type="dxa"/>
            <w:gridSpan w:val="2"/>
          </w:tcPr>
          <w:p w14:paraId="5BD302B1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 xml:space="preserve">Servicio </w:t>
            </w:r>
          </w:p>
        </w:tc>
        <w:tc>
          <w:tcPr>
            <w:tcW w:w="2936" w:type="dxa"/>
            <w:gridSpan w:val="2"/>
          </w:tcPr>
          <w:p w14:paraId="491B1F4F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Mantenimiento</w:t>
            </w:r>
          </w:p>
        </w:tc>
        <w:tc>
          <w:tcPr>
            <w:tcW w:w="907" w:type="dxa"/>
            <w:gridSpan w:val="3"/>
          </w:tcPr>
          <w:p w14:paraId="308CFFD4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-129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16" w:type="dxa"/>
          </w:tcPr>
          <w:p w14:paraId="2C3F3199" w14:textId="77777777" w:rsidR="000005F7" w:rsidRPr="00FF5D2A" w:rsidRDefault="000005F7" w:rsidP="00A72D28">
            <w:pPr>
              <w:pStyle w:val="Textoindependiente"/>
              <w:spacing w:after="0" w:line="240" w:lineRule="auto"/>
              <w:ind w:firstLine="18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Postventa</w:t>
            </w:r>
          </w:p>
        </w:tc>
        <w:tc>
          <w:tcPr>
            <w:tcW w:w="421" w:type="dxa"/>
            <w:tcBorders>
              <w:top w:val="nil"/>
            </w:tcBorders>
          </w:tcPr>
          <w:p w14:paraId="0F5E7C4C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-615"/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20" w:type="dxa"/>
            <w:gridSpan w:val="5"/>
            <w:tcBorders>
              <w:top w:val="nil"/>
            </w:tcBorders>
          </w:tcPr>
          <w:p w14:paraId="36D32E8D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7"/>
              <w:contextualSpacing/>
              <w:jc w:val="both"/>
              <w:rPr>
                <w:rFonts w:ascii="Arial" w:hAnsi="Arial" w:cs="Arial"/>
                <w:b/>
              </w:rPr>
            </w:pPr>
            <w:r w:rsidRPr="00FF5D2A">
              <w:rPr>
                <w:rFonts w:ascii="Arial" w:hAnsi="Arial" w:cs="Arial"/>
                <w:b/>
              </w:rPr>
              <w:t>Asistencia técnica</w:t>
            </w:r>
          </w:p>
        </w:tc>
        <w:tc>
          <w:tcPr>
            <w:tcW w:w="360" w:type="dxa"/>
          </w:tcPr>
          <w:p w14:paraId="5EADA0E0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0005F7" w:rsidRPr="00FF5D2A" w14:paraId="60A9950E" w14:textId="77777777" w:rsidTr="00A72D28">
        <w:tc>
          <w:tcPr>
            <w:tcW w:w="8790" w:type="dxa"/>
            <w:gridSpan w:val="11"/>
          </w:tcPr>
          <w:p w14:paraId="47740A0E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FF5D2A">
              <w:rPr>
                <w:rFonts w:ascii="Arial" w:hAnsi="Arial" w:cs="Arial"/>
                <w:b/>
                <w:bCs/>
              </w:rPr>
              <w:t>Descripción del servicio</w:t>
            </w:r>
          </w:p>
        </w:tc>
        <w:tc>
          <w:tcPr>
            <w:tcW w:w="2281" w:type="dxa"/>
            <w:gridSpan w:val="4"/>
          </w:tcPr>
          <w:p w14:paraId="49B2851D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FF5D2A">
              <w:rPr>
                <w:rFonts w:ascii="Arial" w:hAnsi="Arial" w:cs="Arial"/>
                <w:b/>
                <w:bCs/>
              </w:rPr>
              <w:t>Cant</w:t>
            </w:r>
            <w:r w:rsidR="00B7427F" w:rsidRPr="00FF5D2A">
              <w:rPr>
                <w:rFonts w:ascii="Arial" w:hAnsi="Arial" w:cs="Arial"/>
                <w:b/>
                <w:bCs/>
              </w:rPr>
              <w:t>.</w:t>
            </w:r>
            <w:r w:rsidRPr="00FF5D2A">
              <w:rPr>
                <w:rFonts w:ascii="Arial" w:hAnsi="Arial" w:cs="Arial"/>
                <w:b/>
                <w:bCs/>
              </w:rPr>
              <w:t xml:space="preserve"> horas</w:t>
            </w:r>
          </w:p>
        </w:tc>
      </w:tr>
      <w:tr w:rsidR="000005F7" w:rsidRPr="00FF5D2A" w14:paraId="7A99BC53" w14:textId="77777777" w:rsidTr="00A72D28">
        <w:trPr>
          <w:trHeight w:val="779"/>
        </w:trPr>
        <w:tc>
          <w:tcPr>
            <w:tcW w:w="8790" w:type="dxa"/>
            <w:gridSpan w:val="11"/>
          </w:tcPr>
          <w:p w14:paraId="64C82D06" w14:textId="77777777" w:rsidR="000005F7" w:rsidRPr="00FF5D2A" w:rsidRDefault="000005F7" w:rsidP="00A72D28">
            <w:pPr>
              <w:pStyle w:val="Textoindependiente"/>
              <w:spacing w:after="0" w:line="240" w:lineRule="auto"/>
              <w:ind w:left="34"/>
              <w:contextualSpacing/>
              <w:rPr>
                <w:rFonts w:ascii="Arial" w:hAnsi="Arial" w:cs="Arial"/>
              </w:rPr>
            </w:pPr>
          </w:p>
        </w:tc>
        <w:tc>
          <w:tcPr>
            <w:tcW w:w="2281" w:type="dxa"/>
            <w:gridSpan w:val="4"/>
          </w:tcPr>
          <w:p w14:paraId="6E743171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</w:p>
        </w:tc>
      </w:tr>
      <w:tr w:rsidR="000005F7" w:rsidRPr="00FF5D2A" w14:paraId="481F47E5" w14:textId="77777777" w:rsidTr="00A72D28">
        <w:tc>
          <w:tcPr>
            <w:tcW w:w="5743" w:type="dxa"/>
            <w:gridSpan w:val="5"/>
          </w:tcPr>
          <w:p w14:paraId="76DABB27" w14:textId="77777777" w:rsidR="000005F7" w:rsidRPr="00FF5D2A" w:rsidRDefault="00B7427F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  <w:r w:rsidRPr="00FF5D2A">
              <w:rPr>
                <w:rFonts w:ascii="Arial" w:hAnsi="Arial" w:cs="Arial"/>
                <w:b/>
                <w:bCs/>
                <w:caps/>
              </w:rPr>
              <w:t>TÉ</w:t>
            </w:r>
            <w:r w:rsidR="000005F7" w:rsidRPr="00FF5D2A">
              <w:rPr>
                <w:rFonts w:ascii="Arial" w:hAnsi="Arial" w:cs="Arial"/>
                <w:b/>
                <w:bCs/>
                <w:caps/>
              </w:rPr>
              <w:t xml:space="preserve">cnicos </w:t>
            </w:r>
          </w:p>
        </w:tc>
        <w:tc>
          <w:tcPr>
            <w:tcW w:w="3089" w:type="dxa"/>
            <w:gridSpan w:val="7"/>
          </w:tcPr>
          <w:p w14:paraId="404AC2E0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  <w:r w:rsidRPr="00FF5D2A">
              <w:rPr>
                <w:rFonts w:ascii="Arial" w:hAnsi="Arial" w:cs="Arial"/>
                <w:b/>
                <w:bCs/>
                <w:caps/>
              </w:rPr>
              <w:t>Firma</w:t>
            </w:r>
          </w:p>
        </w:tc>
        <w:tc>
          <w:tcPr>
            <w:tcW w:w="2239" w:type="dxa"/>
            <w:gridSpan w:val="3"/>
          </w:tcPr>
          <w:p w14:paraId="0F22E105" w14:textId="77777777" w:rsidR="000005F7" w:rsidRPr="00FF5D2A" w:rsidRDefault="000005F7" w:rsidP="00A72D28">
            <w:pPr>
              <w:pStyle w:val="Textoindependiente"/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  <w:r w:rsidRPr="00FF5D2A">
              <w:rPr>
                <w:rFonts w:ascii="Arial" w:hAnsi="Arial" w:cs="Arial"/>
                <w:b/>
                <w:bCs/>
                <w:caps/>
              </w:rPr>
              <w:t>Fecha</w:t>
            </w:r>
          </w:p>
        </w:tc>
      </w:tr>
      <w:tr w:rsidR="000005F7" w:rsidRPr="00FF5D2A" w14:paraId="6D01EA29" w14:textId="77777777" w:rsidTr="00A72D28">
        <w:tc>
          <w:tcPr>
            <w:tcW w:w="5743" w:type="dxa"/>
            <w:gridSpan w:val="5"/>
          </w:tcPr>
          <w:p w14:paraId="7315F62D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2C922252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7D3B74EF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  <w:tr w:rsidR="000005F7" w:rsidRPr="00FF5D2A" w14:paraId="68AB1813" w14:textId="77777777" w:rsidTr="00A72D28">
        <w:tc>
          <w:tcPr>
            <w:tcW w:w="5743" w:type="dxa"/>
            <w:gridSpan w:val="5"/>
          </w:tcPr>
          <w:p w14:paraId="7D81121D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5BA0E00A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45BFC310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  <w:tr w:rsidR="000005F7" w:rsidRPr="00FF5D2A" w14:paraId="386EFA0D" w14:textId="77777777" w:rsidTr="00A72D28">
        <w:tc>
          <w:tcPr>
            <w:tcW w:w="5743" w:type="dxa"/>
            <w:gridSpan w:val="5"/>
          </w:tcPr>
          <w:p w14:paraId="06C773E3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2CB57CEB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498618B7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  <w:tr w:rsidR="000005F7" w:rsidRPr="00FF5D2A" w14:paraId="04B4F99D" w14:textId="77777777" w:rsidTr="00A72D28">
        <w:tc>
          <w:tcPr>
            <w:tcW w:w="5743" w:type="dxa"/>
            <w:gridSpan w:val="5"/>
          </w:tcPr>
          <w:p w14:paraId="147B88D6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623D317D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60A067A4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  <w:tr w:rsidR="000005F7" w:rsidRPr="00FF5D2A" w14:paraId="7E40BB97" w14:textId="77777777" w:rsidTr="00A72D28">
        <w:tc>
          <w:tcPr>
            <w:tcW w:w="5743" w:type="dxa"/>
            <w:gridSpan w:val="5"/>
          </w:tcPr>
          <w:p w14:paraId="2DD8B941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6E47B572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5008D784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  <w:tr w:rsidR="000005F7" w:rsidRPr="00FF5D2A" w14:paraId="38837B4E" w14:textId="77777777" w:rsidTr="00A72D28">
        <w:tc>
          <w:tcPr>
            <w:tcW w:w="5743" w:type="dxa"/>
            <w:gridSpan w:val="5"/>
          </w:tcPr>
          <w:p w14:paraId="14698B7D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3089" w:type="dxa"/>
            <w:gridSpan w:val="7"/>
          </w:tcPr>
          <w:p w14:paraId="30190929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2239" w:type="dxa"/>
            <w:gridSpan w:val="3"/>
          </w:tcPr>
          <w:p w14:paraId="4B814010" w14:textId="77777777" w:rsidR="000005F7" w:rsidRPr="00FF5D2A" w:rsidRDefault="000005F7" w:rsidP="00FF5D2A">
            <w:pPr>
              <w:pStyle w:val="Textoindependiente"/>
              <w:spacing w:after="0" w:line="240" w:lineRule="auto"/>
              <w:ind w:left="-1418"/>
              <w:contextualSpacing/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</w:tr>
    </w:tbl>
    <w:p w14:paraId="271E42D8" w14:textId="77777777" w:rsidR="000005F7" w:rsidRPr="00FF5D2A" w:rsidRDefault="000005F7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</w:rPr>
      </w:pPr>
    </w:p>
    <w:tbl>
      <w:tblPr>
        <w:tblW w:w="957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89"/>
        <w:gridCol w:w="567"/>
        <w:gridCol w:w="709"/>
        <w:gridCol w:w="567"/>
        <w:gridCol w:w="992"/>
        <w:gridCol w:w="1134"/>
        <w:gridCol w:w="1418"/>
      </w:tblGrid>
      <w:tr w:rsidR="000005F7" w:rsidRPr="00FF5D2A" w14:paraId="77D40619" w14:textId="77777777" w:rsidTr="00414F92">
        <w:tc>
          <w:tcPr>
            <w:tcW w:w="957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F71456" w14:textId="77777777" w:rsidR="000005F7" w:rsidRPr="00FF5D2A" w:rsidRDefault="000005F7" w:rsidP="00A72D28">
            <w:pPr>
              <w:spacing w:after="0" w:line="240" w:lineRule="auto"/>
              <w:ind w:left="-36" w:firstLine="36"/>
              <w:contextualSpacing/>
              <w:rPr>
                <w:rFonts w:ascii="Arial" w:hAnsi="Arial" w:cs="Arial"/>
                <w:b/>
                <w:bCs/>
              </w:rPr>
            </w:pPr>
            <w:r w:rsidRPr="00FF5D2A">
              <w:rPr>
                <w:rFonts w:ascii="Arial" w:hAnsi="Arial" w:cs="Arial"/>
                <w:b/>
                <w:bCs/>
              </w:rPr>
              <w:t xml:space="preserve">Conformidad del cliente </w:t>
            </w:r>
          </w:p>
        </w:tc>
      </w:tr>
      <w:tr w:rsidR="000005F7" w:rsidRPr="00FF5D2A" w14:paraId="71FB0F3D" w14:textId="77777777" w:rsidTr="00414F92">
        <w:tc>
          <w:tcPr>
            <w:tcW w:w="41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FAEBA3" w14:textId="77777777" w:rsidR="000005F7" w:rsidRPr="00FF5D2A" w:rsidRDefault="000005F7" w:rsidP="00A72D28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FF5D2A">
              <w:rPr>
                <w:rFonts w:ascii="Arial" w:hAnsi="Arial" w:cs="Arial"/>
              </w:rPr>
              <w:t>Cliente conforme con el servicio ofrecido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2E9E1E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  <w:r w:rsidRPr="00FF5D2A">
              <w:rPr>
                <w:rFonts w:ascii="Arial" w:hAnsi="Arial" w:cs="Arial"/>
              </w:rPr>
              <w:t>Si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B748678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0576B75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  <w:r w:rsidRPr="00FF5D2A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4C23462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9605504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  <w:r w:rsidRPr="00FF5D2A">
              <w:rPr>
                <w:rFonts w:ascii="Arial" w:hAnsi="Arial" w:cs="Arial"/>
              </w:rPr>
              <w:t>Firma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AA43E1" w14:textId="77777777" w:rsidR="000005F7" w:rsidRPr="00FF5D2A" w:rsidRDefault="000005F7" w:rsidP="00FF5D2A">
            <w:pPr>
              <w:spacing w:after="0" w:line="240" w:lineRule="auto"/>
              <w:ind w:left="-1418"/>
              <w:contextualSpacing/>
              <w:rPr>
                <w:rFonts w:ascii="Arial" w:hAnsi="Arial" w:cs="Arial"/>
              </w:rPr>
            </w:pPr>
          </w:p>
        </w:tc>
      </w:tr>
    </w:tbl>
    <w:p w14:paraId="478484C8" w14:textId="77777777" w:rsidR="000005F7" w:rsidRPr="00FF5D2A" w:rsidRDefault="000005F7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</w:rPr>
      </w:pPr>
    </w:p>
    <w:p w14:paraId="41E6BC9B" w14:textId="77777777" w:rsidR="000005F7" w:rsidRPr="00FF5D2A" w:rsidRDefault="000005F7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</w:rPr>
      </w:pPr>
    </w:p>
    <w:p w14:paraId="4BDE58E1" w14:textId="77777777" w:rsidR="000005F7" w:rsidRPr="00FF5D2A" w:rsidRDefault="003D5A8A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</w:rPr>
      </w:pPr>
      <w:r w:rsidRPr="00FF5D2A">
        <w:rPr>
          <w:rFonts w:ascii="Arial" w:hAnsi="Arial" w:cs="Arial"/>
        </w:rPr>
        <w:t>_________________</w:t>
      </w:r>
      <w:r w:rsidR="00B7427F" w:rsidRPr="00FF5D2A">
        <w:rPr>
          <w:rFonts w:ascii="Arial" w:hAnsi="Arial" w:cs="Arial"/>
        </w:rPr>
        <w:t xml:space="preserve">______      </w:t>
      </w:r>
      <w:r w:rsidR="00A72D28">
        <w:rPr>
          <w:rFonts w:ascii="Arial" w:hAnsi="Arial" w:cs="Arial"/>
        </w:rPr>
        <w:t xml:space="preserve">         </w:t>
      </w:r>
      <w:r w:rsidRPr="00FF5D2A">
        <w:rPr>
          <w:rFonts w:ascii="Arial" w:hAnsi="Arial" w:cs="Arial"/>
        </w:rPr>
        <w:t xml:space="preserve">                      </w:t>
      </w:r>
      <w:r w:rsidR="00B7427F" w:rsidRPr="00FF5D2A">
        <w:rPr>
          <w:rFonts w:ascii="Arial" w:hAnsi="Arial" w:cs="Arial"/>
        </w:rPr>
        <w:t xml:space="preserve">                           </w:t>
      </w:r>
      <w:r w:rsidRPr="00FF5D2A">
        <w:rPr>
          <w:rFonts w:ascii="Arial" w:hAnsi="Arial" w:cs="Arial"/>
        </w:rPr>
        <w:t>_____________________</w:t>
      </w:r>
    </w:p>
    <w:p w14:paraId="2C049006" w14:textId="77777777" w:rsidR="00960116" w:rsidRPr="00FF5D2A" w:rsidRDefault="003D5A8A" w:rsidP="00FF5D2A">
      <w:pPr>
        <w:pStyle w:val="Prrafodelista"/>
        <w:spacing w:after="0" w:line="240" w:lineRule="auto"/>
        <w:ind w:left="-1418"/>
        <w:jc w:val="both"/>
        <w:rPr>
          <w:rFonts w:ascii="Arial" w:hAnsi="Arial" w:cs="Arial"/>
        </w:rPr>
      </w:pPr>
      <w:r w:rsidRPr="00FF5D2A">
        <w:rPr>
          <w:rFonts w:ascii="Arial" w:hAnsi="Arial" w:cs="Arial"/>
          <w:b/>
        </w:rPr>
        <w:t xml:space="preserve">Por </w:t>
      </w:r>
      <w:r w:rsidR="000005F7" w:rsidRPr="00FF5D2A">
        <w:rPr>
          <w:rFonts w:ascii="Arial" w:hAnsi="Arial" w:cs="Arial"/>
          <w:b/>
        </w:rPr>
        <w:t>EL PRESTADOR</w:t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Pr="00FF5D2A">
        <w:rPr>
          <w:rFonts w:ascii="Arial" w:hAnsi="Arial" w:cs="Arial"/>
        </w:rPr>
        <w:t xml:space="preserve">      </w:t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="000005F7" w:rsidRPr="00FF5D2A">
        <w:rPr>
          <w:rFonts w:ascii="Arial" w:hAnsi="Arial" w:cs="Arial"/>
        </w:rPr>
        <w:tab/>
      </w:r>
      <w:r w:rsidRPr="00FF5D2A">
        <w:rPr>
          <w:rFonts w:ascii="Arial" w:hAnsi="Arial" w:cs="Arial"/>
          <w:b/>
        </w:rPr>
        <w:t xml:space="preserve">Por </w:t>
      </w:r>
      <w:r w:rsidR="000005F7" w:rsidRPr="00FF5D2A">
        <w:rPr>
          <w:rFonts w:ascii="Arial" w:hAnsi="Arial" w:cs="Arial"/>
          <w:b/>
        </w:rPr>
        <w:t>EL CLIENTE</w:t>
      </w:r>
    </w:p>
    <w:sectPr w:rsidR="00960116" w:rsidRPr="00FF5D2A" w:rsidSect="00FF5D2A">
      <w:pgSz w:w="11906" w:h="16838"/>
      <w:pgMar w:top="1135" w:right="1133" w:bottom="1276" w:left="1985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C5C588" w16cid:durableId="236F77DF"/>
  <w16cid:commentId w16cid:paraId="38197077" w16cid:durableId="236F77E0"/>
  <w16cid:commentId w16cid:paraId="040D3A27" w16cid:durableId="236F77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B79ED"/>
    <w:multiLevelType w:val="multilevel"/>
    <w:tmpl w:val="7FF07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</w:rPr>
    </w:lvl>
  </w:abstractNum>
  <w:abstractNum w:abstractNumId="1" w15:restartNumberingAfterBreak="0">
    <w:nsid w:val="4F042331"/>
    <w:multiLevelType w:val="hybridMultilevel"/>
    <w:tmpl w:val="C974E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CD1"/>
    <w:multiLevelType w:val="multilevel"/>
    <w:tmpl w:val="B4E40F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54DF293C"/>
    <w:multiLevelType w:val="hybridMultilevel"/>
    <w:tmpl w:val="3E78F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7E4"/>
    <w:multiLevelType w:val="multilevel"/>
    <w:tmpl w:val="FB62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E2486B"/>
    <w:multiLevelType w:val="multilevel"/>
    <w:tmpl w:val="DD4C2F18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660" w:hanging="390"/>
      </w:pPr>
      <w:rPr>
        <w:b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-1833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-3175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-4026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-4517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-5368" w:hanging="1440"/>
      </w:pPr>
      <w:rPr>
        <w:b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F7"/>
    <w:rsid w:val="000005F7"/>
    <w:rsid w:val="00086CDC"/>
    <w:rsid w:val="000D0902"/>
    <w:rsid w:val="000D2A7B"/>
    <w:rsid w:val="000D2CE6"/>
    <w:rsid w:val="000E0F33"/>
    <w:rsid w:val="000E2FDD"/>
    <w:rsid w:val="000F2BEF"/>
    <w:rsid w:val="000F66A1"/>
    <w:rsid w:val="001041A1"/>
    <w:rsid w:val="00130BD5"/>
    <w:rsid w:val="00146C84"/>
    <w:rsid w:val="00150D38"/>
    <w:rsid w:val="00154967"/>
    <w:rsid w:val="00171104"/>
    <w:rsid w:val="001B49E5"/>
    <w:rsid w:val="001E30E3"/>
    <w:rsid w:val="00205118"/>
    <w:rsid w:val="00215F83"/>
    <w:rsid w:val="002D239A"/>
    <w:rsid w:val="00312108"/>
    <w:rsid w:val="00332FE2"/>
    <w:rsid w:val="0035070A"/>
    <w:rsid w:val="00371999"/>
    <w:rsid w:val="003A01D2"/>
    <w:rsid w:val="003A5F5C"/>
    <w:rsid w:val="003D5A8A"/>
    <w:rsid w:val="00424C3F"/>
    <w:rsid w:val="004D671A"/>
    <w:rsid w:val="005B4215"/>
    <w:rsid w:val="005D54A3"/>
    <w:rsid w:val="005D6722"/>
    <w:rsid w:val="006A2ED1"/>
    <w:rsid w:val="00733355"/>
    <w:rsid w:val="00806F95"/>
    <w:rsid w:val="0081312E"/>
    <w:rsid w:val="008B0CB0"/>
    <w:rsid w:val="008B5572"/>
    <w:rsid w:val="00910404"/>
    <w:rsid w:val="0093469A"/>
    <w:rsid w:val="009438D9"/>
    <w:rsid w:val="00960116"/>
    <w:rsid w:val="00973ED5"/>
    <w:rsid w:val="009D2B22"/>
    <w:rsid w:val="009D5214"/>
    <w:rsid w:val="00A5168C"/>
    <w:rsid w:val="00A551CB"/>
    <w:rsid w:val="00A71271"/>
    <w:rsid w:val="00A72D28"/>
    <w:rsid w:val="00AC47C8"/>
    <w:rsid w:val="00AF1CFD"/>
    <w:rsid w:val="00AF2BE3"/>
    <w:rsid w:val="00B14893"/>
    <w:rsid w:val="00B22AA8"/>
    <w:rsid w:val="00B23F35"/>
    <w:rsid w:val="00B43461"/>
    <w:rsid w:val="00B7427F"/>
    <w:rsid w:val="00BD151B"/>
    <w:rsid w:val="00BD7D04"/>
    <w:rsid w:val="00C41F30"/>
    <w:rsid w:val="00D32C02"/>
    <w:rsid w:val="00D70EB4"/>
    <w:rsid w:val="00D73F9E"/>
    <w:rsid w:val="00D81F47"/>
    <w:rsid w:val="00DF6E71"/>
    <w:rsid w:val="00E52587"/>
    <w:rsid w:val="00E9524C"/>
    <w:rsid w:val="00EB3AF7"/>
    <w:rsid w:val="00ED206B"/>
    <w:rsid w:val="00F11AE9"/>
    <w:rsid w:val="00F27254"/>
    <w:rsid w:val="00F524C1"/>
    <w:rsid w:val="00F53BA3"/>
    <w:rsid w:val="00FF51E8"/>
    <w:rsid w:val="00FF5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D291"/>
  <w15:docId w15:val="{EF31D150-7F42-4AE0-9FE9-7E4EE589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5F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F7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0005F7"/>
    <w:pPr>
      <w:spacing w:after="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0005F7"/>
    <w:rPr>
      <w:rFonts w:ascii="Times New Roman" w:eastAsia="Times New Roman" w:hAnsi="Times New Roman" w:cs="Times New Roman"/>
      <w:szCs w:val="20"/>
    </w:rPr>
  </w:style>
  <w:style w:type="paragraph" w:styleId="Textoindependiente3">
    <w:name w:val="Body Text 3"/>
    <w:basedOn w:val="Normal"/>
    <w:link w:val="Textoindependiente3Car"/>
    <w:rsid w:val="000005F7"/>
    <w:pPr>
      <w:spacing w:after="0" w:line="240" w:lineRule="auto"/>
      <w:ind w:right="49"/>
      <w:jc w:val="center"/>
    </w:pPr>
    <w:rPr>
      <w:rFonts w:ascii="Times New Roman" w:eastAsia="Times New Roman" w:hAnsi="Times New Roman"/>
      <w:b/>
      <w:sz w:val="24"/>
      <w:szCs w:val="20"/>
      <w:u w:val="single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0005F7"/>
    <w:rPr>
      <w:rFonts w:ascii="Times New Roman" w:eastAsia="Times New Roman" w:hAnsi="Times New Roman" w:cs="Times New Roman"/>
      <w:b/>
      <w:sz w:val="24"/>
      <w:szCs w:val="20"/>
      <w:u w:val="single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0005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5F7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0005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271"/>
    <w:rPr>
      <w:rFonts w:ascii="Tahoma" w:eastAsia="Calibri" w:hAnsi="Tahoma" w:cs="Tahoma"/>
      <w:sz w:val="16"/>
      <w:szCs w:val="16"/>
      <w:lang w:val="es-ES"/>
    </w:rPr>
  </w:style>
  <w:style w:type="table" w:customStyle="1" w:styleId="Tablaconcuadrcula1">
    <w:name w:val="Tabla con cuadrícula1"/>
    <w:basedOn w:val="Tablanormal"/>
    <w:uiPriority w:val="39"/>
    <w:rsid w:val="008B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B55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B42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42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4215"/>
    <w:rPr>
      <w:rFonts w:ascii="Calibri" w:eastAsia="Calibri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2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215"/>
    <w:rPr>
      <w:rFonts w:ascii="Calibri" w:eastAsia="Calibri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Yailin Vega Campbell</dc:creator>
  <cp:lastModifiedBy>Yenisleidy Valdés Piñeiro</cp:lastModifiedBy>
  <cp:revision>17</cp:revision>
  <dcterms:created xsi:type="dcterms:W3CDTF">2020-11-22T19:34:00Z</dcterms:created>
  <dcterms:modified xsi:type="dcterms:W3CDTF">2020-12-18T16:37:00Z</dcterms:modified>
</cp:coreProperties>
</file>